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EC7" w:rsidRDefault="007D7EC7">
      <w:pPr>
        <w:pStyle w:val="Textoindependiente"/>
        <w:rPr>
          <w:b/>
          <w:sz w:val="28"/>
        </w:rPr>
      </w:pPr>
    </w:p>
    <w:p w:rsidR="00E32111" w:rsidRPr="00E32111" w:rsidRDefault="00E32111" w:rsidP="00E32111">
      <w:pPr>
        <w:pStyle w:val="Textoindependiente"/>
        <w:rPr>
          <w:b/>
          <w:sz w:val="28"/>
        </w:rPr>
      </w:pPr>
    </w:p>
    <w:p w:rsidR="007D7EC7" w:rsidRDefault="00E32111" w:rsidP="008F426A">
      <w:pPr>
        <w:pStyle w:val="Textoindependiente"/>
        <w:jc w:val="center"/>
        <w:rPr>
          <w:b/>
          <w:sz w:val="28"/>
        </w:rPr>
      </w:pPr>
      <w:r w:rsidRPr="00E32111">
        <w:rPr>
          <w:b/>
          <w:sz w:val="28"/>
        </w:rPr>
        <w:t>TERMS OF REFERENCE TO CONTRACT THE STUDIES OF THE ALTERNATIVES, FEASIBILITY AND DETAILED ENGINEERING DESIGNS OF THE IMMERSE COLLECTORS IN THE WATER SANITATION PLAN MIROLINDO PICALEÑA OF THE MUNICIPALITY OF IBAGUÉ, INCLUDING THE TECHNICAL, LEGAL AND FINANCIAL COMPONENTS AND THE GENDER EQUITY PROGRAM AND SOCIAL INCLUSION</w:t>
      </w:r>
    </w:p>
    <w:p w:rsidR="007D7EC7" w:rsidRDefault="007D7EC7">
      <w:pPr>
        <w:pStyle w:val="Textoindependiente"/>
        <w:rPr>
          <w:b/>
          <w:sz w:val="28"/>
        </w:rPr>
      </w:pPr>
    </w:p>
    <w:p w:rsidR="00E32111" w:rsidRDefault="00E32111">
      <w:pPr>
        <w:pStyle w:val="Textoindependiente"/>
        <w:rPr>
          <w:b/>
          <w:sz w:val="28"/>
        </w:rPr>
      </w:pPr>
    </w:p>
    <w:p w:rsidR="00E32111" w:rsidRDefault="00E32111">
      <w:pPr>
        <w:pStyle w:val="Textoindependiente"/>
        <w:rPr>
          <w:b/>
          <w:sz w:val="28"/>
        </w:rPr>
      </w:pPr>
    </w:p>
    <w:p w:rsidR="007D7EC7" w:rsidRDefault="007D7EC7">
      <w:pPr>
        <w:pStyle w:val="Textoindependiente"/>
        <w:rPr>
          <w:b/>
          <w:sz w:val="28"/>
        </w:rPr>
      </w:pPr>
    </w:p>
    <w:p w:rsidR="007D7EC7" w:rsidRDefault="007D7EC7">
      <w:pPr>
        <w:pStyle w:val="Textoindependiente"/>
        <w:rPr>
          <w:b/>
          <w:sz w:val="28"/>
        </w:rPr>
      </w:pPr>
    </w:p>
    <w:p w:rsidR="007D7EC7" w:rsidRDefault="007D7EC7">
      <w:pPr>
        <w:pStyle w:val="Textoindependiente"/>
        <w:rPr>
          <w:b/>
          <w:sz w:val="28"/>
        </w:rPr>
      </w:pPr>
    </w:p>
    <w:p w:rsidR="007D7EC7" w:rsidRDefault="007D7EC7">
      <w:pPr>
        <w:pStyle w:val="Textoindependiente"/>
        <w:rPr>
          <w:b/>
          <w:sz w:val="28"/>
        </w:rPr>
      </w:pPr>
    </w:p>
    <w:p w:rsidR="007D7EC7" w:rsidRPr="00E10AED" w:rsidRDefault="00D379BA">
      <w:pPr>
        <w:pStyle w:val="Textoindependiente"/>
        <w:spacing w:before="199" w:line="259" w:lineRule="auto"/>
        <w:ind w:left="570" w:right="532"/>
        <w:jc w:val="center"/>
        <w:rPr>
          <w:b/>
        </w:rPr>
      </w:pPr>
      <w:r w:rsidRPr="00E10AED">
        <w:rPr>
          <w:b/>
        </w:rPr>
        <w:t xml:space="preserve">LEGAL AND FINANCIAL ANNEX FINDETER - DESCRIPTION OF THE SCOPE FOR THE DEVELOPMENT OF THE </w:t>
      </w:r>
      <w:r w:rsidR="00E32111" w:rsidRPr="00E10AED">
        <w:rPr>
          <w:b/>
        </w:rPr>
        <w:t>CONTRACT</w:t>
      </w:r>
    </w:p>
    <w:p w:rsidR="007D7EC7" w:rsidRPr="00E10AED" w:rsidRDefault="007D7EC7">
      <w:pPr>
        <w:pStyle w:val="Textoindependiente"/>
        <w:rPr>
          <w:b/>
          <w:sz w:val="28"/>
        </w:rPr>
      </w:pPr>
    </w:p>
    <w:p w:rsidR="007D7EC7" w:rsidRPr="00E10AED" w:rsidRDefault="007D7EC7">
      <w:pPr>
        <w:pStyle w:val="Textoindependiente"/>
        <w:rPr>
          <w:b/>
          <w:sz w:val="28"/>
        </w:rPr>
      </w:pPr>
    </w:p>
    <w:p w:rsidR="007D7EC7" w:rsidRPr="00E10AED" w:rsidRDefault="007D7EC7">
      <w:pPr>
        <w:pStyle w:val="Textoindependiente"/>
        <w:rPr>
          <w:b/>
          <w:sz w:val="28"/>
        </w:rPr>
      </w:pPr>
    </w:p>
    <w:p w:rsidR="007D7EC7" w:rsidRPr="00E10AED" w:rsidRDefault="007D7EC7">
      <w:pPr>
        <w:pStyle w:val="Textoindependiente"/>
        <w:rPr>
          <w:b/>
          <w:sz w:val="28"/>
        </w:rPr>
      </w:pPr>
    </w:p>
    <w:p w:rsidR="007D7EC7" w:rsidRPr="00E10AED" w:rsidRDefault="007D7EC7">
      <w:pPr>
        <w:pStyle w:val="Textoindependiente"/>
        <w:rPr>
          <w:b/>
          <w:sz w:val="28"/>
        </w:rPr>
      </w:pPr>
    </w:p>
    <w:p w:rsidR="007D7EC7" w:rsidRPr="00E10AED" w:rsidRDefault="007D7EC7">
      <w:pPr>
        <w:pStyle w:val="Textoindependiente"/>
        <w:rPr>
          <w:b/>
          <w:sz w:val="28"/>
        </w:rPr>
      </w:pPr>
    </w:p>
    <w:p w:rsidR="007D7EC7" w:rsidRPr="00E10AED" w:rsidRDefault="007D7EC7">
      <w:pPr>
        <w:pStyle w:val="Textoindependiente"/>
        <w:rPr>
          <w:b/>
          <w:sz w:val="28"/>
        </w:rPr>
      </w:pPr>
    </w:p>
    <w:p w:rsidR="007D7EC7" w:rsidRPr="00E10AED" w:rsidRDefault="00D379BA">
      <w:pPr>
        <w:pStyle w:val="Textoindependiente"/>
        <w:spacing w:before="197"/>
        <w:ind w:left="570" w:right="530"/>
        <w:jc w:val="center"/>
        <w:rPr>
          <w:b/>
        </w:rPr>
      </w:pPr>
      <w:r w:rsidRPr="00E10AED">
        <w:rPr>
          <w:b/>
        </w:rPr>
        <w:t>BOGOTÁ, D. C.</w:t>
      </w:r>
    </w:p>
    <w:p w:rsidR="007D7EC7" w:rsidRPr="00E10AED" w:rsidRDefault="007D7EC7">
      <w:pPr>
        <w:pStyle w:val="Textoindependiente"/>
        <w:rPr>
          <w:b/>
          <w:sz w:val="28"/>
        </w:rPr>
      </w:pPr>
    </w:p>
    <w:p w:rsidR="007D7EC7" w:rsidRPr="00E10AED" w:rsidRDefault="007D7EC7">
      <w:pPr>
        <w:pStyle w:val="Textoindependiente"/>
        <w:rPr>
          <w:b/>
          <w:sz w:val="28"/>
        </w:rPr>
      </w:pPr>
    </w:p>
    <w:p w:rsidR="007D7EC7" w:rsidRPr="00E10AED" w:rsidRDefault="007D7EC7">
      <w:pPr>
        <w:pStyle w:val="Textoindependiente"/>
        <w:rPr>
          <w:b/>
          <w:sz w:val="28"/>
        </w:rPr>
      </w:pPr>
    </w:p>
    <w:p w:rsidR="007D7EC7" w:rsidRPr="00E10AED" w:rsidRDefault="007D7EC7">
      <w:pPr>
        <w:pStyle w:val="Textoindependiente"/>
        <w:rPr>
          <w:b/>
          <w:sz w:val="28"/>
        </w:rPr>
      </w:pPr>
    </w:p>
    <w:p w:rsidR="007D7EC7" w:rsidRPr="00E10AED" w:rsidRDefault="007D7EC7">
      <w:pPr>
        <w:pStyle w:val="Textoindependiente"/>
        <w:rPr>
          <w:b/>
          <w:sz w:val="28"/>
        </w:rPr>
      </w:pPr>
    </w:p>
    <w:p w:rsidR="007D7EC7" w:rsidRPr="00E10AED" w:rsidRDefault="007D7EC7">
      <w:pPr>
        <w:pStyle w:val="Textoindependiente"/>
        <w:rPr>
          <w:b/>
          <w:sz w:val="28"/>
        </w:rPr>
      </w:pPr>
    </w:p>
    <w:p w:rsidR="007D7EC7" w:rsidRPr="00E10AED" w:rsidRDefault="007D7EC7">
      <w:pPr>
        <w:pStyle w:val="Textoindependiente"/>
        <w:rPr>
          <w:b/>
          <w:sz w:val="28"/>
        </w:rPr>
      </w:pPr>
    </w:p>
    <w:p w:rsidR="007D7EC7" w:rsidRPr="00E10AED" w:rsidRDefault="007D7EC7">
      <w:pPr>
        <w:pStyle w:val="Textoindependiente"/>
        <w:rPr>
          <w:b/>
          <w:sz w:val="28"/>
        </w:rPr>
      </w:pPr>
    </w:p>
    <w:p w:rsidR="007D7EC7" w:rsidRPr="00E10AED" w:rsidRDefault="007D7EC7">
      <w:pPr>
        <w:pStyle w:val="Textoindependiente"/>
        <w:spacing w:before="9"/>
        <w:rPr>
          <w:b/>
          <w:sz w:val="30"/>
        </w:rPr>
      </w:pPr>
    </w:p>
    <w:p w:rsidR="007D7EC7" w:rsidRPr="00E10AED" w:rsidRDefault="00E32111" w:rsidP="00E10AED">
      <w:pPr>
        <w:pStyle w:val="Textoindependiente"/>
        <w:ind w:left="570" w:right="531"/>
        <w:jc w:val="center"/>
        <w:rPr>
          <w:b/>
        </w:rPr>
        <w:sectPr w:rsidR="007D7EC7" w:rsidRPr="00E10AED">
          <w:type w:val="continuous"/>
          <w:pgSz w:w="12240" w:h="15840"/>
          <w:pgMar w:top="1340" w:right="1340" w:bottom="280" w:left="1300" w:header="720" w:footer="720" w:gutter="0"/>
          <w:cols w:space="720"/>
        </w:sectPr>
      </w:pPr>
      <w:r w:rsidRPr="00E10AED">
        <w:rPr>
          <w:b/>
        </w:rPr>
        <w:t xml:space="preserve">JUNE </w:t>
      </w:r>
      <w:r w:rsidR="00D379BA" w:rsidRPr="00E10AED">
        <w:rPr>
          <w:b/>
        </w:rPr>
        <w:t xml:space="preserve"> 201</w:t>
      </w:r>
      <w:r w:rsidR="008F7290" w:rsidRPr="00E10AED">
        <w:rPr>
          <w:b/>
        </w:rPr>
        <w:t>9</w:t>
      </w:r>
    </w:p>
    <w:p w:rsidR="007D7EC7" w:rsidRDefault="007D7EC7">
      <w:pPr>
        <w:pStyle w:val="Textoindependiente"/>
        <w:rPr>
          <w:sz w:val="20"/>
        </w:rPr>
      </w:pPr>
    </w:p>
    <w:p w:rsidR="007D7EC7" w:rsidRDefault="007D7EC7">
      <w:pPr>
        <w:pStyle w:val="Textoindependiente"/>
        <w:spacing w:before="5"/>
        <w:rPr>
          <w:sz w:val="23"/>
        </w:rPr>
      </w:pPr>
    </w:p>
    <w:p w:rsidR="007D7EC7" w:rsidRDefault="00D379BA">
      <w:pPr>
        <w:pStyle w:val="Ttulo1"/>
        <w:spacing w:before="100"/>
        <w:ind w:left="402" w:firstLine="0"/>
      </w:pPr>
      <w:r>
        <w:t>Content</w:t>
      </w:r>
    </w:p>
    <w:p w:rsidR="007D7EC7" w:rsidRDefault="00D379BA">
      <w:pPr>
        <w:pStyle w:val="Prrafodelista"/>
        <w:numPr>
          <w:ilvl w:val="0"/>
          <w:numId w:val="14"/>
        </w:numPr>
        <w:tabs>
          <w:tab w:val="left" w:pos="623"/>
        </w:tabs>
        <w:spacing w:before="183"/>
        <w:rPr>
          <w:sz w:val="24"/>
        </w:rPr>
      </w:pPr>
      <w:r>
        <w:rPr>
          <w:sz w:val="24"/>
        </w:rPr>
        <w:t>Glossary</w:t>
      </w:r>
      <w:r w:rsidR="00E32111">
        <w:rPr>
          <w:sz w:val="24"/>
        </w:rPr>
        <w:t>…………………………………………………………………………………………………………</w:t>
      </w:r>
      <w:r>
        <w:rPr>
          <w:spacing w:val="-4"/>
          <w:sz w:val="24"/>
        </w:rPr>
        <w:t xml:space="preserve"> </w:t>
      </w:r>
      <w:r>
        <w:rPr>
          <w:sz w:val="24"/>
        </w:rPr>
        <w:t>3</w:t>
      </w:r>
    </w:p>
    <w:p w:rsidR="007D7EC7" w:rsidRDefault="00D379BA">
      <w:pPr>
        <w:pStyle w:val="Prrafodelista"/>
        <w:numPr>
          <w:ilvl w:val="0"/>
          <w:numId w:val="14"/>
        </w:numPr>
        <w:tabs>
          <w:tab w:val="left" w:pos="623"/>
        </w:tabs>
        <w:spacing w:before="180"/>
        <w:rPr>
          <w:sz w:val="24"/>
        </w:rPr>
      </w:pPr>
      <w:r>
        <w:rPr>
          <w:sz w:val="24"/>
        </w:rPr>
        <w:t>General description</w:t>
      </w:r>
      <w:r w:rsidR="00E32111">
        <w:rPr>
          <w:sz w:val="24"/>
        </w:rPr>
        <w:t xml:space="preserve"> ……………………………………………………………………………………………</w:t>
      </w:r>
      <w:r>
        <w:rPr>
          <w:spacing w:val="-4"/>
          <w:sz w:val="24"/>
        </w:rPr>
        <w:t xml:space="preserve"> </w:t>
      </w:r>
      <w:r>
        <w:rPr>
          <w:sz w:val="24"/>
        </w:rPr>
        <w:t>4</w:t>
      </w:r>
    </w:p>
    <w:p w:rsidR="007D7EC7" w:rsidRDefault="00D379BA">
      <w:pPr>
        <w:pStyle w:val="Prrafodelista"/>
        <w:numPr>
          <w:ilvl w:val="0"/>
          <w:numId w:val="14"/>
        </w:numPr>
        <w:tabs>
          <w:tab w:val="left" w:pos="623"/>
        </w:tabs>
        <w:spacing w:before="183"/>
        <w:rPr>
          <w:sz w:val="24"/>
        </w:rPr>
      </w:pPr>
      <w:r>
        <w:rPr>
          <w:sz w:val="24"/>
        </w:rPr>
        <w:t>Object Financial and Legal Contract</w:t>
      </w:r>
      <w:r>
        <w:rPr>
          <w:spacing w:val="-4"/>
          <w:sz w:val="24"/>
        </w:rPr>
        <w:t xml:space="preserve"> </w:t>
      </w:r>
      <w:r w:rsidR="00E32111">
        <w:rPr>
          <w:spacing w:val="-4"/>
          <w:sz w:val="24"/>
        </w:rPr>
        <w:t>…………………………………………………………………………. .</w:t>
      </w:r>
      <w:r>
        <w:rPr>
          <w:sz w:val="24"/>
        </w:rPr>
        <w:t>8</w:t>
      </w:r>
    </w:p>
    <w:p w:rsidR="007D7EC7" w:rsidRDefault="00D379BA">
      <w:pPr>
        <w:pStyle w:val="Prrafodelista"/>
        <w:numPr>
          <w:ilvl w:val="0"/>
          <w:numId w:val="14"/>
        </w:numPr>
        <w:tabs>
          <w:tab w:val="left" w:pos="623"/>
        </w:tabs>
        <w:spacing w:before="182"/>
        <w:rPr>
          <w:sz w:val="24"/>
        </w:rPr>
      </w:pPr>
      <w:r>
        <w:rPr>
          <w:sz w:val="24"/>
        </w:rPr>
        <w:t>Scope</w:t>
      </w:r>
      <w:r>
        <w:rPr>
          <w:spacing w:val="-3"/>
          <w:sz w:val="24"/>
        </w:rPr>
        <w:t xml:space="preserve"> </w:t>
      </w:r>
      <w:r w:rsidR="00E32111">
        <w:rPr>
          <w:spacing w:val="-3"/>
          <w:sz w:val="24"/>
        </w:rPr>
        <w:t>………………………………………………………………………………………………………………</w:t>
      </w:r>
      <w:r>
        <w:rPr>
          <w:sz w:val="24"/>
        </w:rPr>
        <w:t>9</w:t>
      </w:r>
    </w:p>
    <w:p w:rsidR="007D7EC7" w:rsidRDefault="00D379BA">
      <w:pPr>
        <w:pStyle w:val="Prrafodelista"/>
        <w:numPr>
          <w:ilvl w:val="1"/>
          <w:numId w:val="14"/>
        </w:numPr>
        <w:tabs>
          <w:tab w:val="left" w:pos="786"/>
        </w:tabs>
        <w:spacing w:before="183"/>
        <w:rPr>
          <w:sz w:val="24"/>
        </w:rPr>
      </w:pPr>
      <w:r>
        <w:rPr>
          <w:sz w:val="24"/>
        </w:rPr>
        <w:t>Start: Work plan and schedule</w:t>
      </w:r>
      <w:r>
        <w:rPr>
          <w:spacing w:val="-5"/>
          <w:sz w:val="24"/>
        </w:rPr>
        <w:t xml:space="preserve"> </w:t>
      </w:r>
      <w:r w:rsidR="00E32111">
        <w:rPr>
          <w:spacing w:val="-5"/>
          <w:sz w:val="24"/>
        </w:rPr>
        <w:t>………………………………………………………………………………...</w:t>
      </w:r>
      <w:r>
        <w:rPr>
          <w:sz w:val="24"/>
        </w:rPr>
        <w:t>9</w:t>
      </w:r>
    </w:p>
    <w:p w:rsidR="007D7EC7" w:rsidRDefault="00D379BA">
      <w:pPr>
        <w:pStyle w:val="Prrafodelista"/>
        <w:numPr>
          <w:ilvl w:val="1"/>
          <w:numId w:val="14"/>
        </w:numPr>
        <w:tabs>
          <w:tab w:val="left" w:pos="786"/>
        </w:tabs>
        <w:spacing w:before="180"/>
        <w:rPr>
          <w:sz w:val="24"/>
        </w:rPr>
      </w:pPr>
      <w:r>
        <w:rPr>
          <w:sz w:val="24"/>
        </w:rPr>
        <w:t xml:space="preserve">Stage 1: </w:t>
      </w:r>
      <w:r w:rsidR="00E32111">
        <w:rPr>
          <w:sz w:val="24"/>
        </w:rPr>
        <w:t>F</w:t>
      </w:r>
      <w:r>
        <w:rPr>
          <w:sz w:val="24"/>
        </w:rPr>
        <w:t>inancial and Legal Due Diligence</w:t>
      </w:r>
      <w:r w:rsidR="00E32111">
        <w:rPr>
          <w:sz w:val="24"/>
        </w:rPr>
        <w:t>……………………………………………………………….</w:t>
      </w:r>
      <w:r>
        <w:rPr>
          <w:spacing w:val="-8"/>
          <w:sz w:val="24"/>
        </w:rPr>
        <w:t xml:space="preserve"> </w:t>
      </w:r>
      <w:r>
        <w:rPr>
          <w:sz w:val="24"/>
        </w:rPr>
        <w:t>9</w:t>
      </w:r>
    </w:p>
    <w:p w:rsidR="007D7EC7" w:rsidRDefault="00D379BA">
      <w:pPr>
        <w:pStyle w:val="Prrafodelista"/>
        <w:numPr>
          <w:ilvl w:val="0"/>
          <w:numId w:val="13"/>
        </w:numPr>
        <w:tabs>
          <w:tab w:val="left" w:pos="644"/>
        </w:tabs>
        <w:spacing w:before="183"/>
        <w:rPr>
          <w:sz w:val="24"/>
        </w:rPr>
      </w:pPr>
      <w:r>
        <w:rPr>
          <w:sz w:val="24"/>
        </w:rPr>
        <w:t>Financial Analysis</w:t>
      </w:r>
      <w:r w:rsidR="00E32111">
        <w:rPr>
          <w:spacing w:val="-2"/>
          <w:sz w:val="24"/>
        </w:rPr>
        <w:t xml:space="preserve"> ……………………………………………………………………………………………</w:t>
      </w:r>
      <w:proofErr w:type="gramStart"/>
      <w:r w:rsidR="00E32111">
        <w:rPr>
          <w:spacing w:val="-2"/>
          <w:sz w:val="24"/>
        </w:rPr>
        <w:t>…..</w:t>
      </w:r>
      <w:proofErr w:type="gramEnd"/>
      <w:r>
        <w:rPr>
          <w:sz w:val="24"/>
        </w:rPr>
        <w:t>9</w:t>
      </w:r>
    </w:p>
    <w:p w:rsidR="007D7EC7" w:rsidRDefault="00D379BA">
      <w:pPr>
        <w:pStyle w:val="Prrafodelista"/>
        <w:numPr>
          <w:ilvl w:val="0"/>
          <w:numId w:val="13"/>
        </w:numPr>
        <w:tabs>
          <w:tab w:val="left" w:pos="644"/>
        </w:tabs>
        <w:spacing w:before="181"/>
        <w:rPr>
          <w:sz w:val="24"/>
        </w:rPr>
      </w:pPr>
      <w:r>
        <w:rPr>
          <w:sz w:val="24"/>
        </w:rPr>
        <w:t>Normative and legal analysis</w:t>
      </w:r>
      <w:r w:rsidR="00E32111">
        <w:rPr>
          <w:spacing w:val="-6"/>
          <w:sz w:val="24"/>
        </w:rPr>
        <w:t>…………………………………………………………………………………</w:t>
      </w:r>
      <w:proofErr w:type="gramStart"/>
      <w:r w:rsidR="00E32111">
        <w:rPr>
          <w:spacing w:val="-6"/>
          <w:sz w:val="24"/>
        </w:rPr>
        <w:t>…..</w:t>
      </w:r>
      <w:proofErr w:type="gramEnd"/>
      <w:r>
        <w:rPr>
          <w:sz w:val="24"/>
        </w:rPr>
        <w:t>10</w:t>
      </w:r>
    </w:p>
    <w:p w:rsidR="007D7EC7" w:rsidRDefault="00D379BA">
      <w:pPr>
        <w:pStyle w:val="Prrafodelista"/>
        <w:numPr>
          <w:ilvl w:val="0"/>
          <w:numId w:val="13"/>
        </w:numPr>
        <w:tabs>
          <w:tab w:val="left" w:pos="655"/>
        </w:tabs>
        <w:spacing w:before="183"/>
        <w:ind w:left="654" w:hanging="253"/>
        <w:rPr>
          <w:sz w:val="24"/>
        </w:rPr>
      </w:pPr>
      <w:r>
        <w:rPr>
          <w:sz w:val="24"/>
        </w:rPr>
        <w:t>Support in the identification of procedures, licenses and permits</w:t>
      </w:r>
      <w:r w:rsidR="00E32111">
        <w:rPr>
          <w:sz w:val="24"/>
        </w:rPr>
        <w:t>………………………………………...</w:t>
      </w:r>
      <w:r>
        <w:rPr>
          <w:spacing w:val="-11"/>
          <w:sz w:val="24"/>
        </w:rPr>
        <w:t xml:space="preserve"> </w:t>
      </w:r>
      <w:r>
        <w:rPr>
          <w:sz w:val="24"/>
        </w:rPr>
        <w:t>11</w:t>
      </w:r>
    </w:p>
    <w:p w:rsidR="007D7EC7" w:rsidRDefault="00D379BA">
      <w:pPr>
        <w:pStyle w:val="Prrafodelista"/>
        <w:numPr>
          <w:ilvl w:val="1"/>
          <w:numId w:val="14"/>
        </w:numPr>
        <w:tabs>
          <w:tab w:val="left" w:pos="786"/>
        </w:tabs>
        <w:spacing w:before="180"/>
        <w:rPr>
          <w:sz w:val="24"/>
        </w:rPr>
      </w:pPr>
      <w:r>
        <w:rPr>
          <w:sz w:val="24"/>
        </w:rPr>
        <w:t>Stage 2: Evaluation of project implementation alternatives</w:t>
      </w:r>
      <w:r w:rsidR="00E32111">
        <w:rPr>
          <w:sz w:val="24"/>
        </w:rPr>
        <w:t>……………………………………………...</w:t>
      </w:r>
      <w:r>
        <w:rPr>
          <w:spacing w:val="-11"/>
          <w:sz w:val="24"/>
        </w:rPr>
        <w:t xml:space="preserve"> </w:t>
      </w:r>
      <w:r>
        <w:rPr>
          <w:sz w:val="24"/>
        </w:rPr>
        <w:t>11</w:t>
      </w:r>
    </w:p>
    <w:p w:rsidR="007D7EC7" w:rsidRDefault="00D379BA">
      <w:pPr>
        <w:pStyle w:val="Prrafodelista"/>
        <w:numPr>
          <w:ilvl w:val="1"/>
          <w:numId w:val="14"/>
        </w:numPr>
        <w:tabs>
          <w:tab w:val="left" w:pos="786"/>
        </w:tabs>
        <w:spacing w:before="183"/>
        <w:rPr>
          <w:sz w:val="24"/>
        </w:rPr>
      </w:pPr>
      <w:r>
        <w:rPr>
          <w:sz w:val="24"/>
        </w:rPr>
        <w:t>Stage 3: Financial and Legal Structuring</w:t>
      </w:r>
      <w:r w:rsidR="00E32111">
        <w:rPr>
          <w:sz w:val="24"/>
        </w:rPr>
        <w:t>………………………………………………………………</w:t>
      </w:r>
      <w:proofErr w:type="gramStart"/>
      <w:r w:rsidR="00E32111">
        <w:rPr>
          <w:sz w:val="24"/>
        </w:rPr>
        <w:t>…..</w:t>
      </w:r>
      <w:proofErr w:type="gramEnd"/>
      <w:r>
        <w:rPr>
          <w:spacing w:val="-9"/>
          <w:sz w:val="24"/>
        </w:rPr>
        <w:t xml:space="preserve"> </w:t>
      </w:r>
      <w:r>
        <w:rPr>
          <w:sz w:val="24"/>
        </w:rPr>
        <w:t>12</w:t>
      </w:r>
    </w:p>
    <w:p w:rsidR="007D7EC7" w:rsidRDefault="00D379BA">
      <w:pPr>
        <w:pStyle w:val="Prrafodelista"/>
        <w:numPr>
          <w:ilvl w:val="0"/>
          <w:numId w:val="12"/>
        </w:numPr>
        <w:tabs>
          <w:tab w:val="left" w:pos="644"/>
        </w:tabs>
        <w:spacing w:before="181"/>
        <w:rPr>
          <w:sz w:val="24"/>
        </w:rPr>
      </w:pPr>
      <w:r>
        <w:rPr>
          <w:sz w:val="24"/>
        </w:rPr>
        <w:t>Development of the Transaction Scheme</w:t>
      </w:r>
      <w:r>
        <w:rPr>
          <w:spacing w:val="-9"/>
          <w:sz w:val="24"/>
        </w:rPr>
        <w:t xml:space="preserve"> </w:t>
      </w:r>
      <w:r w:rsidR="00E32111">
        <w:rPr>
          <w:spacing w:val="-9"/>
          <w:sz w:val="24"/>
        </w:rPr>
        <w:t>……………………………………………………………………….</w:t>
      </w:r>
      <w:r>
        <w:rPr>
          <w:sz w:val="24"/>
        </w:rPr>
        <w:t>12</w:t>
      </w:r>
    </w:p>
    <w:p w:rsidR="007D7EC7" w:rsidRDefault="00D379BA">
      <w:pPr>
        <w:pStyle w:val="Prrafodelista"/>
        <w:numPr>
          <w:ilvl w:val="0"/>
          <w:numId w:val="12"/>
        </w:numPr>
        <w:tabs>
          <w:tab w:val="left" w:pos="644"/>
        </w:tabs>
        <w:spacing w:before="183"/>
        <w:rPr>
          <w:sz w:val="24"/>
        </w:rPr>
      </w:pPr>
      <w:r>
        <w:rPr>
          <w:sz w:val="24"/>
        </w:rPr>
        <w:t>Financial model</w:t>
      </w:r>
      <w:r>
        <w:rPr>
          <w:spacing w:val="-3"/>
          <w:sz w:val="24"/>
        </w:rPr>
        <w:t xml:space="preserve"> </w:t>
      </w:r>
      <w:r w:rsidR="00E32111">
        <w:rPr>
          <w:spacing w:val="-3"/>
          <w:sz w:val="24"/>
        </w:rPr>
        <w:t>………………………………………………………………………………………………</w:t>
      </w:r>
      <w:proofErr w:type="gramStart"/>
      <w:r w:rsidR="00E32111">
        <w:rPr>
          <w:spacing w:val="-3"/>
          <w:sz w:val="24"/>
        </w:rPr>
        <w:t>…..</w:t>
      </w:r>
      <w:proofErr w:type="gramEnd"/>
      <w:r>
        <w:rPr>
          <w:sz w:val="24"/>
        </w:rPr>
        <w:t>15</w:t>
      </w:r>
    </w:p>
    <w:p w:rsidR="007D7EC7" w:rsidRDefault="00D379BA">
      <w:pPr>
        <w:pStyle w:val="Prrafodelista"/>
        <w:numPr>
          <w:ilvl w:val="0"/>
          <w:numId w:val="12"/>
        </w:numPr>
        <w:tabs>
          <w:tab w:val="left" w:pos="654"/>
        </w:tabs>
        <w:spacing w:before="181"/>
        <w:ind w:left="653" w:hanging="252"/>
        <w:rPr>
          <w:sz w:val="24"/>
        </w:rPr>
      </w:pPr>
      <w:r>
        <w:rPr>
          <w:sz w:val="24"/>
        </w:rPr>
        <w:t>Risk analysis</w:t>
      </w:r>
      <w:r w:rsidR="00E32111">
        <w:rPr>
          <w:sz w:val="24"/>
        </w:rPr>
        <w:t xml:space="preserve"> …………………………………………………………………………………………………...</w:t>
      </w:r>
      <w:r>
        <w:rPr>
          <w:spacing w:val="-3"/>
          <w:sz w:val="24"/>
        </w:rPr>
        <w:t xml:space="preserve"> </w:t>
      </w:r>
      <w:r>
        <w:rPr>
          <w:sz w:val="24"/>
        </w:rPr>
        <w:t>17</w:t>
      </w:r>
    </w:p>
    <w:p w:rsidR="007D7EC7" w:rsidRDefault="00D379BA">
      <w:pPr>
        <w:pStyle w:val="Prrafodelista"/>
        <w:numPr>
          <w:ilvl w:val="0"/>
          <w:numId w:val="12"/>
        </w:numPr>
        <w:tabs>
          <w:tab w:val="left" w:pos="654"/>
        </w:tabs>
        <w:spacing w:before="183"/>
        <w:ind w:left="653" w:hanging="252"/>
        <w:rPr>
          <w:sz w:val="24"/>
        </w:rPr>
      </w:pPr>
      <w:r>
        <w:rPr>
          <w:sz w:val="24"/>
        </w:rPr>
        <w:t>Documents for legal viability of the Project</w:t>
      </w:r>
      <w:r>
        <w:rPr>
          <w:spacing w:val="-9"/>
          <w:sz w:val="24"/>
        </w:rPr>
        <w:t xml:space="preserve"> </w:t>
      </w:r>
      <w:r w:rsidR="00E32111">
        <w:rPr>
          <w:spacing w:val="-9"/>
          <w:sz w:val="24"/>
        </w:rPr>
        <w:t>…………………………………………………………………</w:t>
      </w:r>
      <w:proofErr w:type="gramStart"/>
      <w:r w:rsidR="00E32111">
        <w:rPr>
          <w:spacing w:val="-9"/>
          <w:sz w:val="24"/>
        </w:rPr>
        <w:t>…..</w:t>
      </w:r>
      <w:proofErr w:type="gramEnd"/>
      <w:r>
        <w:rPr>
          <w:sz w:val="24"/>
        </w:rPr>
        <w:t>17</w:t>
      </w:r>
    </w:p>
    <w:p w:rsidR="007D7EC7" w:rsidRDefault="00D379BA">
      <w:pPr>
        <w:pStyle w:val="Prrafodelista"/>
        <w:numPr>
          <w:ilvl w:val="0"/>
          <w:numId w:val="12"/>
        </w:numPr>
        <w:tabs>
          <w:tab w:val="left" w:pos="644"/>
        </w:tabs>
        <w:spacing w:before="181"/>
        <w:rPr>
          <w:sz w:val="24"/>
        </w:rPr>
      </w:pPr>
      <w:r>
        <w:rPr>
          <w:sz w:val="24"/>
        </w:rPr>
        <w:t>Complementary</w:t>
      </w:r>
      <w:r>
        <w:rPr>
          <w:spacing w:val="-1"/>
          <w:sz w:val="24"/>
        </w:rPr>
        <w:t xml:space="preserve"> </w:t>
      </w:r>
      <w:r w:rsidR="00E32111">
        <w:rPr>
          <w:spacing w:val="-1"/>
          <w:sz w:val="24"/>
        </w:rPr>
        <w:t>…………………………………………………………………………………………………</w:t>
      </w:r>
      <w:r>
        <w:rPr>
          <w:sz w:val="24"/>
        </w:rPr>
        <w:t>19</w:t>
      </w:r>
    </w:p>
    <w:p w:rsidR="007D7EC7" w:rsidRDefault="00D379BA">
      <w:pPr>
        <w:pStyle w:val="Prrafodelista"/>
        <w:numPr>
          <w:ilvl w:val="1"/>
          <w:numId w:val="14"/>
        </w:numPr>
        <w:tabs>
          <w:tab w:val="left" w:pos="774"/>
        </w:tabs>
        <w:spacing w:before="183" w:line="259" w:lineRule="auto"/>
        <w:ind w:left="402" w:right="364" w:firstLine="0"/>
        <w:rPr>
          <w:sz w:val="24"/>
        </w:rPr>
      </w:pPr>
      <w:r>
        <w:rPr>
          <w:sz w:val="24"/>
        </w:rPr>
        <w:t>Stage</w:t>
      </w:r>
      <w:r>
        <w:rPr>
          <w:spacing w:val="-17"/>
          <w:sz w:val="24"/>
        </w:rPr>
        <w:t xml:space="preserve"> </w:t>
      </w:r>
      <w:r>
        <w:rPr>
          <w:sz w:val="24"/>
        </w:rPr>
        <w:t>4:</w:t>
      </w:r>
      <w:r>
        <w:rPr>
          <w:spacing w:val="-17"/>
          <w:sz w:val="24"/>
        </w:rPr>
        <w:t xml:space="preserve"> </w:t>
      </w:r>
      <w:r>
        <w:rPr>
          <w:sz w:val="24"/>
        </w:rPr>
        <w:t>Advice</w:t>
      </w:r>
      <w:r>
        <w:rPr>
          <w:spacing w:val="-14"/>
          <w:sz w:val="24"/>
        </w:rPr>
        <w:t xml:space="preserve"> </w:t>
      </w:r>
      <w:r>
        <w:rPr>
          <w:sz w:val="24"/>
        </w:rPr>
        <w:t>and</w:t>
      </w:r>
      <w:r>
        <w:rPr>
          <w:spacing w:val="-16"/>
          <w:sz w:val="24"/>
        </w:rPr>
        <w:t xml:space="preserve"> </w:t>
      </w:r>
      <w:r>
        <w:rPr>
          <w:sz w:val="24"/>
        </w:rPr>
        <w:t>accompaniment</w:t>
      </w:r>
      <w:r>
        <w:rPr>
          <w:spacing w:val="-16"/>
          <w:sz w:val="24"/>
        </w:rPr>
        <w:t xml:space="preserve"> </w:t>
      </w:r>
      <w:r>
        <w:rPr>
          <w:sz w:val="24"/>
        </w:rPr>
        <w:t>in</w:t>
      </w:r>
      <w:r>
        <w:rPr>
          <w:spacing w:val="-17"/>
          <w:sz w:val="24"/>
        </w:rPr>
        <w:t xml:space="preserve"> </w:t>
      </w:r>
      <w:r>
        <w:rPr>
          <w:sz w:val="24"/>
        </w:rPr>
        <w:t>the</w:t>
      </w:r>
      <w:r>
        <w:rPr>
          <w:spacing w:val="-17"/>
          <w:sz w:val="24"/>
        </w:rPr>
        <w:t xml:space="preserve"> </w:t>
      </w:r>
      <w:r>
        <w:rPr>
          <w:sz w:val="24"/>
        </w:rPr>
        <w:t>processes</w:t>
      </w:r>
      <w:r>
        <w:rPr>
          <w:spacing w:val="-15"/>
          <w:sz w:val="24"/>
        </w:rPr>
        <w:t xml:space="preserve"> </w:t>
      </w:r>
      <w:r>
        <w:rPr>
          <w:sz w:val="24"/>
        </w:rPr>
        <w:t>of</w:t>
      </w:r>
      <w:r>
        <w:rPr>
          <w:spacing w:val="-16"/>
          <w:sz w:val="24"/>
        </w:rPr>
        <w:t xml:space="preserve"> </w:t>
      </w:r>
      <w:r>
        <w:rPr>
          <w:sz w:val="24"/>
        </w:rPr>
        <w:t>selection</w:t>
      </w:r>
      <w:r>
        <w:rPr>
          <w:spacing w:val="-17"/>
          <w:sz w:val="24"/>
        </w:rPr>
        <w:t xml:space="preserve"> </w:t>
      </w:r>
      <w:r>
        <w:rPr>
          <w:sz w:val="24"/>
        </w:rPr>
        <w:t>and</w:t>
      </w:r>
      <w:r>
        <w:rPr>
          <w:spacing w:val="-16"/>
          <w:sz w:val="24"/>
        </w:rPr>
        <w:t xml:space="preserve"> </w:t>
      </w:r>
      <w:r>
        <w:rPr>
          <w:sz w:val="24"/>
        </w:rPr>
        <w:t>contracting</w:t>
      </w:r>
      <w:r>
        <w:rPr>
          <w:spacing w:val="-14"/>
          <w:sz w:val="24"/>
        </w:rPr>
        <w:t xml:space="preserve"> </w:t>
      </w:r>
      <w:r>
        <w:rPr>
          <w:sz w:val="24"/>
        </w:rPr>
        <w:t>of</w:t>
      </w:r>
      <w:r>
        <w:rPr>
          <w:spacing w:val="-18"/>
          <w:sz w:val="24"/>
        </w:rPr>
        <w:t xml:space="preserve"> </w:t>
      </w:r>
      <w:r>
        <w:rPr>
          <w:sz w:val="24"/>
        </w:rPr>
        <w:t>the</w:t>
      </w:r>
      <w:r>
        <w:rPr>
          <w:spacing w:val="-17"/>
          <w:sz w:val="24"/>
        </w:rPr>
        <w:t xml:space="preserve"> </w:t>
      </w:r>
      <w:r>
        <w:rPr>
          <w:sz w:val="24"/>
        </w:rPr>
        <w:t xml:space="preserve">processes </w:t>
      </w:r>
      <w:r w:rsidR="00662A47">
        <w:rPr>
          <w:sz w:val="24"/>
        </w:rPr>
        <w:t xml:space="preserve">and procurement of the defined activities (including the auditing </w:t>
      </w:r>
      <w:proofErr w:type="gramStart"/>
      <w:r w:rsidR="00662A47">
        <w:rPr>
          <w:sz w:val="24"/>
        </w:rPr>
        <w:t>contracts)…</w:t>
      </w:r>
      <w:proofErr w:type="gramEnd"/>
      <w:r w:rsidR="00662A47">
        <w:rPr>
          <w:sz w:val="24"/>
        </w:rPr>
        <w:t>………………………</w:t>
      </w:r>
      <w:r w:rsidR="00E10AED">
        <w:rPr>
          <w:sz w:val="24"/>
        </w:rPr>
        <w:t>….</w:t>
      </w:r>
      <w:r>
        <w:rPr>
          <w:sz w:val="24"/>
        </w:rPr>
        <w:t>19</w:t>
      </w:r>
    </w:p>
    <w:p w:rsidR="007D7EC7" w:rsidRDefault="00D379BA">
      <w:pPr>
        <w:pStyle w:val="Prrafodelista"/>
        <w:numPr>
          <w:ilvl w:val="0"/>
          <w:numId w:val="14"/>
        </w:numPr>
        <w:tabs>
          <w:tab w:val="left" w:pos="623"/>
        </w:tabs>
        <w:spacing w:before="158"/>
        <w:rPr>
          <w:sz w:val="24"/>
        </w:rPr>
      </w:pPr>
      <w:r>
        <w:rPr>
          <w:sz w:val="24"/>
        </w:rPr>
        <w:t>Deliverables</w:t>
      </w:r>
      <w:r>
        <w:rPr>
          <w:spacing w:val="-2"/>
          <w:sz w:val="24"/>
        </w:rPr>
        <w:t xml:space="preserve"> </w:t>
      </w:r>
      <w:r w:rsidR="00662A47">
        <w:rPr>
          <w:spacing w:val="-2"/>
          <w:sz w:val="24"/>
        </w:rPr>
        <w:t>………………………………………………………………………………………………………</w:t>
      </w:r>
      <w:r>
        <w:rPr>
          <w:sz w:val="24"/>
        </w:rPr>
        <w:t>20</w:t>
      </w:r>
    </w:p>
    <w:p w:rsidR="007D7EC7" w:rsidRDefault="007D7EC7">
      <w:pPr>
        <w:rPr>
          <w:sz w:val="24"/>
        </w:rPr>
        <w:sectPr w:rsidR="007D7EC7">
          <w:pgSz w:w="12240" w:h="15840"/>
          <w:pgMar w:top="1500" w:right="1340" w:bottom="280" w:left="1300" w:header="720" w:footer="720" w:gutter="0"/>
          <w:cols w:space="720"/>
        </w:sectPr>
      </w:pPr>
    </w:p>
    <w:p w:rsidR="007D7EC7" w:rsidRDefault="00D379BA">
      <w:pPr>
        <w:pStyle w:val="Ttulo1"/>
        <w:spacing w:before="100"/>
        <w:ind w:left="402" w:firstLine="0"/>
        <w:jc w:val="both"/>
      </w:pPr>
      <w:r>
        <w:lastRenderedPageBreak/>
        <w:t>1. GLOSSARY</w:t>
      </w:r>
    </w:p>
    <w:p w:rsidR="007D7EC7" w:rsidRDefault="007D7EC7">
      <w:pPr>
        <w:pStyle w:val="Textoindependiente"/>
        <w:rPr>
          <w:b/>
          <w:sz w:val="28"/>
        </w:rPr>
      </w:pPr>
    </w:p>
    <w:p w:rsidR="007D7EC7" w:rsidRDefault="007D7EC7">
      <w:pPr>
        <w:pStyle w:val="Textoindependiente"/>
        <w:spacing w:before="7"/>
        <w:rPr>
          <w:b/>
          <w:sz w:val="27"/>
        </w:rPr>
      </w:pPr>
    </w:p>
    <w:p w:rsidR="007D7EC7" w:rsidRDefault="008F7290">
      <w:pPr>
        <w:pStyle w:val="Prrafodelista"/>
        <w:numPr>
          <w:ilvl w:val="0"/>
          <w:numId w:val="11"/>
        </w:numPr>
        <w:tabs>
          <w:tab w:val="left" w:pos="573"/>
        </w:tabs>
        <w:spacing w:before="1" w:line="259" w:lineRule="auto"/>
        <w:ind w:right="363" w:firstLine="0"/>
        <w:rPr>
          <w:sz w:val="24"/>
        </w:rPr>
      </w:pPr>
      <w:r>
        <w:rPr>
          <w:sz w:val="24"/>
        </w:rPr>
        <w:t xml:space="preserve">ADVISOR/ </w:t>
      </w:r>
      <w:proofErr w:type="gramStart"/>
      <w:r w:rsidR="00662A47">
        <w:rPr>
          <w:sz w:val="24"/>
        </w:rPr>
        <w:t xml:space="preserve">CONTRTACTOR </w:t>
      </w:r>
      <w:r w:rsidR="00D379BA">
        <w:rPr>
          <w:sz w:val="24"/>
        </w:rPr>
        <w:t>:</w:t>
      </w:r>
      <w:proofErr w:type="gramEnd"/>
      <w:r w:rsidR="00D379BA">
        <w:rPr>
          <w:sz w:val="24"/>
        </w:rPr>
        <w:t xml:space="preserve"> Is the natural or legal person who, due to their technical, legal and financial competence, will be hired to develop the purpose of this call, according to their respective Terms of Reference.</w:t>
      </w:r>
    </w:p>
    <w:p w:rsidR="007D7EC7" w:rsidRDefault="00D379BA">
      <w:pPr>
        <w:pStyle w:val="Prrafodelista"/>
        <w:numPr>
          <w:ilvl w:val="0"/>
          <w:numId w:val="11"/>
        </w:numPr>
        <w:tabs>
          <w:tab w:val="left" w:pos="539"/>
        </w:tabs>
        <w:spacing w:before="161" w:line="256" w:lineRule="auto"/>
        <w:ind w:right="360" w:firstLine="0"/>
        <w:rPr>
          <w:sz w:val="24"/>
        </w:rPr>
      </w:pPr>
      <w:r>
        <w:rPr>
          <w:sz w:val="24"/>
        </w:rPr>
        <w:t>CAPEX: Corresponds to the investment of resources in the construction and / or development of a project and / or</w:t>
      </w:r>
      <w:r>
        <w:rPr>
          <w:spacing w:val="-3"/>
          <w:sz w:val="24"/>
        </w:rPr>
        <w:t xml:space="preserve"> </w:t>
      </w:r>
      <w:r>
        <w:rPr>
          <w:sz w:val="24"/>
        </w:rPr>
        <w:t>infrastructure.</w:t>
      </w:r>
    </w:p>
    <w:p w:rsidR="007D7EC7" w:rsidRDefault="00D379BA">
      <w:pPr>
        <w:pStyle w:val="Prrafodelista"/>
        <w:numPr>
          <w:ilvl w:val="0"/>
          <w:numId w:val="11"/>
        </w:numPr>
        <w:tabs>
          <w:tab w:val="left" w:pos="534"/>
        </w:tabs>
        <w:spacing w:before="164" w:line="259" w:lineRule="auto"/>
        <w:ind w:right="362" w:firstLine="0"/>
        <w:rPr>
          <w:sz w:val="24"/>
        </w:rPr>
      </w:pPr>
      <w:r>
        <w:rPr>
          <w:sz w:val="24"/>
        </w:rPr>
        <w:t>EVALUATION COMMITTEE: the group of people belonging to Findeter, who will be responsible for evaluating the proposals received, in accordance with the Terms of Reference of this call. This committee will have the participation of advisors with specialties in the legal, financial and technical fields.</w:t>
      </w:r>
    </w:p>
    <w:p w:rsidR="007D7EC7" w:rsidRDefault="00D379BA">
      <w:pPr>
        <w:pStyle w:val="Prrafodelista"/>
        <w:numPr>
          <w:ilvl w:val="0"/>
          <w:numId w:val="11"/>
        </w:numPr>
        <w:tabs>
          <w:tab w:val="left" w:pos="530"/>
        </w:tabs>
        <w:spacing w:before="160"/>
        <w:ind w:left="529" w:hanging="128"/>
        <w:rPr>
          <w:sz w:val="24"/>
        </w:rPr>
      </w:pPr>
      <w:r>
        <w:rPr>
          <w:sz w:val="24"/>
        </w:rPr>
        <w:t>CONTRACT: It is the document signed by Findeter and the winner of the Call by which the latter</w:t>
      </w:r>
      <w:r>
        <w:rPr>
          <w:spacing w:val="-10"/>
          <w:sz w:val="24"/>
        </w:rPr>
        <w:t xml:space="preserve"> </w:t>
      </w:r>
      <w:r>
        <w:rPr>
          <w:sz w:val="24"/>
        </w:rPr>
        <w:t>will</w:t>
      </w:r>
    </w:p>
    <w:p w:rsidR="007D7EC7" w:rsidRDefault="00D379BA">
      <w:pPr>
        <w:pStyle w:val="Textoindependiente"/>
        <w:spacing w:before="22"/>
        <w:ind w:left="402"/>
      </w:pPr>
      <w:r>
        <w:t xml:space="preserve">have the status of </w:t>
      </w:r>
      <w:proofErr w:type="spellStart"/>
      <w:r w:rsidR="00662A47">
        <w:t>Contrator</w:t>
      </w:r>
      <w:proofErr w:type="spellEnd"/>
      <w:r>
        <w:t xml:space="preserve"> and will develop the object of these Terms of Reference.</w:t>
      </w:r>
    </w:p>
    <w:p w:rsidR="007D7EC7" w:rsidRDefault="00D379BA" w:rsidP="00E10AED">
      <w:pPr>
        <w:pStyle w:val="Prrafodelista"/>
        <w:numPr>
          <w:ilvl w:val="0"/>
          <w:numId w:val="11"/>
        </w:numPr>
        <w:tabs>
          <w:tab w:val="left" w:pos="527"/>
        </w:tabs>
        <w:spacing w:before="181" w:line="259" w:lineRule="auto"/>
        <w:ind w:right="352" w:firstLine="0"/>
        <w:rPr>
          <w:sz w:val="24"/>
        </w:rPr>
      </w:pPr>
      <w:r>
        <w:rPr>
          <w:sz w:val="24"/>
        </w:rPr>
        <w:t xml:space="preserve">FINANCIAL AND LEGAL STRUCTURE: It will be understood as the set of activities and studies that are carried out to determine the best conditions under which a project must be carried out </w:t>
      </w:r>
      <w:proofErr w:type="gramStart"/>
      <w:r w:rsidR="008F7290">
        <w:rPr>
          <w:sz w:val="24"/>
        </w:rPr>
        <w:t xml:space="preserve">in </w:t>
      </w:r>
      <w:r>
        <w:rPr>
          <w:sz w:val="24"/>
        </w:rPr>
        <w:t xml:space="preserve"> the</w:t>
      </w:r>
      <w:proofErr w:type="gramEnd"/>
      <w:r>
        <w:rPr>
          <w:sz w:val="24"/>
        </w:rPr>
        <w:t xml:space="preserve"> financial</w:t>
      </w:r>
      <w:r>
        <w:rPr>
          <w:spacing w:val="-11"/>
          <w:sz w:val="24"/>
        </w:rPr>
        <w:t xml:space="preserve"> </w:t>
      </w:r>
      <w:r>
        <w:rPr>
          <w:sz w:val="24"/>
        </w:rPr>
        <w:t>and</w:t>
      </w:r>
      <w:r>
        <w:rPr>
          <w:spacing w:val="-7"/>
          <w:sz w:val="24"/>
        </w:rPr>
        <w:t xml:space="preserve"> </w:t>
      </w:r>
      <w:r>
        <w:rPr>
          <w:sz w:val="24"/>
        </w:rPr>
        <w:t>legal</w:t>
      </w:r>
      <w:r>
        <w:rPr>
          <w:spacing w:val="-8"/>
          <w:sz w:val="24"/>
        </w:rPr>
        <w:t xml:space="preserve"> </w:t>
      </w:r>
      <w:r w:rsidR="008F7290">
        <w:rPr>
          <w:sz w:val="24"/>
        </w:rPr>
        <w:t>aspects</w:t>
      </w:r>
      <w:r>
        <w:rPr>
          <w:sz w:val="24"/>
        </w:rPr>
        <w:t>.</w:t>
      </w:r>
      <w:r>
        <w:rPr>
          <w:spacing w:val="-8"/>
          <w:sz w:val="24"/>
        </w:rPr>
        <w:t xml:space="preserve"> </w:t>
      </w:r>
      <w:r>
        <w:rPr>
          <w:sz w:val="24"/>
        </w:rPr>
        <w:t>The</w:t>
      </w:r>
      <w:r>
        <w:rPr>
          <w:spacing w:val="-8"/>
          <w:sz w:val="24"/>
        </w:rPr>
        <w:t xml:space="preserve"> </w:t>
      </w:r>
      <w:r>
        <w:rPr>
          <w:sz w:val="24"/>
        </w:rPr>
        <w:t>objective</w:t>
      </w:r>
      <w:r>
        <w:rPr>
          <w:spacing w:val="-10"/>
          <w:sz w:val="24"/>
        </w:rPr>
        <w:t xml:space="preserve"> </w:t>
      </w:r>
      <w:r>
        <w:rPr>
          <w:sz w:val="24"/>
        </w:rPr>
        <w:t>is</w:t>
      </w:r>
      <w:r>
        <w:rPr>
          <w:spacing w:val="-8"/>
          <w:sz w:val="24"/>
        </w:rPr>
        <w:t xml:space="preserve"> </w:t>
      </w:r>
      <w:r>
        <w:rPr>
          <w:sz w:val="24"/>
        </w:rPr>
        <w:t>that</w:t>
      </w:r>
      <w:r>
        <w:rPr>
          <w:spacing w:val="-7"/>
          <w:sz w:val="24"/>
        </w:rPr>
        <w:t xml:space="preserve"> </w:t>
      </w:r>
      <w:r>
        <w:rPr>
          <w:sz w:val="24"/>
        </w:rPr>
        <w:t>the</w:t>
      </w:r>
      <w:r>
        <w:rPr>
          <w:spacing w:val="-9"/>
          <w:sz w:val="24"/>
        </w:rPr>
        <w:t xml:space="preserve"> </w:t>
      </w:r>
      <w:r>
        <w:rPr>
          <w:sz w:val="24"/>
        </w:rPr>
        <w:t>conditions</w:t>
      </w:r>
      <w:r>
        <w:rPr>
          <w:spacing w:val="-9"/>
          <w:sz w:val="24"/>
        </w:rPr>
        <w:t xml:space="preserve"> </w:t>
      </w:r>
      <w:r>
        <w:rPr>
          <w:sz w:val="24"/>
        </w:rPr>
        <w:t>can</w:t>
      </w:r>
      <w:r>
        <w:rPr>
          <w:spacing w:val="-10"/>
          <w:sz w:val="24"/>
        </w:rPr>
        <w:t xml:space="preserve"> </w:t>
      </w:r>
      <w:r>
        <w:rPr>
          <w:sz w:val="24"/>
        </w:rPr>
        <w:t>be</w:t>
      </w:r>
      <w:r>
        <w:rPr>
          <w:spacing w:val="-9"/>
          <w:sz w:val="24"/>
        </w:rPr>
        <w:t xml:space="preserve"> </w:t>
      </w:r>
      <w:r>
        <w:rPr>
          <w:sz w:val="24"/>
        </w:rPr>
        <w:t>transformed</w:t>
      </w:r>
      <w:r>
        <w:rPr>
          <w:spacing w:val="-7"/>
          <w:sz w:val="24"/>
        </w:rPr>
        <w:t xml:space="preserve"> </w:t>
      </w:r>
      <w:r>
        <w:rPr>
          <w:sz w:val="24"/>
        </w:rPr>
        <w:t>into</w:t>
      </w:r>
      <w:r>
        <w:rPr>
          <w:spacing w:val="-9"/>
          <w:sz w:val="24"/>
        </w:rPr>
        <w:t xml:space="preserve"> </w:t>
      </w:r>
      <w:r>
        <w:rPr>
          <w:sz w:val="24"/>
        </w:rPr>
        <w:t>obligations,</w:t>
      </w:r>
      <w:r>
        <w:rPr>
          <w:spacing w:val="-10"/>
          <w:sz w:val="24"/>
        </w:rPr>
        <w:t xml:space="preserve"> </w:t>
      </w:r>
      <w:r>
        <w:rPr>
          <w:sz w:val="24"/>
        </w:rPr>
        <w:t xml:space="preserve">duties and rights of the parties within the framework of the existing regulations, so that the realization of the project can be specified. Likewise, it is understood that the financial and legal structuring includes carrying out the promotion activities necessary to achieve the highest degree of involvement of participants in the selection process. Precisely, all studies and analyzes at the level of feasibility in which the variables of the financial and legal component of a project are evaluated will be considered as financial and legal structuring activities, and these analyzes will result in a selection process for execution of said project. Financial and Legal Structuring </w:t>
      </w:r>
      <w:proofErr w:type="gramStart"/>
      <w:r>
        <w:rPr>
          <w:sz w:val="24"/>
        </w:rPr>
        <w:t>C</w:t>
      </w:r>
      <w:r w:rsidR="00662A47">
        <w:rPr>
          <w:sz w:val="24"/>
        </w:rPr>
        <w:t>ontracts</w:t>
      </w:r>
      <w:r w:rsidR="008F7290">
        <w:rPr>
          <w:sz w:val="24"/>
        </w:rPr>
        <w:t xml:space="preserve"> </w:t>
      </w:r>
      <w:r>
        <w:rPr>
          <w:sz w:val="24"/>
        </w:rPr>
        <w:t xml:space="preserve"> are</w:t>
      </w:r>
      <w:proofErr w:type="gramEnd"/>
      <w:r>
        <w:rPr>
          <w:sz w:val="24"/>
        </w:rPr>
        <w:t xml:space="preserve"> NOT considered: </w:t>
      </w:r>
      <w:proofErr w:type="spellStart"/>
      <w:r>
        <w:rPr>
          <w:sz w:val="24"/>
        </w:rPr>
        <w:t>i</w:t>
      </w:r>
      <w:proofErr w:type="spellEnd"/>
      <w:r>
        <w:rPr>
          <w:sz w:val="24"/>
        </w:rPr>
        <w:t>) Interventions,</w:t>
      </w:r>
      <w:r>
        <w:rPr>
          <w:spacing w:val="-2"/>
          <w:sz w:val="24"/>
        </w:rPr>
        <w:t xml:space="preserve"> </w:t>
      </w:r>
      <w:r>
        <w:rPr>
          <w:sz w:val="24"/>
        </w:rPr>
        <w:t>ii)</w:t>
      </w:r>
      <w:r>
        <w:rPr>
          <w:spacing w:val="-2"/>
          <w:sz w:val="24"/>
        </w:rPr>
        <w:t xml:space="preserve"> </w:t>
      </w:r>
      <w:r>
        <w:rPr>
          <w:sz w:val="24"/>
        </w:rPr>
        <w:t>Analysis</w:t>
      </w:r>
      <w:r>
        <w:rPr>
          <w:spacing w:val="-4"/>
          <w:sz w:val="24"/>
        </w:rPr>
        <w:t xml:space="preserve"> </w:t>
      </w:r>
      <w:r>
        <w:rPr>
          <w:sz w:val="24"/>
        </w:rPr>
        <w:t>or</w:t>
      </w:r>
      <w:r>
        <w:rPr>
          <w:spacing w:val="-2"/>
          <w:sz w:val="24"/>
        </w:rPr>
        <w:t xml:space="preserve"> </w:t>
      </w:r>
      <w:r>
        <w:rPr>
          <w:sz w:val="24"/>
        </w:rPr>
        <w:t>studies</w:t>
      </w:r>
      <w:r>
        <w:rPr>
          <w:spacing w:val="-4"/>
          <w:sz w:val="24"/>
        </w:rPr>
        <w:t xml:space="preserve"> </w:t>
      </w:r>
      <w:r>
        <w:rPr>
          <w:sz w:val="24"/>
        </w:rPr>
        <w:t>of</w:t>
      </w:r>
      <w:r>
        <w:rPr>
          <w:spacing w:val="-4"/>
          <w:sz w:val="24"/>
        </w:rPr>
        <w:t xml:space="preserve"> </w:t>
      </w:r>
      <w:r>
        <w:rPr>
          <w:sz w:val="24"/>
        </w:rPr>
        <w:t>financial</w:t>
      </w:r>
      <w:r>
        <w:rPr>
          <w:spacing w:val="-3"/>
          <w:sz w:val="24"/>
        </w:rPr>
        <w:t xml:space="preserve"> </w:t>
      </w:r>
      <w:r>
        <w:rPr>
          <w:sz w:val="24"/>
        </w:rPr>
        <w:t>or</w:t>
      </w:r>
      <w:r>
        <w:rPr>
          <w:spacing w:val="-2"/>
          <w:sz w:val="24"/>
        </w:rPr>
        <w:t xml:space="preserve"> </w:t>
      </w:r>
      <w:r>
        <w:rPr>
          <w:sz w:val="24"/>
        </w:rPr>
        <w:t>economic</w:t>
      </w:r>
      <w:r>
        <w:rPr>
          <w:spacing w:val="-3"/>
          <w:sz w:val="24"/>
        </w:rPr>
        <w:t xml:space="preserve"> </w:t>
      </w:r>
      <w:r>
        <w:rPr>
          <w:sz w:val="24"/>
        </w:rPr>
        <w:t>viability</w:t>
      </w:r>
      <w:r>
        <w:rPr>
          <w:spacing w:val="-3"/>
          <w:sz w:val="24"/>
        </w:rPr>
        <w:t xml:space="preserve"> </w:t>
      </w:r>
      <w:r>
        <w:rPr>
          <w:sz w:val="24"/>
        </w:rPr>
        <w:t>of</w:t>
      </w:r>
      <w:r>
        <w:rPr>
          <w:spacing w:val="-3"/>
          <w:sz w:val="24"/>
        </w:rPr>
        <w:t xml:space="preserve"> </w:t>
      </w:r>
      <w:r>
        <w:rPr>
          <w:sz w:val="24"/>
        </w:rPr>
        <w:t>projects,</w:t>
      </w:r>
      <w:r>
        <w:rPr>
          <w:spacing w:val="-2"/>
          <w:sz w:val="24"/>
        </w:rPr>
        <w:t xml:space="preserve"> </w:t>
      </w:r>
      <w:r>
        <w:rPr>
          <w:sz w:val="24"/>
        </w:rPr>
        <w:t>iii)</w:t>
      </w:r>
      <w:r>
        <w:rPr>
          <w:spacing w:val="-5"/>
          <w:sz w:val="24"/>
        </w:rPr>
        <w:t xml:space="preserve"> </w:t>
      </w:r>
      <w:r>
        <w:rPr>
          <w:sz w:val="24"/>
        </w:rPr>
        <w:t>Studies</w:t>
      </w:r>
      <w:r>
        <w:rPr>
          <w:spacing w:val="-4"/>
          <w:sz w:val="24"/>
        </w:rPr>
        <w:t xml:space="preserve"> </w:t>
      </w:r>
      <w:r>
        <w:rPr>
          <w:sz w:val="24"/>
        </w:rPr>
        <w:t>at</w:t>
      </w:r>
      <w:r>
        <w:rPr>
          <w:spacing w:val="-4"/>
          <w:sz w:val="24"/>
        </w:rPr>
        <w:t xml:space="preserve"> </w:t>
      </w:r>
      <w:r>
        <w:rPr>
          <w:sz w:val="24"/>
        </w:rPr>
        <w:t>the</w:t>
      </w:r>
      <w:r>
        <w:rPr>
          <w:spacing w:val="-4"/>
          <w:sz w:val="24"/>
        </w:rPr>
        <w:t xml:space="preserve"> </w:t>
      </w:r>
      <w:r>
        <w:rPr>
          <w:spacing w:val="2"/>
          <w:sz w:val="24"/>
        </w:rPr>
        <w:t xml:space="preserve">pre- </w:t>
      </w:r>
      <w:r>
        <w:rPr>
          <w:sz w:val="24"/>
        </w:rPr>
        <w:t>feasibility or preliminary level, iv) Structuring or Restructuring of working capital conditions or terms of debt and financing, v) Preparations of Master Plan for any sector, vi) Restructuring, repowering or expansion of concession contracts or public</w:t>
      </w:r>
      <w:r>
        <w:rPr>
          <w:spacing w:val="-7"/>
          <w:sz w:val="24"/>
        </w:rPr>
        <w:t xml:space="preserve"> </w:t>
      </w:r>
      <w:r>
        <w:rPr>
          <w:sz w:val="24"/>
        </w:rPr>
        <w:t>works.</w:t>
      </w:r>
    </w:p>
    <w:p w:rsidR="00E10AED" w:rsidRPr="00E10AED" w:rsidRDefault="00E10AED" w:rsidP="00E10AED">
      <w:pPr>
        <w:pStyle w:val="Prrafodelista"/>
        <w:tabs>
          <w:tab w:val="left" w:pos="527"/>
        </w:tabs>
        <w:spacing w:before="181" w:line="259" w:lineRule="auto"/>
        <w:ind w:right="352"/>
        <w:rPr>
          <w:sz w:val="24"/>
        </w:rPr>
      </w:pPr>
    </w:p>
    <w:p w:rsidR="008F7290" w:rsidRPr="00662A47" w:rsidRDefault="00D379BA" w:rsidP="00E10AED">
      <w:pPr>
        <w:pStyle w:val="Prrafodelista"/>
        <w:numPr>
          <w:ilvl w:val="0"/>
          <w:numId w:val="11"/>
        </w:numPr>
        <w:tabs>
          <w:tab w:val="left" w:pos="527"/>
        </w:tabs>
        <w:spacing w:before="76" w:line="259" w:lineRule="auto"/>
        <w:ind w:right="356" w:firstLine="24"/>
      </w:pPr>
      <w:r>
        <w:rPr>
          <w:sz w:val="24"/>
        </w:rPr>
        <w:t>OPEX: It is the recurrent cost in the operation of a project and / or infrastructure. It can be translated as operating expense, operating expenses, or operational</w:t>
      </w:r>
      <w:r>
        <w:rPr>
          <w:spacing w:val="-10"/>
          <w:sz w:val="24"/>
        </w:rPr>
        <w:t xml:space="preserve"> </w:t>
      </w:r>
      <w:r>
        <w:rPr>
          <w:sz w:val="24"/>
        </w:rPr>
        <w:t>expenses.</w:t>
      </w:r>
    </w:p>
    <w:p w:rsidR="008F7290" w:rsidRDefault="00662A47" w:rsidP="00E10AED">
      <w:pPr>
        <w:pStyle w:val="Prrafodelista"/>
        <w:numPr>
          <w:ilvl w:val="0"/>
          <w:numId w:val="11"/>
        </w:numPr>
        <w:tabs>
          <w:tab w:val="left" w:pos="515"/>
        </w:tabs>
        <w:spacing w:before="162" w:line="259" w:lineRule="auto"/>
        <w:ind w:right="358" w:firstLine="24"/>
        <w:rPr>
          <w:sz w:val="24"/>
        </w:rPr>
      </w:pPr>
      <w:r w:rsidRPr="008F7290">
        <w:rPr>
          <w:sz w:val="24"/>
        </w:rPr>
        <w:t>PROJECT</w:t>
      </w:r>
      <w:r w:rsidR="008F7290" w:rsidRPr="008F7290">
        <w:rPr>
          <w:sz w:val="24"/>
        </w:rPr>
        <w:t xml:space="preserve">: It is the development of technical, legal and financial </w:t>
      </w:r>
      <w:r>
        <w:rPr>
          <w:sz w:val="24"/>
        </w:rPr>
        <w:t>contract</w:t>
      </w:r>
      <w:r w:rsidR="008F7290" w:rsidRPr="008F7290">
        <w:rPr>
          <w:sz w:val="24"/>
        </w:rPr>
        <w:t xml:space="preserve"> with gender equity and social inclusion program for the studies of the alternatives, feasibility and detailed engineering designs of the collectors immersed in the water sanitation plan </w:t>
      </w:r>
      <w:proofErr w:type="spellStart"/>
      <w:r w:rsidR="008F7290" w:rsidRPr="008F7290">
        <w:rPr>
          <w:sz w:val="24"/>
        </w:rPr>
        <w:t>Mirolindo</w:t>
      </w:r>
      <w:proofErr w:type="spellEnd"/>
      <w:r w:rsidR="008F7290" w:rsidRPr="008F7290">
        <w:rPr>
          <w:sz w:val="24"/>
        </w:rPr>
        <w:t xml:space="preserve"> </w:t>
      </w:r>
      <w:proofErr w:type="spellStart"/>
      <w:r w:rsidR="008F7290" w:rsidRPr="008F7290">
        <w:rPr>
          <w:sz w:val="24"/>
        </w:rPr>
        <w:t>Picaleña</w:t>
      </w:r>
      <w:proofErr w:type="spellEnd"/>
      <w:r w:rsidR="008F7290" w:rsidRPr="008F7290">
        <w:rPr>
          <w:sz w:val="24"/>
        </w:rPr>
        <w:t xml:space="preserve"> del Municipality of </w:t>
      </w:r>
      <w:proofErr w:type="spellStart"/>
      <w:r w:rsidR="008F7290" w:rsidRPr="008F7290">
        <w:rPr>
          <w:sz w:val="24"/>
        </w:rPr>
        <w:t>Ibagué</w:t>
      </w:r>
      <w:proofErr w:type="spellEnd"/>
    </w:p>
    <w:p w:rsidR="007D7EC7" w:rsidRDefault="007D7EC7" w:rsidP="00E10AED">
      <w:pPr>
        <w:spacing w:line="259" w:lineRule="auto"/>
        <w:ind w:firstLine="24"/>
        <w:jc w:val="both"/>
        <w:rPr>
          <w:sz w:val="24"/>
        </w:rPr>
      </w:pPr>
    </w:p>
    <w:p w:rsidR="008F7290" w:rsidRDefault="00662A47" w:rsidP="00E10AED">
      <w:pPr>
        <w:spacing w:line="259" w:lineRule="auto"/>
        <w:ind w:left="426" w:firstLine="24"/>
        <w:jc w:val="both"/>
        <w:rPr>
          <w:sz w:val="24"/>
        </w:rPr>
      </w:pPr>
      <w:r w:rsidRPr="008F7290">
        <w:rPr>
          <w:sz w:val="24"/>
        </w:rPr>
        <w:t xml:space="preserve">• INFRASTRUCTURE PROJECT: </w:t>
      </w:r>
      <w:r w:rsidR="008F7290" w:rsidRPr="008F7290">
        <w:rPr>
          <w:sz w:val="24"/>
        </w:rPr>
        <w:t xml:space="preserve">Will be those works that correspond to the project of technical, legal and financial consulting with gender equity program and social inclusion for studies of alternatives, feasibility and detailed engineering designs of the collectors immersed in the plan of water sanitation </w:t>
      </w:r>
      <w:proofErr w:type="spellStart"/>
      <w:r w:rsidR="008F7290" w:rsidRPr="008F7290">
        <w:rPr>
          <w:sz w:val="24"/>
        </w:rPr>
        <w:t>Mirolindo</w:t>
      </w:r>
      <w:proofErr w:type="spellEnd"/>
      <w:r w:rsidR="008F7290" w:rsidRPr="008F7290">
        <w:rPr>
          <w:sz w:val="24"/>
        </w:rPr>
        <w:t xml:space="preserve"> </w:t>
      </w:r>
      <w:proofErr w:type="spellStart"/>
      <w:r w:rsidR="008F7290" w:rsidRPr="008F7290">
        <w:rPr>
          <w:sz w:val="24"/>
        </w:rPr>
        <w:t>Picaleña</w:t>
      </w:r>
      <w:proofErr w:type="spellEnd"/>
      <w:r w:rsidR="008F7290" w:rsidRPr="008F7290">
        <w:rPr>
          <w:sz w:val="24"/>
        </w:rPr>
        <w:t xml:space="preserve"> of the municipality of </w:t>
      </w:r>
      <w:proofErr w:type="spellStart"/>
      <w:r w:rsidR="008F7290" w:rsidRPr="008F7290">
        <w:rPr>
          <w:sz w:val="24"/>
        </w:rPr>
        <w:t>Ibagué</w:t>
      </w:r>
      <w:proofErr w:type="spellEnd"/>
      <w:r w:rsidR="008F7290" w:rsidRPr="008F7290">
        <w:rPr>
          <w:sz w:val="24"/>
        </w:rPr>
        <w:t>.</w:t>
      </w:r>
    </w:p>
    <w:p w:rsidR="008F7290" w:rsidRDefault="008F7290" w:rsidP="00E10AED">
      <w:pPr>
        <w:spacing w:line="259" w:lineRule="auto"/>
        <w:ind w:left="426"/>
        <w:jc w:val="both"/>
        <w:rPr>
          <w:sz w:val="24"/>
        </w:rPr>
      </w:pPr>
    </w:p>
    <w:p w:rsidR="00E10AED" w:rsidRDefault="00E10AED">
      <w:pPr>
        <w:spacing w:line="259" w:lineRule="auto"/>
        <w:jc w:val="both"/>
        <w:rPr>
          <w:sz w:val="24"/>
        </w:rPr>
      </w:pPr>
    </w:p>
    <w:p w:rsidR="00E10AED" w:rsidRDefault="00E10AED">
      <w:pPr>
        <w:spacing w:line="259" w:lineRule="auto"/>
        <w:jc w:val="both"/>
        <w:rPr>
          <w:sz w:val="24"/>
        </w:rPr>
      </w:pPr>
    </w:p>
    <w:p w:rsidR="00E10AED" w:rsidRDefault="00E10AED">
      <w:pPr>
        <w:spacing w:line="259" w:lineRule="auto"/>
        <w:jc w:val="both"/>
        <w:rPr>
          <w:sz w:val="24"/>
        </w:rPr>
      </w:pPr>
    </w:p>
    <w:p w:rsidR="008F7290" w:rsidRDefault="00A85516" w:rsidP="008F426A">
      <w:pPr>
        <w:pStyle w:val="Ttulo1"/>
        <w:spacing w:before="100"/>
        <w:ind w:left="402" w:firstLine="0"/>
        <w:jc w:val="both"/>
      </w:pPr>
      <w:r>
        <w:lastRenderedPageBreak/>
        <w:t>2. GENERAL DESCRIPTION</w:t>
      </w:r>
    </w:p>
    <w:p w:rsidR="008F7290" w:rsidRDefault="008F7290" w:rsidP="008F426A">
      <w:pPr>
        <w:spacing w:line="259" w:lineRule="auto"/>
        <w:rPr>
          <w:sz w:val="24"/>
        </w:rPr>
      </w:pPr>
    </w:p>
    <w:p w:rsidR="008F7290" w:rsidRPr="008F7290" w:rsidRDefault="008F7290" w:rsidP="00E10AED">
      <w:pPr>
        <w:spacing w:line="259" w:lineRule="auto"/>
        <w:ind w:left="426"/>
        <w:jc w:val="both"/>
        <w:rPr>
          <w:sz w:val="24"/>
        </w:rPr>
      </w:pPr>
      <w:r w:rsidRPr="008F7290">
        <w:rPr>
          <w:sz w:val="24"/>
        </w:rPr>
        <w:t xml:space="preserve">The Project has the object of preparing the Studies and Designs of Parallel Collectors, the design of outlets, sanitary interceptors within the urban perimeter, taking into account the plan of sanitation and handling of discharges where the Collectors of the Water Sanitation Plan were established </w:t>
      </w:r>
      <w:proofErr w:type="spellStart"/>
      <w:r w:rsidRPr="008F7290">
        <w:rPr>
          <w:sz w:val="24"/>
        </w:rPr>
        <w:t>Mirolindo-Picaleña</w:t>
      </w:r>
      <w:proofErr w:type="spellEnd"/>
      <w:r w:rsidRPr="008F7290">
        <w:rPr>
          <w:sz w:val="24"/>
        </w:rPr>
        <w:t xml:space="preserve"> named Airport Interceptor, Santa Cruz 1 Collector, Santa Cruz 2 Collector, 103 Collector, 113 Collector, </w:t>
      </w:r>
      <w:proofErr w:type="spellStart"/>
      <w:r w:rsidRPr="008F7290">
        <w:rPr>
          <w:sz w:val="24"/>
        </w:rPr>
        <w:t>Opia</w:t>
      </w:r>
      <w:proofErr w:type="spellEnd"/>
      <w:r w:rsidRPr="008F7290">
        <w:rPr>
          <w:sz w:val="24"/>
        </w:rPr>
        <w:t xml:space="preserve"> Interceptors, </w:t>
      </w:r>
      <w:proofErr w:type="spellStart"/>
      <w:r w:rsidRPr="008F7290">
        <w:rPr>
          <w:sz w:val="24"/>
        </w:rPr>
        <w:t>Opia</w:t>
      </w:r>
      <w:proofErr w:type="spellEnd"/>
      <w:r w:rsidRPr="008F7290">
        <w:rPr>
          <w:sz w:val="24"/>
        </w:rPr>
        <w:t xml:space="preserve"> 2 Interceptor and </w:t>
      </w:r>
      <w:proofErr w:type="spellStart"/>
      <w:r w:rsidRPr="008F7290">
        <w:rPr>
          <w:sz w:val="24"/>
        </w:rPr>
        <w:t>Combeima</w:t>
      </w:r>
      <w:proofErr w:type="spellEnd"/>
      <w:r w:rsidRPr="008F7290">
        <w:rPr>
          <w:sz w:val="24"/>
        </w:rPr>
        <w:t xml:space="preserve"> Interceptor with its corresponding pumping system, final outlet for the connection to the Treatment Plant </w:t>
      </w:r>
      <w:proofErr w:type="spellStart"/>
      <w:r w:rsidRPr="008F7290">
        <w:rPr>
          <w:sz w:val="24"/>
        </w:rPr>
        <w:t>Escobal</w:t>
      </w:r>
      <w:proofErr w:type="spellEnd"/>
      <w:r w:rsidRPr="008F7290">
        <w:rPr>
          <w:sz w:val="24"/>
        </w:rPr>
        <w:t xml:space="preserve"> and the other sewage networks that are defined in the </w:t>
      </w:r>
      <w:proofErr w:type="spellStart"/>
      <w:r w:rsidRPr="008F7290">
        <w:rPr>
          <w:sz w:val="24"/>
        </w:rPr>
        <w:t>Mirolindo</w:t>
      </w:r>
      <w:proofErr w:type="spellEnd"/>
      <w:r w:rsidRPr="008F7290">
        <w:rPr>
          <w:sz w:val="24"/>
        </w:rPr>
        <w:t xml:space="preserve"> - </w:t>
      </w:r>
      <w:proofErr w:type="spellStart"/>
      <w:r w:rsidRPr="008F7290">
        <w:rPr>
          <w:sz w:val="24"/>
        </w:rPr>
        <w:t>Picaleña</w:t>
      </w:r>
      <w:proofErr w:type="spellEnd"/>
      <w:r w:rsidRPr="008F7290">
        <w:rPr>
          <w:sz w:val="24"/>
        </w:rPr>
        <w:t xml:space="preserve"> Water Sanitation Plan</w:t>
      </w:r>
      <w:r w:rsidR="0090496A">
        <w:rPr>
          <w:sz w:val="24"/>
        </w:rPr>
        <w:t>.</w:t>
      </w:r>
      <w:r w:rsidRPr="008F7290">
        <w:rPr>
          <w:sz w:val="24"/>
        </w:rPr>
        <w:t xml:space="preserve"> These activities must be developed by the contractor in compliance with the scope of the contract, except those that the auditing and / or supervision modify explicitly and specific, leaving a written record of the reasons that justify these changes. The activities that, in th</w:t>
      </w:r>
      <w:r w:rsidR="009700EE">
        <w:rPr>
          <w:sz w:val="24"/>
        </w:rPr>
        <w:t xml:space="preserve">e opinion of the contractor, </w:t>
      </w:r>
      <w:r w:rsidRPr="008F7290">
        <w:rPr>
          <w:sz w:val="24"/>
        </w:rPr>
        <w:t>considers</w:t>
      </w:r>
      <w:r w:rsidR="009700EE">
        <w:rPr>
          <w:sz w:val="24"/>
        </w:rPr>
        <w:t xml:space="preserve"> it</w:t>
      </w:r>
      <w:r w:rsidRPr="008F7290">
        <w:rPr>
          <w:sz w:val="24"/>
        </w:rPr>
        <w:t xml:space="preserve"> to complement the res</w:t>
      </w:r>
      <w:r w:rsidR="009700EE">
        <w:rPr>
          <w:sz w:val="24"/>
        </w:rPr>
        <w:t xml:space="preserve">ults of the contract or that </w:t>
      </w:r>
      <w:r w:rsidRPr="008F7290">
        <w:rPr>
          <w:sz w:val="24"/>
        </w:rPr>
        <w:t xml:space="preserve">considers </w:t>
      </w:r>
      <w:r w:rsidR="009700EE">
        <w:rPr>
          <w:sz w:val="24"/>
        </w:rPr>
        <w:t xml:space="preserve">it </w:t>
      </w:r>
      <w:r w:rsidRPr="008F7290">
        <w:rPr>
          <w:sz w:val="24"/>
        </w:rPr>
        <w:t>necessary to improve some technical aspect of the development of an activity, must be informed and app</w:t>
      </w:r>
      <w:r w:rsidR="009700EE">
        <w:rPr>
          <w:sz w:val="24"/>
        </w:rPr>
        <w:t xml:space="preserve">roved by the </w:t>
      </w:r>
      <w:proofErr w:type="gramStart"/>
      <w:r w:rsidR="009700EE">
        <w:rPr>
          <w:sz w:val="24"/>
        </w:rPr>
        <w:t>auditor  and</w:t>
      </w:r>
      <w:proofErr w:type="gramEnd"/>
      <w:r w:rsidR="009700EE">
        <w:rPr>
          <w:sz w:val="24"/>
        </w:rPr>
        <w:t xml:space="preserve"> supervisor</w:t>
      </w:r>
      <w:r w:rsidRPr="008F7290">
        <w:rPr>
          <w:sz w:val="24"/>
        </w:rPr>
        <w:t>, especially when they can generate modifications to the costs. of the contract.</w:t>
      </w:r>
    </w:p>
    <w:p w:rsidR="008F7290" w:rsidRPr="008F7290" w:rsidRDefault="008F7290" w:rsidP="00E10AED">
      <w:pPr>
        <w:spacing w:line="259" w:lineRule="auto"/>
        <w:ind w:left="426"/>
        <w:jc w:val="both"/>
        <w:rPr>
          <w:sz w:val="24"/>
        </w:rPr>
      </w:pPr>
    </w:p>
    <w:p w:rsidR="008F7290" w:rsidRDefault="008F7290" w:rsidP="00E10AED">
      <w:pPr>
        <w:spacing w:line="259" w:lineRule="auto"/>
        <w:ind w:left="426"/>
        <w:jc w:val="both"/>
        <w:rPr>
          <w:sz w:val="24"/>
        </w:rPr>
      </w:pPr>
      <w:r w:rsidRPr="008F7290">
        <w:rPr>
          <w:sz w:val="24"/>
        </w:rPr>
        <w:t xml:space="preserve">As a general scope, the detailed designs of Parallel Collectors, design of outfalls, sanitary interceptors within the urban perimeter, taking into account the plan of sanitation and handling of discharges where the </w:t>
      </w:r>
      <w:proofErr w:type="spellStart"/>
      <w:r w:rsidRPr="008F7290">
        <w:rPr>
          <w:sz w:val="24"/>
        </w:rPr>
        <w:t>Mirolindo-Picaleña</w:t>
      </w:r>
      <w:proofErr w:type="spellEnd"/>
      <w:r w:rsidRPr="008F7290">
        <w:rPr>
          <w:sz w:val="24"/>
        </w:rPr>
        <w:t xml:space="preserve"> Hydraulic Sanitation Plan Collectors were established, named Airport Interceptor. , Collector Santa Cruz 1, Collector Santa Cruz 2, Collector 103, Collector 113, Interceptors </w:t>
      </w:r>
      <w:proofErr w:type="spellStart"/>
      <w:r w:rsidRPr="008F7290">
        <w:rPr>
          <w:sz w:val="24"/>
        </w:rPr>
        <w:t>Opia</w:t>
      </w:r>
      <w:proofErr w:type="spellEnd"/>
      <w:r w:rsidRPr="008F7290">
        <w:rPr>
          <w:sz w:val="24"/>
        </w:rPr>
        <w:t xml:space="preserve">, Interceptor </w:t>
      </w:r>
      <w:proofErr w:type="spellStart"/>
      <w:r w:rsidRPr="008F7290">
        <w:rPr>
          <w:sz w:val="24"/>
        </w:rPr>
        <w:t>Opia</w:t>
      </w:r>
      <w:proofErr w:type="spellEnd"/>
      <w:r w:rsidRPr="008F7290">
        <w:rPr>
          <w:sz w:val="24"/>
        </w:rPr>
        <w:t xml:space="preserve"> 2 and Interceptor </w:t>
      </w:r>
      <w:proofErr w:type="spellStart"/>
      <w:r w:rsidRPr="008F7290">
        <w:rPr>
          <w:sz w:val="24"/>
        </w:rPr>
        <w:t>Combeima</w:t>
      </w:r>
      <w:proofErr w:type="spellEnd"/>
      <w:r w:rsidRPr="008F7290">
        <w:rPr>
          <w:sz w:val="24"/>
        </w:rPr>
        <w:t xml:space="preserve"> with its corresponding pumping system, final outlet for the connection to the </w:t>
      </w:r>
      <w:proofErr w:type="spellStart"/>
      <w:r w:rsidRPr="008F7290">
        <w:rPr>
          <w:sz w:val="24"/>
        </w:rPr>
        <w:t>Escobal</w:t>
      </w:r>
      <w:proofErr w:type="spellEnd"/>
      <w:r w:rsidRPr="008F7290">
        <w:rPr>
          <w:sz w:val="24"/>
        </w:rPr>
        <w:t xml:space="preserve"> Treatmen</w:t>
      </w:r>
      <w:r w:rsidR="009700EE">
        <w:rPr>
          <w:sz w:val="24"/>
        </w:rPr>
        <w:t>t Plant, and other networks of c</w:t>
      </w:r>
      <w:r w:rsidRPr="008F7290">
        <w:rPr>
          <w:sz w:val="24"/>
        </w:rPr>
        <w:t>omplementary drainage will be carried out at the level of detail required to move to the construction stage (definitive designs of all the collector design processes, the splice works between the sewer and the plant and its shedding works), and the design must contemplate control systems, operating manuals and start</w:t>
      </w:r>
      <w:r w:rsidR="009700EE">
        <w:rPr>
          <w:sz w:val="24"/>
        </w:rPr>
        <w:t>-up programs</w:t>
      </w:r>
      <w:r w:rsidRPr="008F7290">
        <w:rPr>
          <w:sz w:val="24"/>
        </w:rPr>
        <w:t xml:space="preserve"> and all its costs, which must be reflected in the budget for the construction contract.</w:t>
      </w:r>
    </w:p>
    <w:p w:rsidR="00E10AED" w:rsidRDefault="00E10AED" w:rsidP="00A85516">
      <w:pPr>
        <w:spacing w:line="259" w:lineRule="auto"/>
        <w:jc w:val="both"/>
        <w:rPr>
          <w:sz w:val="24"/>
        </w:rPr>
      </w:pPr>
    </w:p>
    <w:p w:rsidR="00E10AED" w:rsidRDefault="00E10AED" w:rsidP="00A85516">
      <w:pPr>
        <w:spacing w:line="259" w:lineRule="auto"/>
        <w:jc w:val="both"/>
        <w:rPr>
          <w:sz w:val="24"/>
        </w:rPr>
      </w:pPr>
    </w:p>
    <w:p w:rsidR="007D7EC7" w:rsidRDefault="00A85516" w:rsidP="008F426A">
      <w:pPr>
        <w:pStyle w:val="Ttulo1"/>
        <w:spacing w:before="100"/>
        <w:ind w:left="402" w:firstLine="0"/>
        <w:jc w:val="both"/>
      </w:pPr>
      <w:r>
        <w:t xml:space="preserve">3. </w:t>
      </w:r>
      <w:r w:rsidR="00D379BA">
        <w:t>OBJECT OF FINANCIAL AND LEGAL</w:t>
      </w:r>
      <w:r w:rsidR="00D379BA" w:rsidRPr="008F426A">
        <w:t xml:space="preserve"> </w:t>
      </w:r>
      <w:r w:rsidR="00D379BA">
        <w:t>ADVICE</w:t>
      </w:r>
    </w:p>
    <w:p w:rsidR="00D67896" w:rsidRDefault="00D67896">
      <w:pPr>
        <w:pStyle w:val="Textoindependiente"/>
        <w:spacing w:line="259" w:lineRule="auto"/>
        <w:ind w:left="402" w:right="359"/>
        <w:jc w:val="both"/>
      </w:pPr>
    </w:p>
    <w:p w:rsidR="00D67896" w:rsidRDefault="00D67896">
      <w:pPr>
        <w:pStyle w:val="Textoindependiente"/>
        <w:spacing w:line="259" w:lineRule="auto"/>
        <w:ind w:left="402" w:right="359"/>
        <w:jc w:val="both"/>
      </w:pPr>
      <w:r>
        <w:rPr>
          <w:color w:val="222222"/>
          <w:lang w:val="en"/>
        </w:rPr>
        <w:t xml:space="preserve">The purpose of the </w:t>
      </w:r>
      <w:r w:rsidR="00A85516">
        <w:rPr>
          <w:color w:val="222222"/>
          <w:lang w:val="en"/>
        </w:rPr>
        <w:t xml:space="preserve">contract </w:t>
      </w:r>
      <w:r>
        <w:rPr>
          <w:color w:val="222222"/>
          <w:lang w:val="en"/>
        </w:rPr>
        <w:t>is to carry out the financial and legal activities and analyzes required to structure and execute the project</w:t>
      </w:r>
      <w:r w:rsidR="00A85516">
        <w:rPr>
          <w:color w:val="222222"/>
          <w:lang w:val="en"/>
        </w:rPr>
        <w:t xml:space="preserve"> to</w:t>
      </w:r>
      <w:r w:rsidR="00A85516" w:rsidRPr="00A85516">
        <w:rPr>
          <w:color w:val="222222"/>
          <w:lang w:val="en"/>
        </w:rPr>
        <w:t xml:space="preserve"> CONTRACT THE STUDIES OF THE ALTERNATIVES, FEASIBILITY AND DETAILED ENGINEERING DESIGNS OF THE IMMERSE COLLECTORS IN THE WATER SANITATION PLAN MIROLINDO PICALEÑA OF THE MUNICIPALITY OF IBAGUÉ, INCLUDING THE TECHNICAL, LEGAL AND FINANCIAL COMPONENTS AND THE GENDER EQUITY PROGRAM AND SOCIAL INCLUSION</w:t>
      </w:r>
    </w:p>
    <w:p w:rsidR="007D7EC7" w:rsidRDefault="00D379BA" w:rsidP="008F426A">
      <w:pPr>
        <w:pStyle w:val="Textoindependiente"/>
        <w:spacing w:before="159" w:line="259" w:lineRule="auto"/>
        <w:ind w:left="402" w:right="359"/>
        <w:jc w:val="both"/>
        <w:rPr>
          <w:sz w:val="28"/>
        </w:rPr>
      </w:pPr>
      <w:r>
        <w:t xml:space="preserve">It is important to consider that the financial and legal structuring includes the inputs received from the technical structuring of the </w:t>
      </w:r>
      <w:r w:rsidR="00A85516">
        <w:rPr>
          <w:color w:val="222222"/>
          <w:lang w:val="en"/>
        </w:rPr>
        <w:t xml:space="preserve">project to </w:t>
      </w:r>
      <w:proofErr w:type="spellStart"/>
      <w:r w:rsidR="00A85516">
        <w:rPr>
          <w:color w:val="222222"/>
          <w:lang w:val="en"/>
        </w:rPr>
        <w:t>to</w:t>
      </w:r>
      <w:proofErr w:type="spellEnd"/>
      <w:r w:rsidR="00A85516" w:rsidRPr="00A85516">
        <w:rPr>
          <w:color w:val="222222"/>
          <w:lang w:val="en"/>
        </w:rPr>
        <w:t xml:space="preserve"> CONTRACT THE STUDIES OF THE ALTERNATIVES, FEASIBILITY AND DETAILED ENGINEERING DESIGNS OF THE IMMERSE COLLECTORS IN THE WATER SANITATION PLAN MIROLINDO PICALEÑA OF THE MUNICIPALITY OF IBAGUÉ, INCLUDING THE TECHNICAL, LEGAL AND FINANCIAL COMPONENTS AND THE GENDER EQUITY PROGRAM AND SOCIAL INCLUSION</w:t>
      </w:r>
      <w:r>
        <w:t>, to incorporate them into the necessary financial and legal studies and analyzes for the design of an integral transaction and subsequent structuring and bidding of the project.</w:t>
      </w:r>
    </w:p>
    <w:p w:rsidR="007D7EC7" w:rsidRDefault="007D7EC7">
      <w:pPr>
        <w:pStyle w:val="Textoindependiente"/>
        <w:spacing w:before="8"/>
        <w:rPr>
          <w:sz w:val="25"/>
        </w:rPr>
      </w:pPr>
    </w:p>
    <w:p w:rsidR="001725A1" w:rsidRDefault="001725A1">
      <w:pPr>
        <w:pStyle w:val="Textoindependiente"/>
        <w:spacing w:before="8"/>
        <w:rPr>
          <w:sz w:val="25"/>
        </w:rPr>
      </w:pPr>
    </w:p>
    <w:p w:rsidR="001725A1" w:rsidRDefault="001725A1">
      <w:pPr>
        <w:pStyle w:val="Textoindependiente"/>
        <w:spacing w:before="8"/>
        <w:rPr>
          <w:sz w:val="25"/>
        </w:rPr>
      </w:pPr>
    </w:p>
    <w:p w:rsidR="001725A1" w:rsidRDefault="001725A1">
      <w:pPr>
        <w:pStyle w:val="Textoindependiente"/>
        <w:spacing w:before="8"/>
        <w:rPr>
          <w:sz w:val="25"/>
        </w:rPr>
      </w:pPr>
    </w:p>
    <w:p w:rsidR="007D7EC7" w:rsidRDefault="00D379BA" w:rsidP="008F426A">
      <w:pPr>
        <w:pStyle w:val="Textoindependiente"/>
        <w:spacing w:line="259" w:lineRule="auto"/>
        <w:ind w:left="402" w:right="359"/>
        <w:jc w:val="both"/>
        <w:rPr>
          <w:sz w:val="28"/>
        </w:rPr>
      </w:pPr>
      <w:r>
        <w:t>To</w:t>
      </w:r>
      <w:r>
        <w:rPr>
          <w:spacing w:val="-16"/>
        </w:rPr>
        <w:t xml:space="preserve"> </w:t>
      </w:r>
      <w:r>
        <w:t>this</w:t>
      </w:r>
      <w:r>
        <w:rPr>
          <w:spacing w:val="-15"/>
        </w:rPr>
        <w:t xml:space="preserve"> </w:t>
      </w:r>
      <w:r>
        <w:t>extent,</w:t>
      </w:r>
      <w:r>
        <w:rPr>
          <w:spacing w:val="-15"/>
        </w:rPr>
        <w:t xml:space="preserve"> </w:t>
      </w:r>
      <w:r>
        <w:t>the</w:t>
      </w:r>
      <w:r>
        <w:rPr>
          <w:spacing w:val="-14"/>
        </w:rPr>
        <w:t xml:space="preserve"> </w:t>
      </w:r>
      <w:r>
        <w:t>object</w:t>
      </w:r>
      <w:r>
        <w:rPr>
          <w:spacing w:val="-15"/>
        </w:rPr>
        <w:t xml:space="preserve"> </w:t>
      </w:r>
      <w:r>
        <w:t>and</w:t>
      </w:r>
      <w:r>
        <w:rPr>
          <w:spacing w:val="-14"/>
        </w:rPr>
        <w:t xml:space="preserve"> </w:t>
      </w:r>
      <w:r>
        <w:t>scope</w:t>
      </w:r>
      <w:r>
        <w:rPr>
          <w:spacing w:val="-17"/>
        </w:rPr>
        <w:t xml:space="preserve"> </w:t>
      </w:r>
      <w:r>
        <w:t>of</w:t>
      </w:r>
      <w:r>
        <w:rPr>
          <w:spacing w:val="-15"/>
        </w:rPr>
        <w:t xml:space="preserve"> </w:t>
      </w:r>
      <w:r>
        <w:t>the</w:t>
      </w:r>
      <w:r>
        <w:rPr>
          <w:spacing w:val="-14"/>
        </w:rPr>
        <w:t xml:space="preserve"> </w:t>
      </w:r>
      <w:r>
        <w:t>financial</w:t>
      </w:r>
      <w:r>
        <w:rPr>
          <w:spacing w:val="-15"/>
        </w:rPr>
        <w:t xml:space="preserve"> </w:t>
      </w:r>
      <w:r>
        <w:t>and</w:t>
      </w:r>
      <w:r>
        <w:rPr>
          <w:spacing w:val="-14"/>
        </w:rPr>
        <w:t xml:space="preserve"> </w:t>
      </w:r>
      <w:r>
        <w:t>legal</w:t>
      </w:r>
      <w:r>
        <w:rPr>
          <w:spacing w:val="-16"/>
        </w:rPr>
        <w:t xml:space="preserve"> </w:t>
      </w:r>
      <w:r>
        <w:t>structuring</w:t>
      </w:r>
      <w:r>
        <w:rPr>
          <w:spacing w:val="-14"/>
        </w:rPr>
        <w:t xml:space="preserve"> </w:t>
      </w:r>
      <w:r>
        <w:t>are</w:t>
      </w:r>
      <w:r>
        <w:rPr>
          <w:spacing w:val="-15"/>
        </w:rPr>
        <w:t xml:space="preserve"> </w:t>
      </w:r>
      <w:r>
        <w:t>comprehensive,</w:t>
      </w:r>
      <w:r w:rsidR="00A655F1">
        <w:t xml:space="preserve"> due to this</w:t>
      </w:r>
      <w:r>
        <w:rPr>
          <w:spacing w:val="-15"/>
        </w:rPr>
        <w:t xml:space="preserve"> </w:t>
      </w:r>
      <w:r>
        <w:t xml:space="preserve">alternative execution models must be presented, both individually and collectively, </w:t>
      </w:r>
      <w:r>
        <w:rPr>
          <w:spacing w:val="4"/>
        </w:rPr>
        <w:t xml:space="preserve">so </w:t>
      </w:r>
      <w:r>
        <w:t xml:space="preserve">that there is a variety of possibilities and scenarios for decision making. In any </w:t>
      </w:r>
      <w:proofErr w:type="gramStart"/>
      <w:r>
        <w:t xml:space="preserve">case, </w:t>
      </w:r>
      <w:r w:rsidR="00A655F1">
        <w:t xml:space="preserve"> it</w:t>
      </w:r>
      <w:proofErr w:type="gramEnd"/>
      <w:r w:rsidR="00A655F1">
        <w:t xml:space="preserve"> </w:t>
      </w:r>
      <w:r>
        <w:t xml:space="preserve">must reflect the financial and legal analysis required by each of the </w:t>
      </w:r>
      <w:r w:rsidR="00A655F1">
        <w:t xml:space="preserve">products </w:t>
      </w:r>
      <w:r>
        <w:t xml:space="preserve"> of the</w:t>
      </w:r>
      <w:r>
        <w:rPr>
          <w:spacing w:val="-23"/>
        </w:rPr>
        <w:t xml:space="preserve"> </w:t>
      </w:r>
      <w:r>
        <w:t>project.</w:t>
      </w:r>
    </w:p>
    <w:p w:rsidR="007D7EC7" w:rsidRDefault="007D7EC7">
      <w:pPr>
        <w:pStyle w:val="Textoindependiente"/>
        <w:spacing w:before="8"/>
        <w:rPr>
          <w:sz w:val="25"/>
        </w:rPr>
      </w:pPr>
    </w:p>
    <w:p w:rsidR="007D7EC7" w:rsidRDefault="00D379BA" w:rsidP="008F426A">
      <w:pPr>
        <w:pStyle w:val="Textoindependiente"/>
        <w:spacing w:line="259" w:lineRule="auto"/>
        <w:ind w:left="402" w:right="355"/>
        <w:jc w:val="both"/>
      </w:pPr>
      <w:r>
        <w:t xml:space="preserve">The Legal and Financial Structuring of the </w:t>
      </w:r>
      <w:r w:rsidR="00C13860">
        <w:t xml:space="preserve">project </w:t>
      </w:r>
      <w:r w:rsidR="00C13860" w:rsidRPr="00C13860">
        <w:t>to CONTRACT THE STUDIES OF THE ALTERNATIVES, FEASIBILITY AND DETAILED ENGINEERING DESIGNS OF THE IMMERSE COLLECTORS IN THE WATER SANITATION PLAN MIROLINDO PICALEÑA OF THE MUNICIPALITY OF IBAGUÉ, INCLUDING THE TECHNICAL, LEGAL AND FINANCIAL COMPONENTS AND THE GENDER EQUITY PROGRAM AND SOCIAL INCLUSION</w:t>
      </w:r>
      <w:r w:rsidR="00C13860">
        <w:t xml:space="preserve">, </w:t>
      </w:r>
      <w:r>
        <w:t>seeks the elaboration of the integral analyzes necessary for the execution of the project, surrounding all the financial and legal aspects that are applicable for the materialization and execution of the same, including the necessary accompaniment in the pre-contractual phase, the elaboration of all legal documents necessary for the selection of construction</w:t>
      </w:r>
      <w:r>
        <w:rPr>
          <w:spacing w:val="-11"/>
        </w:rPr>
        <w:t xml:space="preserve"> </w:t>
      </w:r>
      <w:r>
        <w:t>and</w:t>
      </w:r>
      <w:r>
        <w:rPr>
          <w:spacing w:val="-12"/>
        </w:rPr>
        <w:t xml:space="preserve"> </w:t>
      </w:r>
      <w:r>
        <w:t>supply, including the supervision, conclusion</w:t>
      </w:r>
      <w:r w:rsidR="00A655F1">
        <w:t>, follow up</w:t>
      </w:r>
      <w:r>
        <w:t xml:space="preserve"> and completion of the respective contracts.</w:t>
      </w:r>
    </w:p>
    <w:p w:rsidR="007D7EC7" w:rsidRDefault="007D7EC7">
      <w:pPr>
        <w:pStyle w:val="Textoindependiente"/>
        <w:spacing w:before="7"/>
        <w:rPr>
          <w:sz w:val="25"/>
        </w:rPr>
      </w:pPr>
    </w:p>
    <w:p w:rsidR="007D7EC7" w:rsidRPr="001725A1" w:rsidRDefault="00D379BA" w:rsidP="008F426A">
      <w:pPr>
        <w:pStyle w:val="Textoindependiente"/>
        <w:spacing w:before="1" w:line="259" w:lineRule="auto"/>
        <w:ind w:left="402" w:right="355"/>
        <w:jc w:val="both"/>
      </w:pPr>
      <w:r>
        <w:t xml:space="preserve">Regarding the distribution of risks, the financial and legal component will be responsible for studying and proposing, together with the technical component, the necessary measures for an adequate assignment of the same in all contracts to be </w:t>
      </w:r>
      <w:proofErr w:type="gramStart"/>
      <w:r>
        <w:t>entered into</w:t>
      </w:r>
      <w:proofErr w:type="gramEnd"/>
      <w:r>
        <w:t>, including the mitigation provisions that are necessary inside of these. For this purpose, it will consolidate the risk matrix in the pre-contractual</w:t>
      </w:r>
      <w:r w:rsidR="001725A1">
        <w:t xml:space="preserve"> p</w:t>
      </w:r>
      <w:r>
        <w:t>hase and will accompany the contracting entity integrally in the process of assigning them and in adopting the mitigation measures for the corresponding risks.</w:t>
      </w:r>
    </w:p>
    <w:p w:rsidR="007D7EC7" w:rsidRDefault="007D7EC7">
      <w:pPr>
        <w:pStyle w:val="Textoindependiente"/>
        <w:spacing w:before="10"/>
        <w:rPr>
          <w:sz w:val="25"/>
        </w:rPr>
      </w:pPr>
    </w:p>
    <w:p w:rsidR="001816EA" w:rsidRDefault="00D379BA" w:rsidP="008F426A">
      <w:pPr>
        <w:pStyle w:val="Textoindependiente"/>
        <w:spacing w:line="259" w:lineRule="auto"/>
        <w:ind w:left="402" w:right="354"/>
        <w:jc w:val="both"/>
      </w:pPr>
      <w:r>
        <w:t>Without prejudice to the minimum equipment required in accordance with these Terms of Reference, the</w:t>
      </w:r>
      <w:r>
        <w:rPr>
          <w:spacing w:val="-4"/>
        </w:rPr>
        <w:t xml:space="preserve"> </w:t>
      </w:r>
      <w:r>
        <w:t>Co</w:t>
      </w:r>
      <w:r w:rsidR="001816EA">
        <w:t>ntractor</w:t>
      </w:r>
      <w:r w:rsidR="00A80B77">
        <w:t xml:space="preserve"> </w:t>
      </w:r>
      <w:r>
        <w:rPr>
          <w:spacing w:val="-5"/>
        </w:rPr>
        <w:t xml:space="preserve"> </w:t>
      </w:r>
      <w:r>
        <w:t>must</w:t>
      </w:r>
      <w:r>
        <w:rPr>
          <w:spacing w:val="-4"/>
        </w:rPr>
        <w:t xml:space="preserve"> </w:t>
      </w:r>
      <w:r>
        <w:t>have</w:t>
      </w:r>
      <w:r>
        <w:rPr>
          <w:spacing w:val="-3"/>
        </w:rPr>
        <w:t xml:space="preserve"> </w:t>
      </w:r>
      <w:r>
        <w:t>a</w:t>
      </w:r>
      <w:r>
        <w:rPr>
          <w:spacing w:val="-6"/>
        </w:rPr>
        <w:t xml:space="preserve"> </w:t>
      </w:r>
      <w:r>
        <w:t>group</w:t>
      </w:r>
      <w:r>
        <w:rPr>
          <w:spacing w:val="-4"/>
        </w:rPr>
        <w:t xml:space="preserve"> </w:t>
      </w:r>
      <w:r>
        <w:t>of</w:t>
      </w:r>
      <w:r>
        <w:rPr>
          <w:spacing w:val="-4"/>
        </w:rPr>
        <w:t xml:space="preserve"> </w:t>
      </w:r>
      <w:r>
        <w:t>experts</w:t>
      </w:r>
      <w:r>
        <w:rPr>
          <w:spacing w:val="-4"/>
        </w:rPr>
        <w:t xml:space="preserve"> </w:t>
      </w:r>
      <w:r>
        <w:t>in</w:t>
      </w:r>
      <w:r>
        <w:rPr>
          <w:spacing w:val="-4"/>
        </w:rPr>
        <w:t xml:space="preserve"> </w:t>
      </w:r>
      <w:r>
        <w:t>each</w:t>
      </w:r>
      <w:r>
        <w:rPr>
          <w:spacing w:val="-4"/>
        </w:rPr>
        <w:t xml:space="preserve"> </w:t>
      </w:r>
      <w:r>
        <w:t>of</w:t>
      </w:r>
      <w:r>
        <w:rPr>
          <w:spacing w:val="-4"/>
        </w:rPr>
        <w:t xml:space="preserve"> </w:t>
      </w:r>
      <w:r>
        <w:t>the</w:t>
      </w:r>
      <w:r>
        <w:rPr>
          <w:spacing w:val="-3"/>
        </w:rPr>
        <w:t xml:space="preserve"> </w:t>
      </w:r>
      <w:r>
        <w:t>areas</w:t>
      </w:r>
      <w:r>
        <w:rPr>
          <w:spacing w:val="-7"/>
        </w:rPr>
        <w:t xml:space="preserve"> </w:t>
      </w:r>
      <w:r>
        <w:t>of</w:t>
      </w:r>
      <w:r>
        <w:rPr>
          <w:spacing w:val="-4"/>
        </w:rPr>
        <w:t xml:space="preserve"> </w:t>
      </w:r>
      <w:r>
        <w:t>legal</w:t>
      </w:r>
      <w:r>
        <w:rPr>
          <w:spacing w:val="-4"/>
        </w:rPr>
        <w:t xml:space="preserve"> </w:t>
      </w:r>
      <w:r>
        <w:t>and</w:t>
      </w:r>
      <w:r>
        <w:rPr>
          <w:spacing w:val="-4"/>
        </w:rPr>
        <w:t xml:space="preserve"> </w:t>
      </w:r>
      <w:r>
        <w:t>financial</w:t>
      </w:r>
      <w:r>
        <w:rPr>
          <w:spacing w:val="-5"/>
        </w:rPr>
        <w:t xml:space="preserve"> </w:t>
      </w:r>
      <w:r>
        <w:t>knowledge</w:t>
      </w:r>
      <w:r>
        <w:rPr>
          <w:spacing w:val="-4"/>
        </w:rPr>
        <w:t xml:space="preserve"> </w:t>
      </w:r>
      <w:r>
        <w:t xml:space="preserve">that are necessary to support FINDETER, in the correct structuring and execution of </w:t>
      </w:r>
      <w:r w:rsidR="001816EA">
        <w:t xml:space="preserve">the </w:t>
      </w:r>
      <w:r w:rsidR="001816EA" w:rsidRPr="001816EA">
        <w:t>project to CONTRACT THE STUDIES OF THE ALTERNATIVES, FEASIBILITY AND DETAILED ENGINEERING DESIGNS OF THE IMMERSE COLLECTORS IN THE WATER SANITATION PLAN MIROLINDO PICALEÑA OF THE MUNICIPALITY OF IBAGUÉ, INCLUDING THE TECHNICAL, LEGAL AND FINANCIAL COMPONENTS AND THE GENDER EQUITY PROGRAM AND SOCIAL INCLUSION</w:t>
      </w:r>
    </w:p>
    <w:p w:rsidR="007D7EC7" w:rsidRDefault="007D7EC7">
      <w:pPr>
        <w:pStyle w:val="Textoindependiente"/>
        <w:spacing w:before="8"/>
        <w:rPr>
          <w:sz w:val="25"/>
        </w:rPr>
      </w:pPr>
    </w:p>
    <w:p w:rsidR="007D7EC7" w:rsidRDefault="00D379BA">
      <w:pPr>
        <w:pStyle w:val="Textoindependiente"/>
        <w:spacing w:line="259" w:lineRule="auto"/>
        <w:ind w:left="402" w:right="358"/>
        <w:jc w:val="both"/>
      </w:pPr>
      <w:r>
        <w:t xml:space="preserve">In developing the role of the </w:t>
      </w:r>
      <w:proofErr w:type="gramStart"/>
      <w:r w:rsidR="001816EA">
        <w:t>Contractor</w:t>
      </w:r>
      <w:r w:rsidR="001816EA">
        <w:t xml:space="preserve"> </w:t>
      </w:r>
      <w:r>
        <w:t>,</w:t>
      </w:r>
      <w:proofErr w:type="gramEnd"/>
      <w:r>
        <w:t xml:space="preserve"> the latter must initially review and understand the existing information (Due Diligence) and update and support the design of the transaction, participating in the definition of the type and quantity of contracts required to execute the Project, including those of supervision.</w:t>
      </w:r>
    </w:p>
    <w:p w:rsidR="007D7EC7" w:rsidRDefault="007D7EC7">
      <w:pPr>
        <w:pStyle w:val="Textoindependiente"/>
        <w:rPr>
          <w:sz w:val="28"/>
        </w:rPr>
      </w:pPr>
    </w:p>
    <w:p w:rsidR="007D7EC7" w:rsidRDefault="007D7EC7">
      <w:pPr>
        <w:pStyle w:val="Textoindependiente"/>
        <w:spacing w:before="9"/>
        <w:rPr>
          <w:sz w:val="25"/>
        </w:rPr>
      </w:pPr>
    </w:p>
    <w:p w:rsidR="007D7EC7" w:rsidRDefault="00D379BA" w:rsidP="008F426A">
      <w:pPr>
        <w:pStyle w:val="Ttulo1"/>
        <w:numPr>
          <w:ilvl w:val="0"/>
          <w:numId w:val="15"/>
        </w:numPr>
        <w:tabs>
          <w:tab w:val="left" w:pos="623"/>
        </w:tabs>
      </w:pPr>
      <w:r>
        <w:t>SCOPE</w:t>
      </w:r>
    </w:p>
    <w:p w:rsidR="007D7EC7" w:rsidRDefault="007D7EC7">
      <w:pPr>
        <w:pStyle w:val="Textoindependiente"/>
        <w:rPr>
          <w:b/>
          <w:sz w:val="28"/>
        </w:rPr>
      </w:pPr>
    </w:p>
    <w:p w:rsidR="007D7EC7" w:rsidRPr="008F426A" w:rsidRDefault="00D379BA" w:rsidP="008F426A">
      <w:pPr>
        <w:pStyle w:val="Prrafodelista"/>
        <w:numPr>
          <w:ilvl w:val="1"/>
          <w:numId w:val="15"/>
        </w:numPr>
        <w:rPr>
          <w:b/>
          <w:sz w:val="28"/>
        </w:rPr>
      </w:pPr>
      <w:r>
        <w:rPr>
          <w:b/>
          <w:sz w:val="24"/>
        </w:rPr>
        <w:t>Start: Work plan and</w:t>
      </w:r>
      <w:r>
        <w:rPr>
          <w:b/>
          <w:spacing w:val="-8"/>
          <w:sz w:val="24"/>
        </w:rPr>
        <w:t xml:space="preserve"> </w:t>
      </w:r>
      <w:r>
        <w:rPr>
          <w:b/>
          <w:sz w:val="24"/>
        </w:rPr>
        <w:t>schedule</w:t>
      </w:r>
    </w:p>
    <w:p w:rsidR="007D7EC7" w:rsidRDefault="007D7EC7">
      <w:pPr>
        <w:pStyle w:val="Textoindependiente"/>
        <w:spacing w:before="8"/>
        <w:rPr>
          <w:b/>
          <w:sz w:val="27"/>
        </w:rPr>
      </w:pPr>
    </w:p>
    <w:p w:rsidR="007D7EC7" w:rsidRDefault="00D379BA" w:rsidP="008F426A">
      <w:pPr>
        <w:pStyle w:val="Textoindependiente"/>
        <w:spacing w:line="259" w:lineRule="auto"/>
        <w:ind w:left="402" w:right="357"/>
        <w:jc w:val="both"/>
        <w:rPr>
          <w:sz w:val="28"/>
        </w:rPr>
      </w:pPr>
      <w:r>
        <w:t xml:space="preserve">The </w:t>
      </w:r>
      <w:r w:rsidR="001816EA">
        <w:t>contractor</w:t>
      </w:r>
      <w:r>
        <w:t xml:space="preserve"> will prepare and submit, within five (5) business days following the signature of </w:t>
      </w:r>
      <w:proofErr w:type="gramStart"/>
      <w:r>
        <w:t>the  contract's</w:t>
      </w:r>
      <w:proofErr w:type="gramEnd"/>
      <w:r>
        <w:t xml:space="preserve"> beginning minutes, a work plan </w:t>
      </w:r>
      <w:r w:rsidR="001816EA">
        <w:t>with the methodology that will be followed</w:t>
      </w:r>
      <w:r>
        <w:t xml:space="preserve"> and a timeline describing the way in which it intends to </w:t>
      </w:r>
      <w:r w:rsidR="001816EA">
        <w:t xml:space="preserve">execute the contract </w:t>
      </w:r>
      <w:r>
        <w:t>to comply with the contractual scope</w:t>
      </w:r>
      <w:r w:rsidR="001816EA">
        <w:t xml:space="preserve">, </w:t>
      </w:r>
      <w:r>
        <w:t>the activities and tasks envisaged and the dates on which it will execute them.</w:t>
      </w:r>
    </w:p>
    <w:p w:rsidR="007D7EC7" w:rsidRDefault="007D7EC7">
      <w:pPr>
        <w:pStyle w:val="Textoindependiente"/>
        <w:spacing w:before="7"/>
        <w:rPr>
          <w:sz w:val="25"/>
        </w:rPr>
      </w:pPr>
    </w:p>
    <w:p w:rsidR="007D7EC7" w:rsidRDefault="00D379BA">
      <w:pPr>
        <w:pStyle w:val="Textoindependiente"/>
        <w:spacing w:line="259" w:lineRule="auto"/>
        <w:ind w:left="402" w:right="358"/>
        <w:jc w:val="both"/>
      </w:pPr>
      <w:r>
        <w:lastRenderedPageBreak/>
        <w:t>The</w:t>
      </w:r>
      <w:r>
        <w:rPr>
          <w:spacing w:val="-10"/>
        </w:rPr>
        <w:t xml:space="preserve"> </w:t>
      </w:r>
      <w:r>
        <w:t>work</w:t>
      </w:r>
      <w:r>
        <w:rPr>
          <w:spacing w:val="-9"/>
        </w:rPr>
        <w:t xml:space="preserve"> </w:t>
      </w:r>
      <w:r>
        <w:t>plan</w:t>
      </w:r>
      <w:r>
        <w:rPr>
          <w:spacing w:val="-8"/>
        </w:rPr>
        <w:t xml:space="preserve"> </w:t>
      </w:r>
      <w:r>
        <w:t>and</w:t>
      </w:r>
      <w:r>
        <w:rPr>
          <w:spacing w:val="-9"/>
        </w:rPr>
        <w:t xml:space="preserve"> </w:t>
      </w:r>
      <w:r>
        <w:t>the</w:t>
      </w:r>
      <w:r>
        <w:rPr>
          <w:spacing w:val="-8"/>
        </w:rPr>
        <w:t xml:space="preserve"> </w:t>
      </w:r>
      <w:r>
        <w:t>schedule</w:t>
      </w:r>
      <w:r>
        <w:rPr>
          <w:spacing w:val="-9"/>
        </w:rPr>
        <w:t xml:space="preserve"> </w:t>
      </w:r>
      <w:r>
        <w:t>must</w:t>
      </w:r>
      <w:r>
        <w:rPr>
          <w:spacing w:val="-9"/>
        </w:rPr>
        <w:t xml:space="preserve"> </w:t>
      </w:r>
      <w:r>
        <w:t>expressly</w:t>
      </w:r>
      <w:r>
        <w:rPr>
          <w:spacing w:val="-10"/>
        </w:rPr>
        <w:t xml:space="preserve"> </w:t>
      </w:r>
      <w:r>
        <w:t>identify</w:t>
      </w:r>
      <w:r>
        <w:rPr>
          <w:spacing w:val="-11"/>
        </w:rPr>
        <w:t xml:space="preserve"> </w:t>
      </w:r>
      <w:r>
        <w:t>the</w:t>
      </w:r>
      <w:r>
        <w:rPr>
          <w:spacing w:val="-9"/>
        </w:rPr>
        <w:t xml:space="preserve"> </w:t>
      </w:r>
      <w:r>
        <w:t>activities</w:t>
      </w:r>
      <w:r>
        <w:rPr>
          <w:spacing w:val="-9"/>
        </w:rPr>
        <w:t xml:space="preserve"> </w:t>
      </w:r>
      <w:r>
        <w:t>to</w:t>
      </w:r>
      <w:r>
        <w:rPr>
          <w:spacing w:val="-10"/>
        </w:rPr>
        <w:t xml:space="preserve"> </w:t>
      </w:r>
      <w:r>
        <w:t>be</w:t>
      </w:r>
      <w:r>
        <w:rPr>
          <w:spacing w:val="-10"/>
        </w:rPr>
        <w:t xml:space="preserve"> </w:t>
      </w:r>
      <w:r>
        <w:t>developed,</w:t>
      </w:r>
      <w:r>
        <w:rPr>
          <w:spacing w:val="-9"/>
        </w:rPr>
        <w:t xml:space="preserve"> </w:t>
      </w:r>
      <w:r>
        <w:t>their</w:t>
      </w:r>
      <w:r>
        <w:rPr>
          <w:spacing w:val="-10"/>
        </w:rPr>
        <w:t xml:space="preserve"> </w:t>
      </w:r>
      <w:r>
        <w:t>distribution over</w:t>
      </w:r>
      <w:r>
        <w:rPr>
          <w:spacing w:val="-8"/>
        </w:rPr>
        <w:t xml:space="preserve"> </w:t>
      </w:r>
      <w:r>
        <w:t>time,</w:t>
      </w:r>
      <w:r>
        <w:rPr>
          <w:spacing w:val="-5"/>
        </w:rPr>
        <w:t xml:space="preserve"> </w:t>
      </w:r>
      <w:r>
        <w:t>the</w:t>
      </w:r>
      <w:r>
        <w:rPr>
          <w:spacing w:val="-9"/>
        </w:rPr>
        <w:t xml:space="preserve"> </w:t>
      </w:r>
      <w:r>
        <w:t>delivery</w:t>
      </w:r>
      <w:r>
        <w:rPr>
          <w:spacing w:val="-7"/>
        </w:rPr>
        <w:t xml:space="preserve"> </w:t>
      </w:r>
      <w:r>
        <w:t>of</w:t>
      </w:r>
      <w:r>
        <w:rPr>
          <w:spacing w:val="-8"/>
        </w:rPr>
        <w:t xml:space="preserve"> </w:t>
      </w:r>
      <w:r>
        <w:t>the</w:t>
      </w:r>
      <w:r>
        <w:rPr>
          <w:spacing w:val="-8"/>
        </w:rPr>
        <w:t xml:space="preserve"> </w:t>
      </w:r>
      <w:r>
        <w:t>reports,</w:t>
      </w:r>
      <w:r>
        <w:rPr>
          <w:spacing w:val="-8"/>
        </w:rPr>
        <w:t xml:space="preserve"> </w:t>
      </w:r>
      <w:r>
        <w:t>the</w:t>
      </w:r>
      <w:r>
        <w:rPr>
          <w:spacing w:val="-9"/>
        </w:rPr>
        <w:t xml:space="preserve"> </w:t>
      </w:r>
      <w:r>
        <w:t>partial</w:t>
      </w:r>
      <w:r>
        <w:rPr>
          <w:spacing w:val="-8"/>
        </w:rPr>
        <w:t xml:space="preserve"> </w:t>
      </w:r>
      <w:r>
        <w:t>deadlines</w:t>
      </w:r>
      <w:r>
        <w:rPr>
          <w:spacing w:val="-6"/>
        </w:rPr>
        <w:t xml:space="preserve"> </w:t>
      </w:r>
      <w:r>
        <w:t>and</w:t>
      </w:r>
      <w:r>
        <w:rPr>
          <w:spacing w:val="-8"/>
        </w:rPr>
        <w:t xml:space="preserve"> </w:t>
      </w:r>
      <w:r>
        <w:t>the</w:t>
      </w:r>
      <w:r>
        <w:rPr>
          <w:spacing w:val="-5"/>
        </w:rPr>
        <w:t xml:space="preserve"> </w:t>
      </w:r>
      <w:r>
        <w:t>start</w:t>
      </w:r>
      <w:r>
        <w:rPr>
          <w:spacing w:val="-9"/>
        </w:rPr>
        <w:t xml:space="preserve"> </w:t>
      </w:r>
      <w:r>
        <w:t>and</w:t>
      </w:r>
      <w:r>
        <w:rPr>
          <w:spacing w:val="-5"/>
        </w:rPr>
        <w:t xml:space="preserve"> </w:t>
      </w:r>
      <w:r>
        <w:t>end</w:t>
      </w:r>
      <w:r>
        <w:rPr>
          <w:spacing w:val="-5"/>
        </w:rPr>
        <w:t xml:space="preserve"> </w:t>
      </w:r>
      <w:r>
        <w:t>dates</w:t>
      </w:r>
      <w:r>
        <w:rPr>
          <w:spacing w:val="-7"/>
        </w:rPr>
        <w:t xml:space="preserve"> </w:t>
      </w:r>
      <w:r>
        <w:t>of</w:t>
      </w:r>
      <w:r>
        <w:rPr>
          <w:spacing w:val="-5"/>
        </w:rPr>
        <w:t xml:space="preserve"> </w:t>
      </w:r>
      <w:r>
        <w:t>each</w:t>
      </w:r>
      <w:r>
        <w:rPr>
          <w:spacing w:val="-9"/>
        </w:rPr>
        <w:t xml:space="preserve"> </w:t>
      </w:r>
      <w:r>
        <w:t>of</w:t>
      </w:r>
      <w:r>
        <w:rPr>
          <w:spacing w:val="-5"/>
        </w:rPr>
        <w:t xml:space="preserve"> </w:t>
      </w:r>
      <w:r>
        <w:t>the</w:t>
      </w:r>
      <w:r w:rsidR="001816EA">
        <w:t xml:space="preserve">m with the critic route of the project. </w:t>
      </w:r>
    </w:p>
    <w:p w:rsidR="007D7EC7" w:rsidRDefault="007D7EC7">
      <w:pPr>
        <w:pStyle w:val="Textoindependiente"/>
        <w:spacing w:before="10"/>
        <w:rPr>
          <w:sz w:val="25"/>
        </w:rPr>
      </w:pPr>
    </w:p>
    <w:p w:rsidR="001816EA" w:rsidRDefault="00D379BA">
      <w:pPr>
        <w:pStyle w:val="Textoindependiente"/>
        <w:spacing w:line="259" w:lineRule="auto"/>
        <w:ind w:left="402" w:right="365"/>
        <w:jc w:val="both"/>
      </w:pPr>
      <w:r>
        <w:t>The contractor must present his Work Plan and Schedule, which reflect, as a minimum, the activities described in this annex. Among other aspects you should understand:</w:t>
      </w:r>
    </w:p>
    <w:p w:rsidR="007D7EC7" w:rsidRDefault="007D7EC7" w:rsidP="008F426A">
      <w:pPr>
        <w:pStyle w:val="Textoindependiente"/>
        <w:spacing w:line="259" w:lineRule="auto"/>
        <w:ind w:left="402" w:right="365"/>
        <w:jc w:val="both"/>
        <w:rPr>
          <w:sz w:val="25"/>
        </w:rPr>
      </w:pPr>
    </w:p>
    <w:p w:rsidR="007D7EC7" w:rsidRDefault="00D379BA">
      <w:pPr>
        <w:pStyle w:val="Prrafodelista"/>
        <w:numPr>
          <w:ilvl w:val="2"/>
          <w:numId w:val="10"/>
        </w:numPr>
        <w:tabs>
          <w:tab w:val="left" w:pos="1121"/>
          <w:tab w:val="left" w:pos="1122"/>
        </w:tabs>
        <w:ind w:hanging="361"/>
        <w:jc w:val="left"/>
        <w:rPr>
          <w:sz w:val="24"/>
        </w:rPr>
      </w:pPr>
      <w:r>
        <w:rPr>
          <w:sz w:val="24"/>
        </w:rPr>
        <w:t>Methodology for the development of the activities foreseen in this</w:t>
      </w:r>
      <w:r>
        <w:rPr>
          <w:spacing w:val="-20"/>
          <w:sz w:val="24"/>
        </w:rPr>
        <w:t xml:space="preserve"> </w:t>
      </w:r>
      <w:r>
        <w:rPr>
          <w:sz w:val="24"/>
        </w:rPr>
        <w:t>annex.</w:t>
      </w:r>
    </w:p>
    <w:p w:rsidR="007D7EC7" w:rsidRDefault="00D379BA">
      <w:pPr>
        <w:pStyle w:val="Prrafodelista"/>
        <w:numPr>
          <w:ilvl w:val="2"/>
          <w:numId w:val="10"/>
        </w:numPr>
        <w:tabs>
          <w:tab w:val="left" w:pos="1121"/>
          <w:tab w:val="left" w:pos="1122"/>
        </w:tabs>
        <w:spacing w:before="22"/>
        <w:ind w:hanging="361"/>
        <w:jc w:val="left"/>
        <w:rPr>
          <w:sz w:val="24"/>
        </w:rPr>
      </w:pPr>
      <w:r>
        <w:rPr>
          <w:sz w:val="24"/>
        </w:rPr>
        <w:t>Methodology for the collection, inventory and analysis of existing</w:t>
      </w:r>
      <w:r>
        <w:rPr>
          <w:spacing w:val="-12"/>
          <w:sz w:val="24"/>
        </w:rPr>
        <w:t xml:space="preserve"> </w:t>
      </w:r>
      <w:r>
        <w:rPr>
          <w:sz w:val="24"/>
        </w:rPr>
        <w:t>information.</w:t>
      </w:r>
    </w:p>
    <w:p w:rsidR="007D7EC7" w:rsidRDefault="00D379BA">
      <w:pPr>
        <w:pStyle w:val="Prrafodelista"/>
        <w:numPr>
          <w:ilvl w:val="2"/>
          <w:numId w:val="10"/>
        </w:numPr>
        <w:tabs>
          <w:tab w:val="left" w:pos="1121"/>
          <w:tab w:val="left" w:pos="1122"/>
        </w:tabs>
        <w:spacing w:before="20"/>
        <w:ind w:hanging="361"/>
        <w:jc w:val="left"/>
        <w:rPr>
          <w:sz w:val="24"/>
        </w:rPr>
      </w:pPr>
      <w:r>
        <w:rPr>
          <w:sz w:val="24"/>
        </w:rPr>
        <w:t>Achievements and objectives to</w:t>
      </w:r>
      <w:r>
        <w:rPr>
          <w:spacing w:val="-4"/>
          <w:sz w:val="24"/>
        </w:rPr>
        <w:t xml:space="preserve"> </w:t>
      </w:r>
      <w:r>
        <w:rPr>
          <w:sz w:val="24"/>
        </w:rPr>
        <w:t>achieve.</w:t>
      </w:r>
    </w:p>
    <w:p w:rsidR="007D7EC7" w:rsidRDefault="00D379BA">
      <w:pPr>
        <w:pStyle w:val="Prrafodelista"/>
        <w:numPr>
          <w:ilvl w:val="2"/>
          <w:numId w:val="10"/>
        </w:numPr>
        <w:tabs>
          <w:tab w:val="left" w:pos="1122"/>
        </w:tabs>
        <w:spacing w:before="76" w:line="259" w:lineRule="auto"/>
        <w:ind w:left="1121" w:right="356"/>
        <w:rPr>
          <w:sz w:val="24"/>
        </w:rPr>
      </w:pPr>
      <w:r>
        <w:rPr>
          <w:sz w:val="24"/>
        </w:rPr>
        <w:t>List of contacts (name, phone, email) of the professionals who will participate in the contract and communications</w:t>
      </w:r>
      <w:r>
        <w:rPr>
          <w:spacing w:val="-2"/>
          <w:sz w:val="24"/>
        </w:rPr>
        <w:t xml:space="preserve"> </w:t>
      </w:r>
      <w:r>
        <w:rPr>
          <w:sz w:val="24"/>
        </w:rPr>
        <w:t>protocol.</w:t>
      </w:r>
    </w:p>
    <w:p w:rsidR="007D7EC7" w:rsidRDefault="00D379BA">
      <w:pPr>
        <w:pStyle w:val="Prrafodelista"/>
        <w:numPr>
          <w:ilvl w:val="2"/>
          <w:numId w:val="10"/>
        </w:numPr>
        <w:tabs>
          <w:tab w:val="left" w:pos="1122"/>
        </w:tabs>
        <w:spacing w:before="1"/>
        <w:ind w:hanging="361"/>
        <w:rPr>
          <w:sz w:val="24"/>
        </w:rPr>
      </w:pPr>
      <w:r>
        <w:rPr>
          <w:sz w:val="24"/>
        </w:rPr>
        <w:t>Organizational structure, with the assignment of roles and</w:t>
      </w:r>
      <w:r>
        <w:rPr>
          <w:spacing w:val="-12"/>
          <w:sz w:val="24"/>
        </w:rPr>
        <w:t xml:space="preserve"> </w:t>
      </w:r>
      <w:r>
        <w:rPr>
          <w:sz w:val="24"/>
        </w:rPr>
        <w:t>responsibilities.</w:t>
      </w:r>
    </w:p>
    <w:p w:rsidR="007D7EC7" w:rsidRDefault="00D379BA">
      <w:pPr>
        <w:pStyle w:val="Prrafodelista"/>
        <w:numPr>
          <w:ilvl w:val="2"/>
          <w:numId w:val="10"/>
        </w:numPr>
        <w:tabs>
          <w:tab w:val="left" w:pos="1122"/>
        </w:tabs>
        <w:spacing w:before="22" w:line="259" w:lineRule="auto"/>
        <w:ind w:left="1121" w:right="358"/>
        <w:rPr>
          <w:sz w:val="24"/>
        </w:rPr>
      </w:pPr>
      <w:r>
        <w:rPr>
          <w:sz w:val="24"/>
        </w:rPr>
        <w:t>Identification of the dates of presentation of each of the deliverables (partial deliveries, scope of partial deliveries and final deliveries)</w:t>
      </w:r>
      <w:r w:rsidR="001816EA">
        <w:rPr>
          <w:sz w:val="24"/>
        </w:rPr>
        <w:t>, term of the activities</w:t>
      </w:r>
      <w:r>
        <w:rPr>
          <w:sz w:val="24"/>
        </w:rPr>
        <w:t xml:space="preserve"> and identification of relevant milestones for the development of the</w:t>
      </w:r>
      <w:r>
        <w:rPr>
          <w:spacing w:val="-7"/>
          <w:sz w:val="24"/>
        </w:rPr>
        <w:t xml:space="preserve"> </w:t>
      </w:r>
      <w:r>
        <w:rPr>
          <w:sz w:val="24"/>
        </w:rPr>
        <w:t>contractor.</w:t>
      </w:r>
    </w:p>
    <w:p w:rsidR="007D7EC7" w:rsidRDefault="00D379BA">
      <w:pPr>
        <w:pStyle w:val="Prrafodelista"/>
        <w:numPr>
          <w:ilvl w:val="2"/>
          <w:numId w:val="10"/>
        </w:numPr>
        <w:tabs>
          <w:tab w:val="left" w:pos="1122"/>
        </w:tabs>
        <w:spacing w:line="259" w:lineRule="auto"/>
        <w:ind w:left="1121" w:right="364"/>
        <w:rPr>
          <w:sz w:val="24"/>
        </w:rPr>
      </w:pPr>
      <w:r>
        <w:rPr>
          <w:sz w:val="24"/>
        </w:rPr>
        <w:t>Detailed</w:t>
      </w:r>
      <w:r>
        <w:rPr>
          <w:spacing w:val="-12"/>
          <w:sz w:val="24"/>
        </w:rPr>
        <w:t xml:space="preserve"> </w:t>
      </w:r>
      <w:r>
        <w:rPr>
          <w:sz w:val="24"/>
        </w:rPr>
        <w:t>schedule</w:t>
      </w:r>
      <w:r>
        <w:rPr>
          <w:spacing w:val="-15"/>
          <w:sz w:val="24"/>
        </w:rPr>
        <w:t xml:space="preserve"> </w:t>
      </w:r>
      <w:r>
        <w:rPr>
          <w:sz w:val="24"/>
        </w:rPr>
        <w:t>of</w:t>
      </w:r>
      <w:r>
        <w:rPr>
          <w:spacing w:val="-12"/>
          <w:sz w:val="24"/>
        </w:rPr>
        <w:t xml:space="preserve"> </w:t>
      </w:r>
      <w:r>
        <w:rPr>
          <w:sz w:val="24"/>
        </w:rPr>
        <w:t>the</w:t>
      </w:r>
      <w:r>
        <w:rPr>
          <w:spacing w:val="-12"/>
          <w:sz w:val="24"/>
        </w:rPr>
        <w:t xml:space="preserve"> </w:t>
      </w:r>
      <w:r>
        <w:rPr>
          <w:sz w:val="24"/>
        </w:rPr>
        <w:t>different</w:t>
      </w:r>
      <w:r>
        <w:rPr>
          <w:spacing w:val="-15"/>
          <w:sz w:val="24"/>
        </w:rPr>
        <w:t xml:space="preserve"> </w:t>
      </w:r>
      <w:r>
        <w:rPr>
          <w:sz w:val="24"/>
        </w:rPr>
        <w:t>activities,</w:t>
      </w:r>
      <w:r>
        <w:rPr>
          <w:spacing w:val="-12"/>
          <w:sz w:val="24"/>
        </w:rPr>
        <w:t xml:space="preserve"> </w:t>
      </w:r>
      <w:r>
        <w:rPr>
          <w:sz w:val="24"/>
        </w:rPr>
        <w:t>in</w:t>
      </w:r>
      <w:r>
        <w:rPr>
          <w:spacing w:val="-15"/>
          <w:sz w:val="24"/>
        </w:rPr>
        <w:t xml:space="preserve"> </w:t>
      </w:r>
      <w:r>
        <w:rPr>
          <w:sz w:val="24"/>
        </w:rPr>
        <w:t>Project</w:t>
      </w:r>
      <w:r>
        <w:rPr>
          <w:spacing w:val="-15"/>
          <w:sz w:val="24"/>
        </w:rPr>
        <w:t xml:space="preserve"> </w:t>
      </w:r>
      <w:r>
        <w:rPr>
          <w:sz w:val="24"/>
        </w:rPr>
        <w:t>or</w:t>
      </w:r>
      <w:r>
        <w:rPr>
          <w:spacing w:val="-12"/>
          <w:sz w:val="24"/>
        </w:rPr>
        <w:t xml:space="preserve"> </w:t>
      </w:r>
      <w:r>
        <w:rPr>
          <w:sz w:val="24"/>
        </w:rPr>
        <w:t>Excel</w:t>
      </w:r>
      <w:r>
        <w:rPr>
          <w:spacing w:val="-13"/>
          <w:sz w:val="24"/>
        </w:rPr>
        <w:t xml:space="preserve"> </w:t>
      </w:r>
      <w:r>
        <w:rPr>
          <w:sz w:val="24"/>
        </w:rPr>
        <w:t>format,</w:t>
      </w:r>
      <w:r>
        <w:rPr>
          <w:spacing w:val="-12"/>
          <w:sz w:val="24"/>
        </w:rPr>
        <w:t xml:space="preserve"> </w:t>
      </w:r>
      <w:r>
        <w:rPr>
          <w:sz w:val="24"/>
        </w:rPr>
        <w:t>in</w:t>
      </w:r>
      <w:r>
        <w:rPr>
          <w:spacing w:val="-12"/>
          <w:sz w:val="24"/>
        </w:rPr>
        <w:t xml:space="preserve"> </w:t>
      </w:r>
      <w:r>
        <w:rPr>
          <w:sz w:val="24"/>
        </w:rPr>
        <w:t>which</w:t>
      </w:r>
      <w:r>
        <w:rPr>
          <w:spacing w:val="-12"/>
          <w:sz w:val="24"/>
        </w:rPr>
        <w:t xml:space="preserve"> </w:t>
      </w:r>
      <w:r>
        <w:rPr>
          <w:sz w:val="24"/>
        </w:rPr>
        <w:t>the</w:t>
      </w:r>
      <w:r>
        <w:rPr>
          <w:spacing w:val="-12"/>
          <w:sz w:val="24"/>
        </w:rPr>
        <w:t xml:space="preserve"> </w:t>
      </w:r>
      <w:r>
        <w:rPr>
          <w:sz w:val="24"/>
        </w:rPr>
        <w:t>critical</w:t>
      </w:r>
      <w:r>
        <w:rPr>
          <w:spacing w:val="-13"/>
          <w:sz w:val="24"/>
        </w:rPr>
        <w:t xml:space="preserve"> </w:t>
      </w:r>
      <w:r>
        <w:rPr>
          <w:sz w:val="24"/>
        </w:rPr>
        <w:t>route of the works, delivery dates of the products and control milestones are</w:t>
      </w:r>
      <w:r>
        <w:rPr>
          <w:spacing w:val="-19"/>
          <w:sz w:val="24"/>
        </w:rPr>
        <w:t xml:space="preserve"> </w:t>
      </w:r>
      <w:r>
        <w:rPr>
          <w:sz w:val="24"/>
        </w:rPr>
        <w:t>defined.</w:t>
      </w:r>
    </w:p>
    <w:p w:rsidR="007D7EC7" w:rsidRPr="00182BF6" w:rsidRDefault="00D379BA" w:rsidP="001816EA">
      <w:pPr>
        <w:pStyle w:val="Prrafodelista"/>
        <w:numPr>
          <w:ilvl w:val="2"/>
          <w:numId w:val="10"/>
        </w:numPr>
        <w:tabs>
          <w:tab w:val="left" w:pos="1122"/>
        </w:tabs>
        <w:spacing w:line="259" w:lineRule="auto"/>
        <w:ind w:right="356"/>
        <w:rPr>
          <w:sz w:val="24"/>
        </w:rPr>
      </w:pPr>
      <w:r>
        <w:rPr>
          <w:sz w:val="24"/>
        </w:rPr>
        <w:t xml:space="preserve">Identification of elements that are inputs of </w:t>
      </w:r>
      <w:r w:rsidR="001816EA" w:rsidRPr="001816EA">
        <w:rPr>
          <w:sz w:val="24"/>
        </w:rPr>
        <w:t>the project to CONTRACT THE STUDIES OF THE ALTERNATIVES, FEASIBILITY AND DETAILED ENGINEERING DESIGNS OF THE IMMERSE COLLECTORS IN THE WATER SANITATION PLAN MIROLINDO PICALEÑA OF THE MUNICIPALITY OF IBAGUÉ, INCLUDING THE TECHNICAL, LEGAL AND FINANCIAL COMPONENTS AND THE GENDER EQUITY PROGRAM AND SOCIAL INCLUSION</w:t>
      </w:r>
      <w:r w:rsidRPr="001816EA">
        <w:rPr>
          <w:sz w:val="24"/>
        </w:rPr>
        <w:t>, as well as the maximum dates in which the information is required for the developmen</w:t>
      </w:r>
      <w:r w:rsidRPr="00182BF6">
        <w:rPr>
          <w:sz w:val="24"/>
        </w:rPr>
        <w:t>t of the activities foreseen in this</w:t>
      </w:r>
      <w:r w:rsidRPr="00182BF6">
        <w:rPr>
          <w:spacing w:val="-8"/>
          <w:sz w:val="24"/>
        </w:rPr>
        <w:t xml:space="preserve"> </w:t>
      </w:r>
      <w:r w:rsidRPr="00182BF6">
        <w:rPr>
          <w:sz w:val="24"/>
        </w:rPr>
        <w:t>annex.</w:t>
      </w:r>
    </w:p>
    <w:p w:rsidR="007D7EC7" w:rsidRDefault="007D7EC7">
      <w:pPr>
        <w:pStyle w:val="Textoindependiente"/>
        <w:spacing w:before="9"/>
        <w:rPr>
          <w:sz w:val="39"/>
        </w:rPr>
      </w:pPr>
    </w:p>
    <w:p w:rsidR="007D7EC7" w:rsidRDefault="00D379BA" w:rsidP="008F426A">
      <w:pPr>
        <w:pStyle w:val="Ttulo1"/>
        <w:numPr>
          <w:ilvl w:val="1"/>
          <w:numId w:val="15"/>
        </w:numPr>
        <w:tabs>
          <w:tab w:val="left" w:pos="786"/>
        </w:tabs>
      </w:pPr>
      <w:r>
        <w:t>Stage 1: Financial and Legal Due</w:t>
      </w:r>
      <w:r>
        <w:rPr>
          <w:spacing w:val="-5"/>
        </w:rPr>
        <w:t xml:space="preserve"> </w:t>
      </w:r>
      <w:r>
        <w:t>Diligence</w:t>
      </w:r>
    </w:p>
    <w:p w:rsidR="007D7EC7" w:rsidRDefault="007D7EC7">
      <w:pPr>
        <w:pStyle w:val="Textoindependiente"/>
        <w:rPr>
          <w:b/>
          <w:sz w:val="28"/>
        </w:rPr>
      </w:pPr>
    </w:p>
    <w:p w:rsidR="007D7EC7" w:rsidRDefault="00D379BA">
      <w:pPr>
        <w:pStyle w:val="Textoindependiente"/>
        <w:spacing w:line="256" w:lineRule="auto"/>
        <w:ind w:left="402" w:right="293"/>
      </w:pPr>
      <w:r>
        <w:t>The contractor will develop a report of financial and legal due diligence which must contain at least the following information:</w:t>
      </w:r>
    </w:p>
    <w:p w:rsidR="007D7EC7" w:rsidRDefault="00D379BA">
      <w:pPr>
        <w:pStyle w:val="Ttulo1"/>
        <w:numPr>
          <w:ilvl w:val="0"/>
          <w:numId w:val="9"/>
        </w:numPr>
        <w:tabs>
          <w:tab w:val="left" w:pos="654"/>
        </w:tabs>
        <w:spacing w:before="164"/>
      </w:pPr>
      <w:r>
        <w:t>Financial</w:t>
      </w:r>
      <w:r>
        <w:rPr>
          <w:spacing w:val="-1"/>
        </w:rPr>
        <w:t xml:space="preserve"> </w:t>
      </w:r>
      <w:r>
        <w:t>Analysis:</w:t>
      </w:r>
    </w:p>
    <w:p w:rsidR="007D7EC7" w:rsidRPr="00182BF6" w:rsidRDefault="00D379BA" w:rsidP="008F426A">
      <w:pPr>
        <w:pStyle w:val="Prrafodelista"/>
        <w:numPr>
          <w:ilvl w:val="1"/>
          <w:numId w:val="9"/>
        </w:numPr>
        <w:tabs>
          <w:tab w:val="left" w:pos="1122"/>
        </w:tabs>
        <w:spacing w:before="181" w:line="259" w:lineRule="auto"/>
        <w:ind w:left="1121" w:right="359"/>
        <w:rPr>
          <w:sz w:val="28"/>
        </w:rPr>
      </w:pPr>
      <w:r>
        <w:rPr>
          <w:sz w:val="24"/>
        </w:rPr>
        <w:t>Identification of national experiences to identify transaction structures, if applicable</w:t>
      </w:r>
      <w:r w:rsidR="00182BF6">
        <w:rPr>
          <w:sz w:val="24"/>
        </w:rPr>
        <w:t>.</w:t>
      </w:r>
    </w:p>
    <w:p w:rsidR="007D7EC7" w:rsidRDefault="007D7EC7">
      <w:pPr>
        <w:pStyle w:val="Textoindependiente"/>
        <w:spacing w:before="9"/>
        <w:rPr>
          <w:sz w:val="25"/>
        </w:rPr>
      </w:pPr>
    </w:p>
    <w:p w:rsidR="007D7EC7" w:rsidRDefault="00D379BA">
      <w:pPr>
        <w:pStyle w:val="Prrafodelista"/>
        <w:numPr>
          <w:ilvl w:val="1"/>
          <w:numId w:val="9"/>
        </w:numPr>
        <w:tabs>
          <w:tab w:val="left" w:pos="1122"/>
        </w:tabs>
        <w:spacing w:before="1" w:line="259" w:lineRule="auto"/>
        <w:ind w:left="1121" w:right="364"/>
        <w:rPr>
          <w:sz w:val="24"/>
        </w:rPr>
      </w:pPr>
      <w:r>
        <w:rPr>
          <w:sz w:val="24"/>
        </w:rPr>
        <w:t>Identify</w:t>
      </w:r>
      <w:r>
        <w:rPr>
          <w:spacing w:val="-8"/>
          <w:sz w:val="24"/>
        </w:rPr>
        <w:t xml:space="preserve"> </w:t>
      </w:r>
      <w:r>
        <w:rPr>
          <w:sz w:val="24"/>
        </w:rPr>
        <w:t>the</w:t>
      </w:r>
      <w:r>
        <w:rPr>
          <w:spacing w:val="-7"/>
          <w:sz w:val="24"/>
        </w:rPr>
        <w:t xml:space="preserve"> </w:t>
      </w:r>
      <w:r>
        <w:rPr>
          <w:sz w:val="24"/>
        </w:rPr>
        <w:t>main</w:t>
      </w:r>
      <w:r>
        <w:rPr>
          <w:spacing w:val="-7"/>
          <w:sz w:val="24"/>
        </w:rPr>
        <w:t xml:space="preserve"> </w:t>
      </w:r>
      <w:r>
        <w:rPr>
          <w:sz w:val="24"/>
        </w:rPr>
        <w:t>challenges</w:t>
      </w:r>
      <w:r>
        <w:rPr>
          <w:spacing w:val="-10"/>
          <w:sz w:val="24"/>
        </w:rPr>
        <w:t xml:space="preserve"> </w:t>
      </w:r>
      <w:r>
        <w:rPr>
          <w:sz w:val="24"/>
        </w:rPr>
        <w:t>of</w:t>
      </w:r>
      <w:r>
        <w:rPr>
          <w:spacing w:val="-7"/>
          <w:sz w:val="24"/>
        </w:rPr>
        <w:t xml:space="preserve"> </w:t>
      </w:r>
      <w:r>
        <w:rPr>
          <w:sz w:val="24"/>
        </w:rPr>
        <w:t>a</w:t>
      </w:r>
      <w:r>
        <w:rPr>
          <w:spacing w:val="-7"/>
          <w:sz w:val="24"/>
        </w:rPr>
        <w:t xml:space="preserve"> </w:t>
      </w:r>
      <w:r>
        <w:rPr>
          <w:sz w:val="24"/>
        </w:rPr>
        <w:t>financial</w:t>
      </w:r>
      <w:r>
        <w:rPr>
          <w:spacing w:val="-8"/>
          <w:sz w:val="24"/>
        </w:rPr>
        <w:t xml:space="preserve"> </w:t>
      </w:r>
      <w:r>
        <w:rPr>
          <w:sz w:val="24"/>
        </w:rPr>
        <w:t>nature</w:t>
      </w:r>
      <w:r>
        <w:rPr>
          <w:spacing w:val="-10"/>
          <w:sz w:val="24"/>
        </w:rPr>
        <w:t xml:space="preserve"> </w:t>
      </w:r>
      <w:r>
        <w:rPr>
          <w:sz w:val="24"/>
        </w:rPr>
        <w:t>that</w:t>
      </w:r>
      <w:r>
        <w:rPr>
          <w:spacing w:val="-7"/>
          <w:sz w:val="24"/>
        </w:rPr>
        <w:t xml:space="preserve"> </w:t>
      </w:r>
      <w:r>
        <w:rPr>
          <w:sz w:val="24"/>
        </w:rPr>
        <w:t>the</w:t>
      </w:r>
      <w:r>
        <w:rPr>
          <w:spacing w:val="-7"/>
          <w:sz w:val="24"/>
        </w:rPr>
        <w:t xml:space="preserve"> </w:t>
      </w:r>
      <w:r>
        <w:rPr>
          <w:sz w:val="24"/>
        </w:rPr>
        <w:t>project</w:t>
      </w:r>
      <w:r>
        <w:rPr>
          <w:spacing w:val="-7"/>
          <w:sz w:val="24"/>
        </w:rPr>
        <w:t xml:space="preserve"> </w:t>
      </w:r>
      <w:r>
        <w:rPr>
          <w:sz w:val="24"/>
        </w:rPr>
        <w:t>faces</w:t>
      </w:r>
      <w:r>
        <w:rPr>
          <w:spacing w:val="-8"/>
          <w:sz w:val="24"/>
        </w:rPr>
        <w:t xml:space="preserve"> </w:t>
      </w:r>
      <w:r>
        <w:rPr>
          <w:sz w:val="24"/>
        </w:rPr>
        <w:t>(construction</w:t>
      </w:r>
      <w:r>
        <w:rPr>
          <w:spacing w:val="-9"/>
          <w:sz w:val="24"/>
        </w:rPr>
        <w:t xml:space="preserve"> </w:t>
      </w:r>
      <w:r>
        <w:rPr>
          <w:sz w:val="24"/>
        </w:rPr>
        <w:t>financing, minimize public contribution, guarantee sustainability, have the greatest possible service coverage,</w:t>
      </w:r>
      <w:r>
        <w:rPr>
          <w:spacing w:val="-1"/>
          <w:sz w:val="24"/>
        </w:rPr>
        <w:t xml:space="preserve"> </w:t>
      </w:r>
      <w:r>
        <w:rPr>
          <w:sz w:val="24"/>
        </w:rPr>
        <w:t>etc.).</w:t>
      </w:r>
    </w:p>
    <w:p w:rsidR="007D7EC7" w:rsidRDefault="007D7EC7">
      <w:pPr>
        <w:pStyle w:val="Textoindependiente"/>
        <w:spacing w:before="6"/>
        <w:rPr>
          <w:sz w:val="25"/>
        </w:rPr>
      </w:pPr>
    </w:p>
    <w:p w:rsidR="007D7EC7" w:rsidRPr="008F426A" w:rsidRDefault="00D379BA" w:rsidP="008F426A">
      <w:pPr>
        <w:pStyle w:val="Prrafodelista"/>
        <w:numPr>
          <w:ilvl w:val="1"/>
          <w:numId w:val="9"/>
        </w:numPr>
        <w:tabs>
          <w:tab w:val="left" w:pos="1122"/>
        </w:tabs>
        <w:spacing w:line="259" w:lineRule="auto"/>
        <w:ind w:left="1121" w:right="362"/>
        <w:rPr>
          <w:sz w:val="28"/>
        </w:rPr>
      </w:pPr>
      <w:r>
        <w:rPr>
          <w:sz w:val="24"/>
        </w:rPr>
        <w:t>Identification</w:t>
      </w:r>
      <w:r>
        <w:rPr>
          <w:spacing w:val="-7"/>
          <w:sz w:val="24"/>
        </w:rPr>
        <w:t xml:space="preserve"> </w:t>
      </w:r>
      <w:r>
        <w:rPr>
          <w:sz w:val="24"/>
        </w:rPr>
        <w:t>of</w:t>
      </w:r>
      <w:r>
        <w:rPr>
          <w:spacing w:val="-5"/>
          <w:sz w:val="24"/>
        </w:rPr>
        <w:t xml:space="preserve"> </w:t>
      </w:r>
      <w:r>
        <w:rPr>
          <w:sz w:val="24"/>
        </w:rPr>
        <w:t>the</w:t>
      </w:r>
      <w:r>
        <w:rPr>
          <w:spacing w:val="-6"/>
          <w:sz w:val="24"/>
        </w:rPr>
        <w:t xml:space="preserve"> </w:t>
      </w:r>
      <w:r>
        <w:rPr>
          <w:sz w:val="24"/>
        </w:rPr>
        <w:t>funding</w:t>
      </w:r>
      <w:r>
        <w:rPr>
          <w:spacing w:val="-7"/>
          <w:sz w:val="24"/>
        </w:rPr>
        <w:t xml:space="preserve"> </w:t>
      </w:r>
      <w:r>
        <w:rPr>
          <w:sz w:val="24"/>
        </w:rPr>
        <w:t>sources</w:t>
      </w:r>
      <w:r>
        <w:rPr>
          <w:spacing w:val="-7"/>
          <w:sz w:val="24"/>
        </w:rPr>
        <w:t xml:space="preserve"> </w:t>
      </w:r>
      <w:r>
        <w:rPr>
          <w:sz w:val="24"/>
        </w:rPr>
        <w:t>that</w:t>
      </w:r>
      <w:r>
        <w:rPr>
          <w:spacing w:val="-5"/>
          <w:sz w:val="24"/>
        </w:rPr>
        <w:t xml:space="preserve"> </w:t>
      </w:r>
      <w:r>
        <w:rPr>
          <w:sz w:val="24"/>
        </w:rPr>
        <w:t>have</w:t>
      </w:r>
      <w:r>
        <w:rPr>
          <w:spacing w:val="-6"/>
          <w:sz w:val="24"/>
        </w:rPr>
        <w:t xml:space="preserve"> </w:t>
      </w:r>
      <w:r>
        <w:rPr>
          <w:sz w:val="24"/>
        </w:rPr>
        <w:t>been</w:t>
      </w:r>
      <w:r>
        <w:rPr>
          <w:spacing w:val="-6"/>
          <w:sz w:val="24"/>
        </w:rPr>
        <w:t xml:space="preserve"> </w:t>
      </w:r>
      <w:r>
        <w:rPr>
          <w:sz w:val="24"/>
        </w:rPr>
        <w:t>implemented</w:t>
      </w:r>
      <w:r>
        <w:rPr>
          <w:spacing w:val="-5"/>
          <w:sz w:val="24"/>
        </w:rPr>
        <w:t xml:space="preserve"> </w:t>
      </w:r>
      <w:r>
        <w:rPr>
          <w:sz w:val="24"/>
        </w:rPr>
        <w:t>in</w:t>
      </w:r>
      <w:r>
        <w:rPr>
          <w:spacing w:val="-5"/>
          <w:sz w:val="24"/>
        </w:rPr>
        <w:t xml:space="preserve"> </w:t>
      </w:r>
      <w:r>
        <w:rPr>
          <w:sz w:val="24"/>
        </w:rPr>
        <w:t>projects</w:t>
      </w:r>
      <w:r>
        <w:rPr>
          <w:spacing w:val="-7"/>
          <w:sz w:val="24"/>
        </w:rPr>
        <w:t xml:space="preserve"> </w:t>
      </w:r>
      <w:r>
        <w:rPr>
          <w:sz w:val="24"/>
        </w:rPr>
        <w:t>of</w:t>
      </w:r>
      <w:r>
        <w:rPr>
          <w:spacing w:val="-7"/>
          <w:sz w:val="24"/>
        </w:rPr>
        <w:t xml:space="preserve"> </w:t>
      </w:r>
      <w:r w:rsidR="00182BF6">
        <w:rPr>
          <w:sz w:val="24"/>
        </w:rPr>
        <w:t>a similar</w:t>
      </w:r>
      <w:r>
        <w:rPr>
          <w:spacing w:val="-7"/>
          <w:sz w:val="24"/>
        </w:rPr>
        <w:t xml:space="preserve"> </w:t>
      </w:r>
      <w:r>
        <w:rPr>
          <w:sz w:val="24"/>
        </w:rPr>
        <w:t>nature</w:t>
      </w:r>
      <w:r>
        <w:rPr>
          <w:spacing w:val="-7"/>
          <w:sz w:val="24"/>
        </w:rPr>
        <w:t xml:space="preserve"> </w:t>
      </w:r>
      <w:r>
        <w:rPr>
          <w:sz w:val="24"/>
        </w:rPr>
        <w:t>and that</w:t>
      </w:r>
      <w:r>
        <w:rPr>
          <w:spacing w:val="-7"/>
          <w:sz w:val="24"/>
        </w:rPr>
        <w:t xml:space="preserve"> </w:t>
      </w:r>
      <w:r>
        <w:rPr>
          <w:sz w:val="24"/>
        </w:rPr>
        <w:t>have</w:t>
      </w:r>
      <w:r>
        <w:rPr>
          <w:spacing w:val="-4"/>
          <w:sz w:val="24"/>
        </w:rPr>
        <w:t xml:space="preserve"> </w:t>
      </w:r>
      <w:r>
        <w:rPr>
          <w:sz w:val="24"/>
        </w:rPr>
        <w:t>served</w:t>
      </w:r>
      <w:r>
        <w:rPr>
          <w:spacing w:val="-6"/>
          <w:sz w:val="24"/>
        </w:rPr>
        <w:t xml:space="preserve"> </w:t>
      </w:r>
      <w:r>
        <w:rPr>
          <w:sz w:val="24"/>
        </w:rPr>
        <w:t>to</w:t>
      </w:r>
      <w:r>
        <w:rPr>
          <w:spacing w:val="-6"/>
          <w:sz w:val="24"/>
        </w:rPr>
        <w:t xml:space="preserve"> </w:t>
      </w:r>
      <w:r>
        <w:rPr>
          <w:sz w:val="24"/>
        </w:rPr>
        <w:t>promote</w:t>
      </w:r>
      <w:r>
        <w:rPr>
          <w:spacing w:val="-5"/>
          <w:sz w:val="24"/>
        </w:rPr>
        <w:t xml:space="preserve"> </w:t>
      </w:r>
      <w:r>
        <w:rPr>
          <w:sz w:val="24"/>
        </w:rPr>
        <w:t>the</w:t>
      </w:r>
      <w:r>
        <w:rPr>
          <w:spacing w:val="-4"/>
          <w:sz w:val="24"/>
        </w:rPr>
        <w:t xml:space="preserve"> </w:t>
      </w:r>
      <w:r>
        <w:rPr>
          <w:sz w:val="24"/>
        </w:rPr>
        <w:t>development</w:t>
      </w:r>
      <w:r>
        <w:rPr>
          <w:spacing w:val="-7"/>
          <w:sz w:val="24"/>
        </w:rPr>
        <w:t xml:space="preserve"> </w:t>
      </w:r>
      <w:r>
        <w:rPr>
          <w:sz w:val="24"/>
        </w:rPr>
        <w:t>and</w:t>
      </w:r>
      <w:r>
        <w:rPr>
          <w:spacing w:val="-6"/>
          <w:sz w:val="24"/>
        </w:rPr>
        <w:t xml:space="preserve"> </w:t>
      </w:r>
      <w:r>
        <w:rPr>
          <w:sz w:val="24"/>
        </w:rPr>
        <w:t>execution</w:t>
      </w:r>
      <w:r>
        <w:rPr>
          <w:spacing w:val="-6"/>
          <w:sz w:val="24"/>
        </w:rPr>
        <w:t xml:space="preserve"> </w:t>
      </w:r>
      <w:r>
        <w:rPr>
          <w:sz w:val="24"/>
        </w:rPr>
        <w:t>of</w:t>
      </w:r>
      <w:r>
        <w:rPr>
          <w:spacing w:val="-7"/>
          <w:sz w:val="24"/>
        </w:rPr>
        <w:t xml:space="preserve"> </w:t>
      </w:r>
      <w:r>
        <w:rPr>
          <w:sz w:val="24"/>
        </w:rPr>
        <w:t>said</w:t>
      </w:r>
      <w:r>
        <w:rPr>
          <w:spacing w:val="-6"/>
          <w:sz w:val="24"/>
        </w:rPr>
        <w:t xml:space="preserve"> </w:t>
      </w:r>
      <w:r>
        <w:rPr>
          <w:sz w:val="24"/>
        </w:rPr>
        <w:t>projects</w:t>
      </w:r>
      <w:r>
        <w:rPr>
          <w:spacing w:val="-6"/>
          <w:sz w:val="24"/>
        </w:rPr>
        <w:t xml:space="preserve"> </w:t>
      </w:r>
      <w:r>
        <w:rPr>
          <w:sz w:val="24"/>
        </w:rPr>
        <w:t>and</w:t>
      </w:r>
      <w:r>
        <w:rPr>
          <w:spacing w:val="-6"/>
          <w:sz w:val="24"/>
        </w:rPr>
        <w:t xml:space="preserve"> </w:t>
      </w:r>
      <w:r>
        <w:rPr>
          <w:sz w:val="24"/>
        </w:rPr>
        <w:t>establish</w:t>
      </w:r>
      <w:r>
        <w:rPr>
          <w:spacing w:val="-7"/>
          <w:sz w:val="24"/>
        </w:rPr>
        <w:t xml:space="preserve"> </w:t>
      </w:r>
      <w:r>
        <w:rPr>
          <w:sz w:val="24"/>
        </w:rPr>
        <w:t>the procedures that are necessary to access said financing</w:t>
      </w:r>
      <w:r>
        <w:rPr>
          <w:spacing w:val="-7"/>
          <w:sz w:val="24"/>
        </w:rPr>
        <w:t xml:space="preserve"> </w:t>
      </w:r>
      <w:r>
        <w:rPr>
          <w:sz w:val="24"/>
        </w:rPr>
        <w:t>resources.</w:t>
      </w:r>
    </w:p>
    <w:p w:rsidR="007D7EC7" w:rsidRDefault="007D7EC7">
      <w:pPr>
        <w:pStyle w:val="Textoindependiente"/>
        <w:spacing w:before="10"/>
        <w:rPr>
          <w:sz w:val="25"/>
        </w:rPr>
      </w:pPr>
    </w:p>
    <w:p w:rsidR="007D7EC7" w:rsidRDefault="00D379BA">
      <w:pPr>
        <w:pStyle w:val="Prrafodelista"/>
        <w:numPr>
          <w:ilvl w:val="1"/>
          <w:numId w:val="9"/>
        </w:numPr>
        <w:tabs>
          <w:tab w:val="left" w:pos="1122"/>
        </w:tabs>
        <w:spacing w:line="259" w:lineRule="auto"/>
        <w:ind w:left="1121" w:right="363"/>
        <w:rPr>
          <w:sz w:val="24"/>
        </w:rPr>
      </w:pPr>
      <w:r>
        <w:rPr>
          <w:sz w:val="24"/>
        </w:rPr>
        <w:t>Identification</w:t>
      </w:r>
      <w:r>
        <w:rPr>
          <w:spacing w:val="-9"/>
          <w:sz w:val="24"/>
        </w:rPr>
        <w:t xml:space="preserve"> </w:t>
      </w:r>
      <w:r>
        <w:rPr>
          <w:sz w:val="24"/>
        </w:rPr>
        <w:t>of</w:t>
      </w:r>
      <w:r>
        <w:rPr>
          <w:spacing w:val="-10"/>
          <w:sz w:val="24"/>
        </w:rPr>
        <w:t xml:space="preserve"> </w:t>
      </w:r>
      <w:r>
        <w:rPr>
          <w:sz w:val="24"/>
        </w:rPr>
        <w:t>income</w:t>
      </w:r>
      <w:r>
        <w:rPr>
          <w:spacing w:val="-8"/>
          <w:sz w:val="24"/>
        </w:rPr>
        <w:t xml:space="preserve"> </w:t>
      </w:r>
      <w:r>
        <w:rPr>
          <w:sz w:val="24"/>
        </w:rPr>
        <w:t>sources</w:t>
      </w:r>
      <w:r>
        <w:rPr>
          <w:spacing w:val="-8"/>
          <w:sz w:val="24"/>
        </w:rPr>
        <w:t xml:space="preserve"> </w:t>
      </w:r>
      <w:r>
        <w:rPr>
          <w:sz w:val="24"/>
        </w:rPr>
        <w:t>of</w:t>
      </w:r>
      <w:r>
        <w:rPr>
          <w:spacing w:val="-9"/>
          <w:sz w:val="24"/>
        </w:rPr>
        <w:t xml:space="preserve"> </w:t>
      </w:r>
      <w:r>
        <w:rPr>
          <w:sz w:val="24"/>
        </w:rPr>
        <w:t>the</w:t>
      </w:r>
      <w:r>
        <w:rPr>
          <w:spacing w:val="-7"/>
          <w:sz w:val="24"/>
        </w:rPr>
        <w:t xml:space="preserve"> </w:t>
      </w:r>
      <w:r>
        <w:rPr>
          <w:sz w:val="24"/>
        </w:rPr>
        <w:t>project</w:t>
      </w:r>
      <w:r>
        <w:rPr>
          <w:spacing w:val="-7"/>
          <w:sz w:val="24"/>
        </w:rPr>
        <w:t xml:space="preserve"> </w:t>
      </w:r>
      <w:proofErr w:type="spellStart"/>
      <w:r>
        <w:rPr>
          <w:sz w:val="24"/>
        </w:rPr>
        <w:t>i.e</w:t>
      </w:r>
      <w:proofErr w:type="spellEnd"/>
      <w:r>
        <w:rPr>
          <w:sz w:val="24"/>
        </w:rPr>
        <w:t>,</w:t>
      </w:r>
      <w:r>
        <w:rPr>
          <w:spacing w:val="-7"/>
          <w:sz w:val="24"/>
        </w:rPr>
        <w:t xml:space="preserve"> </w:t>
      </w:r>
      <w:r>
        <w:rPr>
          <w:sz w:val="24"/>
        </w:rPr>
        <w:t>sale</w:t>
      </w:r>
      <w:r>
        <w:rPr>
          <w:spacing w:val="-9"/>
          <w:sz w:val="24"/>
        </w:rPr>
        <w:t xml:space="preserve"> </w:t>
      </w:r>
      <w:r>
        <w:rPr>
          <w:sz w:val="24"/>
        </w:rPr>
        <w:t>of</w:t>
      </w:r>
      <w:r>
        <w:rPr>
          <w:spacing w:val="-10"/>
          <w:sz w:val="24"/>
        </w:rPr>
        <w:t xml:space="preserve"> </w:t>
      </w:r>
      <w:r>
        <w:rPr>
          <w:sz w:val="24"/>
        </w:rPr>
        <w:t>services.,</w:t>
      </w:r>
      <w:r>
        <w:rPr>
          <w:spacing w:val="-6"/>
          <w:sz w:val="24"/>
        </w:rPr>
        <w:t xml:space="preserve"> </w:t>
      </w:r>
      <w:r>
        <w:rPr>
          <w:sz w:val="24"/>
        </w:rPr>
        <w:t>which</w:t>
      </w:r>
      <w:r>
        <w:rPr>
          <w:spacing w:val="-7"/>
          <w:sz w:val="24"/>
        </w:rPr>
        <w:t xml:space="preserve"> </w:t>
      </w:r>
      <w:r>
        <w:rPr>
          <w:sz w:val="24"/>
        </w:rPr>
        <w:t>will</w:t>
      </w:r>
      <w:r>
        <w:rPr>
          <w:spacing w:val="-9"/>
          <w:sz w:val="24"/>
        </w:rPr>
        <w:t xml:space="preserve"> </w:t>
      </w:r>
      <w:r>
        <w:rPr>
          <w:sz w:val="24"/>
        </w:rPr>
        <w:t>be</w:t>
      </w:r>
      <w:r>
        <w:rPr>
          <w:spacing w:val="-8"/>
          <w:sz w:val="24"/>
        </w:rPr>
        <w:t xml:space="preserve"> </w:t>
      </w:r>
      <w:r>
        <w:rPr>
          <w:sz w:val="24"/>
        </w:rPr>
        <w:t>validated</w:t>
      </w:r>
      <w:r>
        <w:rPr>
          <w:spacing w:val="-7"/>
          <w:sz w:val="24"/>
        </w:rPr>
        <w:t xml:space="preserve"> </w:t>
      </w:r>
      <w:r>
        <w:rPr>
          <w:sz w:val="24"/>
        </w:rPr>
        <w:t xml:space="preserve">with the offer of </w:t>
      </w:r>
      <w:r w:rsidR="00182BF6">
        <w:rPr>
          <w:sz w:val="24"/>
        </w:rPr>
        <w:t>products</w:t>
      </w:r>
      <w:r w:rsidR="00182BF6">
        <w:rPr>
          <w:sz w:val="24"/>
        </w:rPr>
        <w:t xml:space="preserve"> </w:t>
      </w:r>
      <w:r>
        <w:rPr>
          <w:sz w:val="24"/>
        </w:rPr>
        <w:t>proposed by the technical</w:t>
      </w:r>
      <w:r>
        <w:rPr>
          <w:spacing w:val="-14"/>
          <w:sz w:val="24"/>
        </w:rPr>
        <w:t xml:space="preserve"> </w:t>
      </w:r>
      <w:r>
        <w:rPr>
          <w:sz w:val="24"/>
        </w:rPr>
        <w:t>component.</w:t>
      </w:r>
    </w:p>
    <w:p w:rsidR="007D7EC7" w:rsidRDefault="007D7EC7">
      <w:pPr>
        <w:spacing w:line="259" w:lineRule="auto"/>
        <w:jc w:val="both"/>
        <w:rPr>
          <w:sz w:val="24"/>
        </w:rPr>
        <w:sectPr w:rsidR="007D7EC7">
          <w:pgSz w:w="12240" w:h="15840"/>
          <w:pgMar w:top="1340" w:right="1340" w:bottom="280" w:left="1300" w:header="720" w:footer="720" w:gutter="0"/>
          <w:cols w:space="720"/>
        </w:sectPr>
      </w:pPr>
    </w:p>
    <w:p w:rsidR="007D7EC7" w:rsidRDefault="00D379BA">
      <w:pPr>
        <w:pStyle w:val="Prrafodelista"/>
        <w:numPr>
          <w:ilvl w:val="1"/>
          <w:numId w:val="9"/>
        </w:numPr>
        <w:tabs>
          <w:tab w:val="left" w:pos="1122"/>
        </w:tabs>
        <w:spacing w:before="76" w:line="259" w:lineRule="auto"/>
        <w:ind w:left="1121" w:right="357"/>
        <w:rPr>
          <w:sz w:val="24"/>
        </w:rPr>
      </w:pPr>
      <w:r>
        <w:rPr>
          <w:sz w:val="24"/>
        </w:rPr>
        <w:lastRenderedPageBreak/>
        <w:t>Review of exercises and estimates on the integral project and its components made by the municipal entities, in case these exercises have been</w:t>
      </w:r>
      <w:r>
        <w:rPr>
          <w:spacing w:val="-17"/>
          <w:sz w:val="24"/>
        </w:rPr>
        <w:t xml:space="preserve"> </w:t>
      </w:r>
      <w:r>
        <w:rPr>
          <w:sz w:val="24"/>
        </w:rPr>
        <w:t>developed.</w:t>
      </w:r>
    </w:p>
    <w:p w:rsidR="007D7EC7" w:rsidRDefault="007D7EC7">
      <w:pPr>
        <w:pStyle w:val="Textoindependiente"/>
        <w:rPr>
          <w:sz w:val="28"/>
        </w:rPr>
      </w:pPr>
    </w:p>
    <w:p w:rsidR="007D7EC7" w:rsidRPr="008F426A" w:rsidRDefault="00D379BA" w:rsidP="008F426A">
      <w:pPr>
        <w:pStyle w:val="Ttulo1"/>
        <w:numPr>
          <w:ilvl w:val="0"/>
          <w:numId w:val="9"/>
        </w:numPr>
        <w:tabs>
          <w:tab w:val="left" w:pos="654"/>
        </w:tabs>
        <w:rPr>
          <w:sz w:val="28"/>
        </w:rPr>
      </w:pPr>
      <w:r>
        <w:t>Normative and legal</w:t>
      </w:r>
      <w:r>
        <w:rPr>
          <w:spacing w:val="-3"/>
        </w:rPr>
        <w:t xml:space="preserve"> </w:t>
      </w:r>
      <w:r>
        <w:t>analysis:</w:t>
      </w:r>
    </w:p>
    <w:p w:rsidR="007D7EC7" w:rsidRDefault="007D7EC7">
      <w:pPr>
        <w:pStyle w:val="Textoindependiente"/>
        <w:spacing w:before="8"/>
        <w:rPr>
          <w:b/>
          <w:sz w:val="27"/>
        </w:rPr>
      </w:pPr>
    </w:p>
    <w:p w:rsidR="007D7EC7" w:rsidRDefault="00D379BA" w:rsidP="008F426A">
      <w:pPr>
        <w:pStyle w:val="Textoindependiente"/>
        <w:spacing w:line="259" w:lineRule="auto"/>
        <w:ind w:left="402" w:right="361"/>
        <w:jc w:val="both"/>
        <w:rPr>
          <w:sz w:val="28"/>
        </w:rPr>
      </w:pPr>
      <w:r>
        <w:t>In this stage, all the documentation, information and existing and available analysis of the project will be reviewed to understand the guidelines and proposals proposed by those who elaborated the need for</w:t>
      </w:r>
      <w:r>
        <w:rPr>
          <w:spacing w:val="-13"/>
        </w:rPr>
        <w:t xml:space="preserve"> </w:t>
      </w:r>
      <w:r>
        <w:t>this</w:t>
      </w:r>
      <w:r>
        <w:rPr>
          <w:spacing w:val="-12"/>
        </w:rPr>
        <w:t xml:space="preserve"> </w:t>
      </w:r>
      <w:r>
        <w:t>component.</w:t>
      </w:r>
      <w:r>
        <w:rPr>
          <w:spacing w:val="-12"/>
        </w:rPr>
        <w:t xml:space="preserve"> </w:t>
      </w:r>
      <w:r>
        <w:t>The</w:t>
      </w:r>
      <w:r>
        <w:rPr>
          <w:spacing w:val="-11"/>
        </w:rPr>
        <w:t xml:space="preserve"> </w:t>
      </w:r>
      <w:r>
        <w:t>foregoing,</w:t>
      </w:r>
      <w:r>
        <w:rPr>
          <w:spacing w:val="-12"/>
        </w:rPr>
        <w:t xml:space="preserve"> </w:t>
      </w:r>
      <w:r>
        <w:t>with</w:t>
      </w:r>
      <w:r>
        <w:rPr>
          <w:spacing w:val="-10"/>
        </w:rPr>
        <w:t xml:space="preserve"> </w:t>
      </w:r>
      <w:r>
        <w:t>the</w:t>
      </w:r>
      <w:r>
        <w:rPr>
          <w:spacing w:val="-13"/>
        </w:rPr>
        <w:t xml:space="preserve"> </w:t>
      </w:r>
      <w:r>
        <w:t>aim</w:t>
      </w:r>
      <w:r>
        <w:rPr>
          <w:spacing w:val="-14"/>
        </w:rPr>
        <w:t xml:space="preserve"> </w:t>
      </w:r>
      <w:r>
        <w:t>of</w:t>
      </w:r>
      <w:r>
        <w:rPr>
          <w:spacing w:val="-11"/>
        </w:rPr>
        <w:t xml:space="preserve"> </w:t>
      </w:r>
      <w:r>
        <w:t>understanding</w:t>
      </w:r>
      <w:r>
        <w:rPr>
          <w:spacing w:val="-12"/>
        </w:rPr>
        <w:t xml:space="preserve"> </w:t>
      </w:r>
      <w:r>
        <w:t>and</w:t>
      </w:r>
      <w:r>
        <w:rPr>
          <w:spacing w:val="-11"/>
        </w:rPr>
        <w:t xml:space="preserve"> </w:t>
      </w:r>
      <w:r>
        <w:t>identifying</w:t>
      </w:r>
      <w:r>
        <w:rPr>
          <w:spacing w:val="-11"/>
        </w:rPr>
        <w:t xml:space="preserve"> </w:t>
      </w:r>
      <w:r>
        <w:t>the</w:t>
      </w:r>
      <w:r>
        <w:rPr>
          <w:spacing w:val="-14"/>
        </w:rPr>
        <w:t xml:space="preserve"> </w:t>
      </w:r>
      <w:r>
        <w:t>current</w:t>
      </w:r>
      <w:r>
        <w:rPr>
          <w:spacing w:val="-11"/>
        </w:rPr>
        <w:t xml:space="preserve"> </w:t>
      </w:r>
      <w:r>
        <w:t>regulations applicable to the project. The following activities will be carried</w:t>
      </w:r>
      <w:r>
        <w:rPr>
          <w:spacing w:val="-8"/>
        </w:rPr>
        <w:t xml:space="preserve"> </w:t>
      </w:r>
      <w:r>
        <w:t>out:</w:t>
      </w:r>
    </w:p>
    <w:p w:rsidR="007D7EC7" w:rsidRDefault="007D7EC7">
      <w:pPr>
        <w:pStyle w:val="Textoindependiente"/>
        <w:spacing w:before="9"/>
        <w:rPr>
          <w:sz w:val="25"/>
        </w:rPr>
      </w:pPr>
    </w:p>
    <w:p w:rsidR="007D7EC7" w:rsidRDefault="00D379BA">
      <w:pPr>
        <w:pStyle w:val="Prrafodelista"/>
        <w:numPr>
          <w:ilvl w:val="1"/>
          <w:numId w:val="9"/>
        </w:numPr>
        <w:tabs>
          <w:tab w:val="left" w:pos="1122"/>
        </w:tabs>
        <w:spacing w:before="1" w:line="259" w:lineRule="auto"/>
        <w:ind w:left="1121" w:right="362"/>
        <w:rPr>
          <w:sz w:val="24"/>
        </w:rPr>
      </w:pPr>
      <w:r>
        <w:rPr>
          <w:sz w:val="24"/>
        </w:rPr>
        <w:t>Review of the legal, regulatory and contractual framework applicable to the project and each of its components, especially from the environmental and social</w:t>
      </w:r>
      <w:r>
        <w:rPr>
          <w:spacing w:val="-18"/>
          <w:sz w:val="24"/>
        </w:rPr>
        <w:t xml:space="preserve"> </w:t>
      </w:r>
      <w:r>
        <w:rPr>
          <w:sz w:val="24"/>
        </w:rPr>
        <w:t>component.</w:t>
      </w:r>
    </w:p>
    <w:p w:rsidR="007D7EC7" w:rsidRDefault="007D7EC7">
      <w:pPr>
        <w:pStyle w:val="Textoindependiente"/>
        <w:spacing w:before="8"/>
        <w:rPr>
          <w:sz w:val="25"/>
        </w:rPr>
      </w:pPr>
    </w:p>
    <w:p w:rsidR="007D7EC7" w:rsidRDefault="00D379BA">
      <w:pPr>
        <w:pStyle w:val="Prrafodelista"/>
        <w:numPr>
          <w:ilvl w:val="1"/>
          <w:numId w:val="9"/>
        </w:numPr>
        <w:tabs>
          <w:tab w:val="left" w:pos="1122"/>
        </w:tabs>
        <w:spacing w:line="259" w:lineRule="auto"/>
        <w:ind w:left="1121" w:right="363"/>
        <w:rPr>
          <w:sz w:val="24"/>
        </w:rPr>
      </w:pPr>
      <w:r>
        <w:rPr>
          <w:sz w:val="24"/>
        </w:rPr>
        <w:t>Analysis of the urban norm applicable to the project that includes the following elements: analysis of land use, urban treatment, environmental</w:t>
      </w:r>
      <w:r w:rsidR="00182BF6">
        <w:rPr>
          <w:sz w:val="24"/>
        </w:rPr>
        <w:t xml:space="preserve"> and social</w:t>
      </w:r>
      <w:r>
        <w:rPr>
          <w:sz w:val="24"/>
        </w:rPr>
        <w:t xml:space="preserve"> effects, affectations by infrastructure of public services and by road affectations and restrictions by threats and</w:t>
      </w:r>
      <w:r>
        <w:rPr>
          <w:spacing w:val="-20"/>
          <w:sz w:val="24"/>
        </w:rPr>
        <w:t xml:space="preserve"> </w:t>
      </w:r>
      <w:r>
        <w:rPr>
          <w:sz w:val="24"/>
        </w:rPr>
        <w:t>risks.</w:t>
      </w:r>
    </w:p>
    <w:p w:rsidR="007D7EC7" w:rsidRDefault="007D7EC7">
      <w:pPr>
        <w:pStyle w:val="Textoindependiente"/>
        <w:rPr>
          <w:sz w:val="26"/>
        </w:rPr>
      </w:pPr>
    </w:p>
    <w:p w:rsidR="007D7EC7" w:rsidRDefault="00D379BA">
      <w:pPr>
        <w:pStyle w:val="Prrafodelista"/>
        <w:numPr>
          <w:ilvl w:val="1"/>
          <w:numId w:val="9"/>
        </w:numPr>
        <w:tabs>
          <w:tab w:val="left" w:pos="1122"/>
        </w:tabs>
        <w:spacing w:line="259" w:lineRule="auto"/>
        <w:ind w:left="1121" w:right="361"/>
        <w:rPr>
          <w:sz w:val="24"/>
        </w:rPr>
      </w:pPr>
      <w:r>
        <w:rPr>
          <w:sz w:val="24"/>
        </w:rPr>
        <w:t>Analysis of the necessary instruments</w:t>
      </w:r>
      <w:r w:rsidR="00182BF6">
        <w:rPr>
          <w:sz w:val="24"/>
        </w:rPr>
        <w:t xml:space="preserve"> needed for the implementation of the project</w:t>
      </w:r>
      <w:r>
        <w:rPr>
          <w:sz w:val="24"/>
        </w:rPr>
        <w:t>, according to the results of the revision of the urban norm applicable to the project. This analysis should include an action plan, identifying the critical route to be executed at the time of the contract to enable the land (land and norm) in case diagnosis difficulties are</w:t>
      </w:r>
      <w:r>
        <w:rPr>
          <w:spacing w:val="-4"/>
          <w:sz w:val="24"/>
        </w:rPr>
        <w:t xml:space="preserve"> </w:t>
      </w:r>
      <w:r>
        <w:rPr>
          <w:sz w:val="24"/>
        </w:rPr>
        <w:t>identified.</w:t>
      </w:r>
    </w:p>
    <w:p w:rsidR="007D7EC7" w:rsidRDefault="007D7EC7">
      <w:pPr>
        <w:pStyle w:val="Textoindependiente"/>
        <w:spacing w:before="9"/>
        <w:rPr>
          <w:sz w:val="25"/>
        </w:rPr>
      </w:pPr>
    </w:p>
    <w:p w:rsidR="007D7EC7" w:rsidRDefault="00D379BA">
      <w:pPr>
        <w:pStyle w:val="Prrafodelista"/>
        <w:numPr>
          <w:ilvl w:val="1"/>
          <w:numId w:val="9"/>
        </w:numPr>
        <w:tabs>
          <w:tab w:val="left" w:pos="1122"/>
        </w:tabs>
        <w:spacing w:before="1" w:line="259" w:lineRule="auto"/>
        <w:ind w:left="1121" w:right="362"/>
        <w:rPr>
          <w:sz w:val="24"/>
        </w:rPr>
      </w:pPr>
      <w:r>
        <w:rPr>
          <w:sz w:val="24"/>
        </w:rPr>
        <w:t>Identification of the regulations applicable to the obligations of the contractors, as well as the risk factors and limitations for compliance with the contractual objects, and their mitigation mechanisms under current regulations and good market</w:t>
      </w:r>
      <w:r>
        <w:rPr>
          <w:spacing w:val="-11"/>
          <w:sz w:val="24"/>
        </w:rPr>
        <w:t xml:space="preserve"> </w:t>
      </w:r>
      <w:r>
        <w:rPr>
          <w:sz w:val="24"/>
        </w:rPr>
        <w:t>practices.</w:t>
      </w:r>
    </w:p>
    <w:p w:rsidR="00182BF6" w:rsidRPr="008F426A" w:rsidRDefault="00182BF6" w:rsidP="008F426A">
      <w:pPr>
        <w:pStyle w:val="Prrafodelista"/>
        <w:rPr>
          <w:sz w:val="24"/>
        </w:rPr>
      </w:pPr>
    </w:p>
    <w:p w:rsidR="00182BF6" w:rsidRDefault="00182BF6" w:rsidP="00182BF6">
      <w:pPr>
        <w:pStyle w:val="Prrafodelista"/>
        <w:numPr>
          <w:ilvl w:val="1"/>
          <w:numId w:val="9"/>
        </w:numPr>
        <w:tabs>
          <w:tab w:val="left" w:pos="1122"/>
        </w:tabs>
        <w:spacing w:before="1" w:line="259" w:lineRule="auto"/>
        <w:ind w:right="362"/>
        <w:rPr>
          <w:sz w:val="24"/>
        </w:rPr>
      </w:pPr>
      <w:r w:rsidRPr="00182BF6">
        <w:rPr>
          <w:sz w:val="24"/>
        </w:rPr>
        <w:t>Support in the identification of procedures, licenses, permits, endorsements and / or authorizations of the competent entities.</w:t>
      </w:r>
    </w:p>
    <w:p w:rsidR="00182BF6" w:rsidRPr="008F426A" w:rsidRDefault="00182BF6" w:rsidP="008F426A">
      <w:pPr>
        <w:pStyle w:val="Prrafodelista"/>
        <w:rPr>
          <w:sz w:val="24"/>
        </w:rPr>
      </w:pPr>
    </w:p>
    <w:p w:rsidR="00182BF6" w:rsidRDefault="00182BF6" w:rsidP="00182BF6">
      <w:pPr>
        <w:pStyle w:val="Prrafodelista"/>
        <w:numPr>
          <w:ilvl w:val="1"/>
          <w:numId w:val="9"/>
        </w:numPr>
        <w:tabs>
          <w:tab w:val="left" w:pos="1122"/>
        </w:tabs>
        <w:spacing w:before="1" w:line="259" w:lineRule="auto"/>
        <w:ind w:right="362"/>
        <w:rPr>
          <w:sz w:val="24"/>
        </w:rPr>
      </w:pPr>
      <w:r w:rsidRPr="00182BF6">
        <w:rPr>
          <w:sz w:val="24"/>
        </w:rPr>
        <w:t>Identification of the approvals, licenses, permits and / or authorizations required for the development of the project, including, among others, those issues related to environmental and social issues.</w:t>
      </w:r>
    </w:p>
    <w:p w:rsidR="00182BF6" w:rsidRPr="008F426A" w:rsidRDefault="00182BF6" w:rsidP="008F426A">
      <w:pPr>
        <w:pStyle w:val="Prrafodelista"/>
        <w:rPr>
          <w:sz w:val="24"/>
        </w:rPr>
      </w:pPr>
    </w:p>
    <w:p w:rsidR="00182BF6" w:rsidRDefault="00182BF6" w:rsidP="008F426A">
      <w:pPr>
        <w:pStyle w:val="Prrafodelista"/>
        <w:numPr>
          <w:ilvl w:val="1"/>
          <w:numId w:val="9"/>
        </w:numPr>
        <w:tabs>
          <w:tab w:val="left" w:pos="1122"/>
        </w:tabs>
        <w:spacing w:before="1" w:line="259" w:lineRule="auto"/>
        <w:ind w:right="362"/>
        <w:rPr>
          <w:sz w:val="24"/>
        </w:rPr>
      </w:pPr>
      <w:r w:rsidRPr="008F426A">
        <w:rPr>
          <w:sz w:val="24"/>
        </w:rPr>
        <w:t>Accompaniment in the elaboration of the Action Plan, identifying a critical route, to be executed during the consultancy period to achieve the issuance of licenses, permits, and / or authorizations necessary for the legal viability of the project.</w:t>
      </w:r>
    </w:p>
    <w:p w:rsidR="00182BF6" w:rsidRPr="008F426A" w:rsidRDefault="00182BF6" w:rsidP="008F426A">
      <w:pPr>
        <w:pStyle w:val="Prrafodelista"/>
        <w:tabs>
          <w:tab w:val="left" w:pos="1122"/>
        </w:tabs>
        <w:spacing w:before="1" w:line="259" w:lineRule="auto"/>
        <w:ind w:left="1122" w:right="362"/>
        <w:rPr>
          <w:sz w:val="24"/>
        </w:rPr>
      </w:pPr>
    </w:p>
    <w:p w:rsidR="00182BF6" w:rsidRDefault="00182BF6" w:rsidP="00182BF6">
      <w:pPr>
        <w:pStyle w:val="Prrafodelista"/>
        <w:numPr>
          <w:ilvl w:val="1"/>
          <w:numId w:val="9"/>
        </w:numPr>
        <w:tabs>
          <w:tab w:val="left" w:pos="1122"/>
        </w:tabs>
        <w:spacing w:before="1" w:line="259" w:lineRule="auto"/>
        <w:ind w:right="362"/>
        <w:rPr>
          <w:sz w:val="24"/>
        </w:rPr>
      </w:pPr>
      <w:r w:rsidRPr="00182BF6">
        <w:rPr>
          <w:sz w:val="24"/>
        </w:rPr>
        <w:t>Projection of documents, administrative acts, concepts and requests that are required for the procedures that allow the legal viability of the project.</w:t>
      </w:r>
    </w:p>
    <w:p w:rsidR="00182BF6" w:rsidRPr="008F426A" w:rsidRDefault="00182BF6" w:rsidP="008F426A">
      <w:pPr>
        <w:pStyle w:val="Prrafodelista"/>
        <w:rPr>
          <w:sz w:val="24"/>
        </w:rPr>
      </w:pPr>
    </w:p>
    <w:p w:rsidR="00182BF6" w:rsidRPr="008F426A" w:rsidRDefault="00182BF6" w:rsidP="008F426A">
      <w:pPr>
        <w:pStyle w:val="Textoindependiente"/>
        <w:spacing w:before="8"/>
        <w:rPr>
          <w:sz w:val="27"/>
        </w:rPr>
      </w:pPr>
      <w:r w:rsidRPr="008F426A">
        <w:rPr>
          <w:sz w:val="27"/>
        </w:rPr>
        <w:t>In the same way, with the analyzes carried out in this stage, the aim will be to understand and align the scope and the work plan to be developed for each of the components that make up the project.</w:t>
      </w:r>
    </w:p>
    <w:p w:rsidR="007D7EC7" w:rsidRDefault="007D7EC7">
      <w:pPr>
        <w:spacing w:line="259" w:lineRule="auto"/>
        <w:jc w:val="both"/>
        <w:rPr>
          <w:sz w:val="24"/>
        </w:rPr>
        <w:sectPr w:rsidR="007D7EC7">
          <w:pgSz w:w="12240" w:h="15840"/>
          <w:pgMar w:top="1340" w:right="1340" w:bottom="280" w:left="1300" w:header="720" w:footer="720" w:gutter="0"/>
          <w:cols w:space="720"/>
        </w:sectPr>
      </w:pPr>
    </w:p>
    <w:p w:rsidR="007D7EC7" w:rsidRDefault="007D7EC7">
      <w:pPr>
        <w:pStyle w:val="Textoindependiente"/>
        <w:spacing w:before="9"/>
        <w:rPr>
          <w:sz w:val="25"/>
        </w:rPr>
      </w:pPr>
    </w:p>
    <w:p w:rsidR="007D7EC7" w:rsidRDefault="00D379BA" w:rsidP="008F426A">
      <w:pPr>
        <w:pStyle w:val="Ttulo1"/>
        <w:numPr>
          <w:ilvl w:val="1"/>
          <w:numId w:val="15"/>
        </w:numPr>
        <w:tabs>
          <w:tab w:val="left" w:pos="786"/>
        </w:tabs>
      </w:pPr>
      <w:r>
        <w:t>Stage 2: Evaluation of alternatives for project</w:t>
      </w:r>
      <w:r>
        <w:rPr>
          <w:spacing w:val="-9"/>
        </w:rPr>
        <w:t xml:space="preserve"> </w:t>
      </w:r>
      <w:r>
        <w:t>implementation</w:t>
      </w:r>
    </w:p>
    <w:p w:rsidR="00182BF6" w:rsidRDefault="00182BF6">
      <w:pPr>
        <w:pStyle w:val="Textoindependiente"/>
        <w:spacing w:before="8"/>
        <w:rPr>
          <w:b/>
          <w:sz w:val="27"/>
        </w:rPr>
      </w:pPr>
    </w:p>
    <w:p w:rsidR="007D7EC7" w:rsidRDefault="00D379BA">
      <w:pPr>
        <w:pStyle w:val="Textoindependiente"/>
        <w:spacing w:line="259" w:lineRule="auto"/>
        <w:ind w:left="402"/>
      </w:pPr>
      <w:r>
        <w:t>The contractor will develop a report where the evaluation of different alternatives of execution of the project is presented, which must contain at least the following information:</w:t>
      </w:r>
    </w:p>
    <w:p w:rsidR="007D7EC7" w:rsidRDefault="007D7EC7">
      <w:pPr>
        <w:pStyle w:val="Textoindependiente"/>
        <w:spacing w:before="9"/>
        <w:rPr>
          <w:sz w:val="25"/>
        </w:rPr>
      </w:pPr>
    </w:p>
    <w:p w:rsidR="007D7EC7" w:rsidRDefault="00D379BA">
      <w:pPr>
        <w:pStyle w:val="Prrafodelista"/>
        <w:numPr>
          <w:ilvl w:val="0"/>
          <w:numId w:val="8"/>
        </w:numPr>
        <w:tabs>
          <w:tab w:val="left" w:pos="1842"/>
        </w:tabs>
        <w:spacing w:line="259" w:lineRule="auto"/>
        <w:ind w:right="357"/>
        <w:rPr>
          <w:sz w:val="24"/>
        </w:rPr>
      </w:pPr>
      <w:r>
        <w:rPr>
          <w:sz w:val="24"/>
        </w:rPr>
        <w:t>Analysis of the legal and institutional framework and the assignment of roles of the institutions of the municipality in the different phases of the project (construction, operation and maintenance), as well as the relevant regulations for its development. It will be important to review the conditions and institutional and financial capacity of the entity that will sign the contract or contracts for the construction, operation and maintenance of the</w:t>
      </w:r>
      <w:r>
        <w:rPr>
          <w:spacing w:val="-7"/>
          <w:sz w:val="24"/>
        </w:rPr>
        <w:t xml:space="preserve"> </w:t>
      </w:r>
      <w:r>
        <w:rPr>
          <w:sz w:val="24"/>
        </w:rPr>
        <w:t>project.</w:t>
      </w:r>
    </w:p>
    <w:p w:rsidR="007D7EC7" w:rsidRDefault="007D7EC7">
      <w:pPr>
        <w:pStyle w:val="Textoindependiente"/>
        <w:spacing w:before="10"/>
        <w:rPr>
          <w:sz w:val="25"/>
        </w:rPr>
      </w:pPr>
    </w:p>
    <w:p w:rsidR="007D7EC7" w:rsidRDefault="00D379BA">
      <w:pPr>
        <w:pStyle w:val="Prrafodelista"/>
        <w:numPr>
          <w:ilvl w:val="0"/>
          <w:numId w:val="8"/>
        </w:numPr>
        <w:tabs>
          <w:tab w:val="left" w:pos="1842"/>
        </w:tabs>
        <w:spacing w:line="259" w:lineRule="auto"/>
        <w:ind w:right="366"/>
        <w:rPr>
          <w:sz w:val="24"/>
        </w:rPr>
      </w:pPr>
      <w:r>
        <w:rPr>
          <w:sz w:val="24"/>
        </w:rPr>
        <w:t>Identification of alternatives for the implementation of the project in the construction, operation and maintenance</w:t>
      </w:r>
      <w:r>
        <w:rPr>
          <w:spacing w:val="-7"/>
          <w:sz w:val="24"/>
        </w:rPr>
        <w:t xml:space="preserve"> </w:t>
      </w:r>
      <w:r>
        <w:rPr>
          <w:sz w:val="24"/>
        </w:rPr>
        <w:t>stages.</w:t>
      </w:r>
    </w:p>
    <w:p w:rsidR="007D7EC7" w:rsidRDefault="007D7EC7">
      <w:pPr>
        <w:pStyle w:val="Textoindependiente"/>
        <w:spacing w:before="9"/>
        <w:rPr>
          <w:sz w:val="25"/>
        </w:rPr>
      </w:pPr>
    </w:p>
    <w:p w:rsidR="007D7EC7" w:rsidRDefault="00D379BA">
      <w:pPr>
        <w:pStyle w:val="Prrafodelista"/>
        <w:numPr>
          <w:ilvl w:val="0"/>
          <w:numId w:val="8"/>
        </w:numPr>
        <w:tabs>
          <w:tab w:val="left" w:pos="1842"/>
        </w:tabs>
        <w:spacing w:line="259" w:lineRule="auto"/>
        <w:ind w:right="364"/>
        <w:rPr>
          <w:sz w:val="24"/>
        </w:rPr>
      </w:pPr>
      <w:r>
        <w:rPr>
          <w:sz w:val="24"/>
        </w:rPr>
        <w:t>Identification of all the actors involved in the transaction, their interrelationships, the role</w:t>
      </w:r>
      <w:r>
        <w:rPr>
          <w:spacing w:val="-7"/>
          <w:sz w:val="24"/>
        </w:rPr>
        <w:t xml:space="preserve"> </w:t>
      </w:r>
      <w:r>
        <w:rPr>
          <w:sz w:val="24"/>
        </w:rPr>
        <w:t>they</w:t>
      </w:r>
      <w:r>
        <w:rPr>
          <w:spacing w:val="-7"/>
          <w:sz w:val="24"/>
        </w:rPr>
        <w:t xml:space="preserve"> </w:t>
      </w:r>
      <w:r>
        <w:rPr>
          <w:sz w:val="24"/>
        </w:rPr>
        <w:t>will</w:t>
      </w:r>
      <w:r>
        <w:rPr>
          <w:spacing w:val="-8"/>
          <w:sz w:val="24"/>
        </w:rPr>
        <w:t xml:space="preserve"> </w:t>
      </w:r>
      <w:r>
        <w:rPr>
          <w:sz w:val="24"/>
        </w:rPr>
        <w:t>play</w:t>
      </w:r>
      <w:r>
        <w:rPr>
          <w:spacing w:val="-6"/>
          <w:sz w:val="24"/>
        </w:rPr>
        <w:t xml:space="preserve"> </w:t>
      </w:r>
      <w:r>
        <w:rPr>
          <w:sz w:val="24"/>
        </w:rPr>
        <w:t>and</w:t>
      </w:r>
      <w:r>
        <w:rPr>
          <w:spacing w:val="-7"/>
          <w:sz w:val="24"/>
        </w:rPr>
        <w:t xml:space="preserve"> </w:t>
      </w:r>
      <w:r>
        <w:rPr>
          <w:sz w:val="24"/>
        </w:rPr>
        <w:t>the</w:t>
      </w:r>
      <w:r>
        <w:rPr>
          <w:spacing w:val="-6"/>
          <w:sz w:val="24"/>
        </w:rPr>
        <w:t xml:space="preserve"> </w:t>
      </w:r>
      <w:r>
        <w:rPr>
          <w:sz w:val="24"/>
        </w:rPr>
        <w:t>responsibilities</w:t>
      </w:r>
      <w:r>
        <w:rPr>
          <w:spacing w:val="-7"/>
          <w:sz w:val="24"/>
        </w:rPr>
        <w:t xml:space="preserve"> </w:t>
      </w:r>
      <w:r>
        <w:rPr>
          <w:sz w:val="24"/>
        </w:rPr>
        <w:t>they</w:t>
      </w:r>
      <w:r>
        <w:rPr>
          <w:spacing w:val="-7"/>
          <w:sz w:val="24"/>
        </w:rPr>
        <w:t xml:space="preserve"> </w:t>
      </w:r>
      <w:r>
        <w:rPr>
          <w:sz w:val="24"/>
        </w:rPr>
        <w:t>will</w:t>
      </w:r>
      <w:r>
        <w:rPr>
          <w:spacing w:val="-8"/>
          <w:sz w:val="24"/>
        </w:rPr>
        <w:t xml:space="preserve"> </w:t>
      </w:r>
      <w:r>
        <w:rPr>
          <w:sz w:val="24"/>
        </w:rPr>
        <w:t>have</w:t>
      </w:r>
      <w:r>
        <w:rPr>
          <w:spacing w:val="-7"/>
          <w:sz w:val="24"/>
        </w:rPr>
        <w:t xml:space="preserve"> </w:t>
      </w:r>
      <w:r>
        <w:rPr>
          <w:sz w:val="24"/>
        </w:rPr>
        <w:t>during</w:t>
      </w:r>
      <w:r>
        <w:rPr>
          <w:spacing w:val="-6"/>
          <w:sz w:val="24"/>
        </w:rPr>
        <w:t xml:space="preserve"> </w:t>
      </w:r>
      <w:r>
        <w:rPr>
          <w:sz w:val="24"/>
        </w:rPr>
        <w:t>the</w:t>
      </w:r>
      <w:r>
        <w:rPr>
          <w:spacing w:val="-6"/>
          <w:sz w:val="24"/>
        </w:rPr>
        <w:t xml:space="preserve"> </w:t>
      </w:r>
      <w:r>
        <w:rPr>
          <w:sz w:val="24"/>
        </w:rPr>
        <w:t>development</w:t>
      </w:r>
      <w:r>
        <w:rPr>
          <w:spacing w:val="-6"/>
          <w:sz w:val="24"/>
        </w:rPr>
        <w:t xml:space="preserve"> </w:t>
      </w:r>
      <w:r>
        <w:rPr>
          <w:sz w:val="24"/>
        </w:rPr>
        <w:t>of</w:t>
      </w:r>
      <w:r>
        <w:rPr>
          <w:spacing w:val="-7"/>
          <w:sz w:val="24"/>
        </w:rPr>
        <w:t xml:space="preserve"> </w:t>
      </w:r>
      <w:r>
        <w:rPr>
          <w:sz w:val="24"/>
        </w:rPr>
        <w:t>the Project.</w:t>
      </w:r>
    </w:p>
    <w:p w:rsidR="007D7EC7" w:rsidRDefault="007D7EC7">
      <w:pPr>
        <w:pStyle w:val="Textoindependiente"/>
        <w:spacing w:before="11"/>
        <w:rPr>
          <w:sz w:val="25"/>
        </w:rPr>
      </w:pPr>
    </w:p>
    <w:p w:rsidR="007D7EC7" w:rsidRDefault="00D379BA">
      <w:pPr>
        <w:pStyle w:val="Prrafodelista"/>
        <w:numPr>
          <w:ilvl w:val="0"/>
          <w:numId w:val="8"/>
        </w:numPr>
        <w:tabs>
          <w:tab w:val="left" w:pos="1842"/>
        </w:tabs>
        <w:spacing w:line="259" w:lineRule="auto"/>
        <w:ind w:right="357"/>
        <w:rPr>
          <w:sz w:val="24"/>
        </w:rPr>
      </w:pPr>
      <w:r>
        <w:rPr>
          <w:sz w:val="24"/>
        </w:rPr>
        <w:t>Carry out a characterization of the different alternatives for project implementation, this means a detailed description of the financial and legal conditions for each of the alternatives</w:t>
      </w:r>
      <w:r>
        <w:rPr>
          <w:spacing w:val="-2"/>
          <w:sz w:val="24"/>
        </w:rPr>
        <w:t xml:space="preserve"> </w:t>
      </w:r>
      <w:r>
        <w:rPr>
          <w:sz w:val="24"/>
        </w:rPr>
        <w:t>analyzed.</w:t>
      </w:r>
    </w:p>
    <w:p w:rsidR="007D7EC7" w:rsidRDefault="007D7EC7">
      <w:pPr>
        <w:pStyle w:val="Textoindependiente"/>
        <w:spacing w:before="9"/>
        <w:rPr>
          <w:sz w:val="25"/>
        </w:rPr>
      </w:pPr>
    </w:p>
    <w:p w:rsidR="007D7EC7" w:rsidRDefault="00D379BA">
      <w:pPr>
        <w:pStyle w:val="Prrafodelista"/>
        <w:numPr>
          <w:ilvl w:val="0"/>
          <w:numId w:val="8"/>
        </w:numPr>
        <w:tabs>
          <w:tab w:val="left" w:pos="1842"/>
        </w:tabs>
        <w:rPr>
          <w:sz w:val="24"/>
        </w:rPr>
      </w:pPr>
      <w:r>
        <w:rPr>
          <w:sz w:val="24"/>
        </w:rPr>
        <w:t>Analysis of the regulatory framework of the alternatives</w:t>
      </w:r>
      <w:r>
        <w:rPr>
          <w:spacing w:val="-14"/>
          <w:sz w:val="24"/>
        </w:rPr>
        <w:t xml:space="preserve"> </w:t>
      </w:r>
      <w:r>
        <w:rPr>
          <w:sz w:val="24"/>
        </w:rPr>
        <w:t>proposed.</w:t>
      </w:r>
    </w:p>
    <w:p w:rsidR="007D7EC7" w:rsidRDefault="007D7EC7">
      <w:pPr>
        <w:pStyle w:val="Textoindependiente"/>
        <w:spacing w:before="8"/>
        <w:rPr>
          <w:sz w:val="27"/>
        </w:rPr>
      </w:pPr>
    </w:p>
    <w:p w:rsidR="007D7EC7" w:rsidRDefault="00D379BA">
      <w:pPr>
        <w:pStyle w:val="Prrafodelista"/>
        <w:numPr>
          <w:ilvl w:val="0"/>
          <w:numId w:val="8"/>
        </w:numPr>
        <w:tabs>
          <w:tab w:val="left" w:pos="1842"/>
        </w:tabs>
        <w:spacing w:line="259" w:lineRule="auto"/>
        <w:ind w:right="358"/>
        <w:rPr>
          <w:sz w:val="24"/>
        </w:rPr>
      </w:pPr>
      <w:r>
        <w:rPr>
          <w:sz w:val="24"/>
        </w:rPr>
        <w:t>Preliminary quantitative analysis, with the existing secondary information, to have orders of magnitude with respect to the public contribution (if required) in each of the alternatives.</w:t>
      </w:r>
    </w:p>
    <w:p w:rsidR="007D7EC7" w:rsidRDefault="007D7EC7">
      <w:pPr>
        <w:pStyle w:val="Textoindependiente"/>
        <w:rPr>
          <w:sz w:val="26"/>
        </w:rPr>
      </w:pPr>
    </w:p>
    <w:p w:rsidR="007D7EC7" w:rsidRDefault="00D379BA">
      <w:pPr>
        <w:pStyle w:val="Prrafodelista"/>
        <w:numPr>
          <w:ilvl w:val="0"/>
          <w:numId w:val="8"/>
        </w:numPr>
        <w:tabs>
          <w:tab w:val="left" w:pos="1842"/>
        </w:tabs>
        <w:spacing w:line="259" w:lineRule="auto"/>
        <w:ind w:right="364"/>
        <w:rPr>
          <w:sz w:val="24"/>
        </w:rPr>
      </w:pPr>
      <w:r>
        <w:rPr>
          <w:sz w:val="24"/>
        </w:rPr>
        <w:t>Determine the possible risks of the implementation alternatives in each of the components (technical, financial and</w:t>
      </w:r>
      <w:r>
        <w:rPr>
          <w:spacing w:val="-4"/>
          <w:sz w:val="24"/>
        </w:rPr>
        <w:t xml:space="preserve"> </w:t>
      </w:r>
      <w:r>
        <w:rPr>
          <w:sz w:val="24"/>
        </w:rPr>
        <w:t>legal).</w:t>
      </w:r>
    </w:p>
    <w:p w:rsidR="007D7EC7" w:rsidRDefault="007D7EC7">
      <w:pPr>
        <w:pStyle w:val="Textoindependiente"/>
        <w:spacing w:before="8"/>
        <w:rPr>
          <w:sz w:val="25"/>
        </w:rPr>
      </w:pPr>
    </w:p>
    <w:p w:rsidR="007D7EC7" w:rsidRDefault="00D379BA">
      <w:pPr>
        <w:pStyle w:val="Prrafodelista"/>
        <w:numPr>
          <w:ilvl w:val="0"/>
          <w:numId w:val="8"/>
        </w:numPr>
        <w:tabs>
          <w:tab w:val="left" w:pos="1842"/>
        </w:tabs>
        <w:spacing w:before="1"/>
        <w:rPr>
          <w:sz w:val="24"/>
        </w:rPr>
      </w:pPr>
      <w:r>
        <w:rPr>
          <w:sz w:val="24"/>
        </w:rPr>
        <w:t>Preliminary analysis of public resources connection.</w:t>
      </w:r>
    </w:p>
    <w:p w:rsidR="007D7EC7" w:rsidRDefault="007D7EC7">
      <w:pPr>
        <w:rPr>
          <w:sz w:val="24"/>
        </w:rPr>
      </w:pPr>
    </w:p>
    <w:p w:rsidR="007D7EC7" w:rsidRDefault="00182BF6" w:rsidP="001725A1">
      <w:pPr>
        <w:pStyle w:val="Textoindependiente"/>
        <w:ind w:left="284"/>
        <w:rPr>
          <w:sz w:val="28"/>
        </w:rPr>
      </w:pPr>
      <w:r w:rsidRPr="00182BF6">
        <w:rPr>
          <w:szCs w:val="22"/>
        </w:rPr>
        <w:t xml:space="preserve"> In accordance with the above analyzes, the contractor will prepare a report with viable alternatives from the financial and legal point of view for the implementation of the different phases of the project (construction, operation and maintenance) and recommend the best alternative for the </w:t>
      </w:r>
      <w:proofErr w:type="gramStart"/>
      <w:r w:rsidRPr="00182BF6">
        <w:rPr>
          <w:szCs w:val="22"/>
        </w:rPr>
        <w:t>project .</w:t>
      </w:r>
      <w:proofErr w:type="gramEnd"/>
    </w:p>
    <w:p w:rsidR="007D7EC7" w:rsidRDefault="007D7EC7">
      <w:pPr>
        <w:pStyle w:val="Textoindependiente"/>
        <w:spacing w:before="9"/>
        <w:rPr>
          <w:sz w:val="39"/>
        </w:rPr>
      </w:pPr>
    </w:p>
    <w:p w:rsidR="007D7EC7" w:rsidRDefault="00D379BA" w:rsidP="008F426A">
      <w:pPr>
        <w:pStyle w:val="Ttulo1"/>
        <w:numPr>
          <w:ilvl w:val="1"/>
          <w:numId w:val="15"/>
        </w:numPr>
        <w:tabs>
          <w:tab w:val="left" w:pos="786"/>
        </w:tabs>
        <w:spacing w:before="1"/>
      </w:pPr>
      <w:r>
        <w:t>Stage 3: Financial and Legal</w:t>
      </w:r>
      <w:r>
        <w:rPr>
          <w:spacing w:val="-5"/>
        </w:rPr>
        <w:t xml:space="preserve"> </w:t>
      </w:r>
      <w:r>
        <w:t>Structuring</w:t>
      </w:r>
    </w:p>
    <w:p w:rsidR="007D7EC7" w:rsidRDefault="00D379BA" w:rsidP="008F426A">
      <w:pPr>
        <w:pStyle w:val="Textoindependiente"/>
        <w:spacing w:before="183" w:line="259" w:lineRule="auto"/>
        <w:ind w:left="402" w:right="361"/>
        <w:jc w:val="both"/>
      </w:pPr>
      <w:r>
        <w:t>The</w:t>
      </w:r>
      <w:r>
        <w:rPr>
          <w:spacing w:val="-4"/>
        </w:rPr>
        <w:t xml:space="preserve"> </w:t>
      </w:r>
      <w:r>
        <w:t>contractor</w:t>
      </w:r>
      <w:r>
        <w:rPr>
          <w:spacing w:val="-5"/>
        </w:rPr>
        <w:t xml:space="preserve"> </w:t>
      </w:r>
      <w:r>
        <w:t>will</w:t>
      </w:r>
      <w:r>
        <w:rPr>
          <w:spacing w:val="-5"/>
        </w:rPr>
        <w:t xml:space="preserve"> </w:t>
      </w:r>
      <w:r>
        <w:t>develop</w:t>
      </w:r>
      <w:r>
        <w:rPr>
          <w:spacing w:val="-6"/>
        </w:rPr>
        <w:t xml:space="preserve"> </w:t>
      </w:r>
      <w:r>
        <w:t>a</w:t>
      </w:r>
      <w:r>
        <w:rPr>
          <w:spacing w:val="-4"/>
        </w:rPr>
        <w:t xml:space="preserve"> </w:t>
      </w:r>
      <w:r>
        <w:t>report</w:t>
      </w:r>
      <w:r>
        <w:rPr>
          <w:spacing w:val="-6"/>
        </w:rPr>
        <w:t xml:space="preserve"> </w:t>
      </w:r>
      <w:r>
        <w:t>in</w:t>
      </w:r>
      <w:r>
        <w:rPr>
          <w:spacing w:val="-4"/>
        </w:rPr>
        <w:t xml:space="preserve"> </w:t>
      </w:r>
      <w:r>
        <w:t>which</w:t>
      </w:r>
      <w:r>
        <w:rPr>
          <w:spacing w:val="-4"/>
        </w:rPr>
        <w:t xml:space="preserve"> </w:t>
      </w:r>
      <w:r>
        <w:t>the</w:t>
      </w:r>
      <w:r>
        <w:rPr>
          <w:spacing w:val="-4"/>
        </w:rPr>
        <w:t xml:space="preserve"> </w:t>
      </w:r>
      <w:r>
        <w:t>design</w:t>
      </w:r>
      <w:r>
        <w:rPr>
          <w:spacing w:val="-8"/>
        </w:rPr>
        <w:t xml:space="preserve"> </w:t>
      </w:r>
      <w:r>
        <w:t>of</w:t>
      </w:r>
      <w:r>
        <w:rPr>
          <w:spacing w:val="-4"/>
        </w:rPr>
        <w:t xml:space="preserve"> </w:t>
      </w:r>
      <w:r>
        <w:t>the</w:t>
      </w:r>
      <w:r>
        <w:rPr>
          <w:spacing w:val="-5"/>
        </w:rPr>
        <w:t xml:space="preserve"> </w:t>
      </w:r>
      <w:r>
        <w:t>transaction</w:t>
      </w:r>
      <w:r>
        <w:rPr>
          <w:spacing w:val="-4"/>
        </w:rPr>
        <w:t xml:space="preserve"> </w:t>
      </w:r>
      <w:r>
        <w:t>is</w:t>
      </w:r>
      <w:r>
        <w:rPr>
          <w:spacing w:val="-7"/>
        </w:rPr>
        <w:t xml:space="preserve"> </w:t>
      </w:r>
      <w:r>
        <w:t>presented</w:t>
      </w:r>
      <w:r>
        <w:rPr>
          <w:spacing w:val="-4"/>
        </w:rPr>
        <w:t xml:space="preserve"> </w:t>
      </w:r>
      <w:r>
        <w:t>in</w:t>
      </w:r>
      <w:r>
        <w:rPr>
          <w:spacing w:val="-6"/>
        </w:rPr>
        <w:t xml:space="preserve"> </w:t>
      </w:r>
      <w:r>
        <w:t>the</w:t>
      </w:r>
      <w:r>
        <w:rPr>
          <w:spacing w:val="-6"/>
        </w:rPr>
        <w:t xml:space="preserve"> </w:t>
      </w:r>
      <w:r>
        <w:t>case</w:t>
      </w:r>
      <w:r>
        <w:rPr>
          <w:spacing w:val="-7"/>
        </w:rPr>
        <w:t xml:space="preserve"> </w:t>
      </w:r>
      <w:r>
        <w:t>that it</w:t>
      </w:r>
      <w:r>
        <w:rPr>
          <w:spacing w:val="-13"/>
        </w:rPr>
        <w:t xml:space="preserve"> </w:t>
      </w:r>
      <w:r>
        <w:t>applies</w:t>
      </w:r>
      <w:r>
        <w:rPr>
          <w:spacing w:val="-13"/>
        </w:rPr>
        <w:t xml:space="preserve"> </w:t>
      </w:r>
      <w:r>
        <w:t>in</w:t>
      </w:r>
      <w:r>
        <w:rPr>
          <w:spacing w:val="-12"/>
        </w:rPr>
        <w:t xml:space="preserve"> </w:t>
      </w:r>
      <w:r>
        <w:t>accordance</w:t>
      </w:r>
      <w:r>
        <w:rPr>
          <w:spacing w:val="-11"/>
        </w:rPr>
        <w:t xml:space="preserve"> </w:t>
      </w:r>
      <w:r>
        <w:t>with</w:t>
      </w:r>
      <w:r>
        <w:rPr>
          <w:spacing w:val="-14"/>
        </w:rPr>
        <w:t xml:space="preserve"> </w:t>
      </w:r>
      <w:r>
        <w:t>the</w:t>
      </w:r>
      <w:r>
        <w:rPr>
          <w:spacing w:val="-13"/>
        </w:rPr>
        <w:t xml:space="preserve"> </w:t>
      </w:r>
      <w:r>
        <w:t>alternative</w:t>
      </w:r>
      <w:r>
        <w:rPr>
          <w:spacing w:val="-12"/>
        </w:rPr>
        <w:t xml:space="preserve"> </w:t>
      </w:r>
      <w:r>
        <w:t>suggested</w:t>
      </w:r>
      <w:r>
        <w:rPr>
          <w:spacing w:val="-12"/>
        </w:rPr>
        <w:t xml:space="preserve"> </w:t>
      </w:r>
      <w:r>
        <w:t>and</w:t>
      </w:r>
      <w:r>
        <w:rPr>
          <w:spacing w:val="-12"/>
        </w:rPr>
        <w:t xml:space="preserve"> </w:t>
      </w:r>
      <w:r>
        <w:t>selected</w:t>
      </w:r>
      <w:r>
        <w:rPr>
          <w:spacing w:val="-13"/>
        </w:rPr>
        <w:t xml:space="preserve"> </w:t>
      </w:r>
      <w:r>
        <w:t>by</w:t>
      </w:r>
      <w:r>
        <w:rPr>
          <w:spacing w:val="-13"/>
        </w:rPr>
        <w:t xml:space="preserve"> </w:t>
      </w:r>
      <w:r>
        <w:t>FINDETER,</w:t>
      </w:r>
      <w:r>
        <w:rPr>
          <w:spacing w:val="-16"/>
        </w:rPr>
        <w:t xml:space="preserve"> </w:t>
      </w:r>
      <w:r>
        <w:t>which</w:t>
      </w:r>
      <w:r>
        <w:rPr>
          <w:spacing w:val="-12"/>
        </w:rPr>
        <w:t xml:space="preserve"> </w:t>
      </w:r>
      <w:r>
        <w:t>must</w:t>
      </w:r>
      <w:r>
        <w:rPr>
          <w:spacing w:val="-12"/>
        </w:rPr>
        <w:t xml:space="preserve"> </w:t>
      </w:r>
      <w:r>
        <w:t>contain at least the following</w:t>
      </w:r>
      <w:r>
        <w:rPr>
          <w:spacing w:val="-1"/>
        </w:rPr>
        <w:t xml:space="preserve"> </w:t>
      </w:r>
      <w:r>
        <w:t>information:</w:t>
      </w:r>
    </w:p>
    <w:p w:rsidR="001725A1" w:rsidRDefault="001725A1" w:rsidP="008F426A">
      <w:pPr>
        <w:pStyle w:val="Textoindependiente"/>
        <w:spacing w:before="183" w:line="259" w:lineRule="auto"/>
        <w:ind w:left="402" w:right="361"/>
        <w:jc w:val="both"/>
      </w:pPr>
    </w:p>
    <w:p w:rsidR="001725A1" w:rsidRDefault="001725A1" w:rsidP="008F426A">
      <w:pPr>
        <w:pStyle w:val="Textoindependiente"/>
        <w:spacing w:before="183" w:line="259" w:lineRule="auto"/>
        <w:ind w:left="402" w:right="361"/>
        <w:jc w:val="both"/>
        <w:rPr>
          <w:sz w:val="28"/>
        </w:rPr>
      </w:pPr>
    </w:p>
    <w:p w:rsidR="007D7EC7" w:rsidRDefault="00D379BA">
      <w:pPr>
        <w:pStyle w:val="Ttulo1"/>
        <w:numPr>
          <w:ilvl w:val="0"/>
          <w:numId w:val="7"/>
        </w:numPr>
        <w:tabs>
          <w:tab w:val="left" w:pos="654"/>
        </w:tabs>
      </w:pPr>
      <w:r>
        <w:lastRenderedPageBreak/>
        <w:t>Development of the Transaction</w:t>
      </w:r>
      <w:r>
        <w:rPr>
          <w:spacing w:val="-3"/>
        </w:rPr>
        <w:t xml:space="preserve"> </w:t>
      </w:r>
      <w:r>
        <w:t>Scheme</w:t>
      </w:r>
    </w:p>
    <w:p w:rsidR="007D7EC7" w:rsidRDefault="007D7EC7">
      <w:pPr>
        <w:pStyle w:val="Textoindependiente"/>
        <w:spacing w:before="11"/>
        <w:rPr>
          <w:b/>
          <w:sz w:val="23"/>
        </w:rPr>
      </w:pPr>
    </w:p>
    <w:p w:rsidR="007D7EC7" w:rsidRDefault="00D379BA">
      <w:pPr>
        <w:pStyle w:val="Prrafodelista"/>
        <w:numPr>
          <w:ilvl w:val="0"/>
          <w:numId w:val="6"/>
        </w:numPr>
        <w:tabs>
          <w:tab w:val="left" w:pos="645"/>
        </w:tabs>
        <w:ind w:right="365" w:firstLine="0"/>
        <w:rPr>
          <w:sz w:val="24"/>
        </w:rPr>
      </w:pPr>
      <w:r>
        <w:rPr>
          <w:sz w:val="24"/>
        </w:rPr>
        <w:t>Prepare the conceptual outline of the transaction according to the selected alternative, describing the</w:t>
      </w:r>
      <w:r>
        <w:rPr>
          <w:spacing w:val="-5"/>
          <w:sz w:val="24"/>
        </w:rPr>
        <w:t xml:space="preserve"> </w:t>
      </w:r>
      <w:r>
        <w:rPr>
          <w:sz w:val="24"/>
        </w:rPr>
        <w:t>contractual</w:t>
      </w:r>
      <w:r>
        <w:rPr>
          <w:spacing w:val="-6"/>
          <w:sz w:val="24"/>
        </w:rPr>
        <w:t xml:space="preserve"> </w:t>
      </w:r>
      <w:r>
        <w:rPr>
          <w:sz w:val="24"/>
        </w:rPr>
        <w:t>relations</w:t>
      </w:r>
      <w:r>
        <w:rPr>
          <w:spacing w:val="-8"/>
          <w:sz w:val="24"/>
        </w:rPr>
        <w:t xml:space="preserve"> </w:t>
      </w:r>
      <w:r>
        <w:rPr>
          <w:sz w:val="24"/>
        </w:rPr>
        <w:t>and</w:t>
      </w:r>
      <w:r>
        <w:rPr>
          <w:spacing w:val="-5"/>
          <w:sz w:val="24"/>
        </w:rPr>
        <w:t xml:space="preserve"> </w:t>
      </w:r>
      <w:r>
        <w:rPr>
          <w:sz w:val="24"/>
        </w:rPr>
        <w:t>the</w:t>
      </w:r>
      <w:r>
        <w:rPr>
          <w:spacing w:val="-4"/>
          <w:sz w:val="24"/>
        </w:rPr>
        <w:t xml:space="preserve"> </w:t>
      </w:r>
      <w:r>
        <w:rPr>
          <w:sz w:val="24"/>
        </w:rPr>
        <w:t>flow</w:t>
      </w:r>
      <w:r>
        <w:rPr>
          <w:spacing w:val="-8"/>
          <w:sz w:val="24"/>
        </w:rPr>
        <w:t xml:space="preserve"> </w:t>
      </w:r>
      <w:r>
        <w:rPr>
          <w:sz w:val="24"/>
        </w:rPr>
        <w:t>of</w:t>
      </w:r>
      <w:r>
        <w:rPr>
          <w:spacing w:val="-5"/>
          <w:sz w:val="24"/>
        </w:rPr>
        <w:t xml:space="preserve"> </w:t>
      </w:r>
      <w:r>
        <w:rPr>
          <w:sz w:val="24"/>
        </w:rPr>
        <w:t>resources</w:t>
      </w:r>
      <w:r>
        <w:rPr>
          <w:spacing w:val="-8"/>
          <w:sz w:val="24"/>
        </w:rPr>
        <w:t xml:space="preserve"> </w:t>
      </w:r>
      <w:r>
        <w:rPr>
          <w:sz w:val="24"/>
        </w:rPr>
        <w:t>among</w:t>
      </w:r>
      <w:r>
        <w:rPr>
          <w:spacing w:val="-4"/>
          <w:sz w:val="24"/>
        </w:rPr>
        <w:t xml:space="preserve"> </w:t>
      </w:r>
      <w:r>
        <w:rPr>
          <w:sz w:val="24"/>
        </w:rPr>
        <w:t>those</w:t>
      </w:r>
      <w:r>
        <w:rPr>
          <w:spacing w:val="-7"/>
          <w:sz w:val="24"/>
        </w:rPr>
        <w:t xml:space="preserve"> </w:t>
      </w:r>
      <w:r>
        <w:rPr>
          <w:sz w:val="24"/>
        </w:rPr>
        <w:t>involved</w:t>
      </w:r>
      <w:r>
        <w:rPr>
          <w:spacing w:val="-5"/>
          <w:sz w:val="24"/>
        </w:rPr>
        <w:t xml:space="preserve"> </w:t>
      </w:r>
      <w:r>
        <w:rPr>
          <w:sz w:val="24"/>
        </w:rPr>
        <w:t>and</w:t>
      </w:r>
      <w:r>
        <w:rPr>
          <w:spacing w:val="-7"/>
          <w:sz w:val="24"/>
        </w:rPr>
        <w:t xml:space="preserve"> </w:t>
      </w:r>
      <w:r>
        <w:rPr>
          <w:sz w:val="24"/>
        </w:rPr>
        <w:t>the</w:t>
      </w:r>
      <w:r>
        <w:rPr>
          <w:spacing w:val="-6"/>
          <w:sz w:val="24"/>
        </w:rPr>
        <w:t xml:space="preserve"> </w:t>
      </w:r>
      <w:r>
        <w:rPr>
          <w:sz w:val="24"/>
        </w:rPr>
        <w:t>obligations</w:t>
      </w:r>
      <w:r>
        <w:rPr>
          <w:spacing w:val="-5"/>
          <w:sz w:val="24"/>
        </w:rPr>
        <w:t xml:space="preserve"> </w:t>
      </w:r>
      <w:r>
        <w:rPr>
          <w:sz w:val="24"/>
        </w:rPr>
        <w:t>assumed by each of the</w:t>
      </w:r>
      <w:r>
        <w:rPr>
          <w:spacing w:val="-2"/>
          <w:sz w:val="24"/>
        </w:rPr>
        <w:t xml:space="preserve"> </w:t>
      </w:r>
      <w:r>
        <w:rPr>
          <w:sz w:val="24"/>
        </w:rPr>
        <w:t>agents.</w:t>
      </w:r>
    </w:p>
    <w:p w:rsidR="007D7EC7" w:rsidRDefault="007D7EC7">
      <w:pPr>
        <w:pStyle w:val="Textoindependiente"/>
      </w:pPr>
    </w:p>
    <w:p w:rsidR="007D7EC7" w:rsidRDefault="00D379BA">
      <w:pPr>
        <w:pStyle w:val="Prrafodelista"/>
        <w:numPr>
          <w:ilvl w:val="0"/>
          <w:numId w:val="6"/>
        </w:numPr>
        <w:tabs>
          <w:tab w:val="left" w:pos="674"/>
        </w:tabs>
        <w:ind w:right="359" w:firstLine="0"/>
        <w:rPr>
          <w:sz w:val="24"/>
        </w:rPr>
      </w:pPr>
      <w:r>
        <w:rPr>
          <w:sz w:val="24"/>
        </w:rPr>
        <w:t>Analysis of the institutional framework for the project. The most suitable legal figure must be determined, who will be responsible for signing the contract (s) for the execution of the project. Within the</w:t>
      </w:r>
      <w:r>
        <w:rPr>
          <w:spacing w:val="-10"/>
          <w:sz w:val="24"/>
        </w:rPr>
        <w:t xml:space="preserve"> </w:t>
      </w:r>
      <w:r>
        <w:rPr>
          <w:sz w:val="24"/>
        </w:rPr>
        <w:t>analysis,</w:t>
      </w:r>
      <w:r>
        <w:rPr>
          <w:spacing w:val="-10"/>
          <w:sz w:val="24"/>
        </w:rPr>
        <w:t xml:space="preserve"> </w:t>
      </w:r>
      <w:r>
        <w:rPr>
          <w:sz w:val="24"/>
        </w:rPr>
        <w:t>the</w:t>
      </w:r>
      <w:r>
        <w:rPr>
          <w:spacing w:val="-10"/>
          <w:sz w:val="24"/>
        </w:rPr>
        <w:t xml:space="preserve"> </w:t>
      </w:r>
      <w:r>
        <w:rPr>
          <w:sz w:val="24"/>
        </w:rPr>
        <w:t>legal</w:t>
      </w:r>
      <w:r>
        <w:rPr>
          <w:spacing w:val="-11"/>
          <w:sz w:val="24"/>
        </w:rPr>
        <w:t xml:space="preserve"> </w:t>
      </w:r>
      <w:r>
        <w:rPr>
          <w:sz w:val="24"/>
        </w:rPr>
        <w:t>competences</w:t>
      </w:r>
      <w:r>
        <w:rPr>
          <w:spacing w:val="-10"/>
          <w:sz w:val="24"/>
        </w:rPr>
        <w:t xml:space="preserve"> </w:t>
      </w:r>
      <w:r>
        <w:rPr>
          <w:sz w:val="24"/>
        </w:rPr>
        <w:t>and</w:t>
      </w:r>
      <w:r>
        <w:rPr>
          <w:spacing w:val="-10"/>
          <w:sz w:val="24"/>
        </w:rPr>
        <w:t xml:space="preserve"> </w:t>
      </w:r>
      <w:r>
        <w:rPr>
          <w:sz w:val="24"/>
        </w:rPr>
        <w:t>financial</w:t>
      </w:r>
      <w:r>
        <w:rPr>
          <w:spacing w:val="-10"/>
          <w:sz w:val="24"/>
        </w:rPr>
        <w:t xml:space="preserve"> </w:t>
      </w:r>
      <w:r>
        <w:rPr>
          <w:sz w:val="24"/>
        </w:rPr>
        <w:t>capacity</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entities</w:t>
      </w:r>
      <w:r>
        <w:rPr>
          <w:spacing w:val="-10"/>
          <w:sz w:val="24"/>
        </w:rPr>
        <w:t xml:space="preserve"> </w:t>
      </w:r>
      <w:r>
        <w:rPr>
          <w:sz w:val="24"/>
        </w:rPr>
        <w:t>involved</w:t>
      </w:r>
      <w:r>
        <w:rPr>
          <w:spacing w:val="-10"/>
          <w:sz w:val="24"/>
        </w:rPr>
        <w:t xml:space="preserve"> </w:t>
      </w:r>
      <w:r>
        <w:rPr>
          <w:sz w:val="24"/>
        </w:rPr>
        <w:t>in</w:t>
      </w:r>
      <w:r>
        <w:rPr>
          <w:spacing w:val="-10"/>
          <w:sz w:val="24"/>
        </w:rPr>
        <w:t xml:space="preserve"> </w:t>
      </w:r>
      <w:r>
        <w:rPr>
          <w:sz w:val="24"/>
        </w:rPr>
        <w:t>the</w:t>
      </w:r>
      <w:r>
        <w:rPr>
          <w:spacing w:val="-10"/>
          <w:sz w:val="24"/>
        </w:rPr>
        <w:t xml:space="preserve"> </w:t>
      </w:r>
      <w:r>
        <w:rPr>
          <w:sz w:val="24"/>
        </w:rPr>
        <w:t>integral</w:t>
      </w:r>
      <w:r>
        <w:rPr>
          <w:spacing w:val="-10"/>
          <w:sz w:val="24"/>
        </w:rPr>
        <w:t xml:space="preserve"> </w:t>
      </w:r>
      <w:r>
        <w:rPr>
          <w:sz w:val="24"/>
        </w:rPr>
        <w:t>project must be identified and</w:t>
      </w:r>
      <w:r>
        <w:rPr>
          <w:spacing w:val="-5"/>
          <w:sz w:val="24"/>
        </w:rPr>
        <w:t xml:space="preserve"> </w:t>
      </w:r>
      <w:r>
        <w:rPr>
          <w:sz w:val="24"/>
        </w:rPr>
        <w:t>reviewed.</w:t>
      </w:r>
    </w:p>
    <w:p w:rsidR="007D7EC7" w:rsidRDefault="007D7EC7">
      <w:pPr>
        <w:pStyle w:val="Textoindependiente"/>
        <w:spacing w:before="1"/>
      </w:pPr>
    </w:p>
    <w:p w:rsidR="007D7EC7" w:rsidRDefault="00D379BA">
      <w:pPr>
        <w:pStyle w:val="Prrafodelista"/>
        <w:numPr>
          <w:ilvl w:val="0"/>
          <w:numId w:val="6"/>
        </w:numPr>
        <w:tabs>
          <w:tab w:val="left" w:pos="630"/>
        </w:tabs>
        <w:ind w:right="359" w:firstLine="0"/>
        <w:rPr>
          <w:sz w:val="24"/>
        </w:rPr>
      </w:pPr>
      <w:r>
        <w:rPr>
          <w:sz w:val="24"/>
        </w:rPr>
        <w:t xml:space="preserve">Verification of the capacity of the entity (according to the legal figure) to contract, according to the modality suggested in the analysis of alternatives. It is important to </w:t>
      </w:r>
      <w:proofErr w:type="gramStart"/>
      <w:r>
        <w:rPr>
          <w:sz w:val="24"/>
        </w:rPr>
        <w:t>take into account</w:t>
      </w:r>
      <w:proofErr w:type="gramEnd"/>
      <w:r>
        <w:rPr>
          <w:sz w:val="24"/>
        </w:rPr>
        <w:t xml:space="preserve"> the definition of the contracting entity, as well as its capacity to subscribe long-term contracts with private partners if this is the</w:t>
      </w:r>
      <w:r>
        <w:rPr>
          <w:spacing w:val="-5"/>
          <w:sz w:val="24"/>
        </w:rPr>
        <w:t xml:space="preserve"> </w:t>
      </w:r>
      <w:r>
        <w:rPr>
          <w:sz w:val="24"/>
        </w:rPr>
        <w:t>case.</w:t>
      </w:r>
    </w:p>
    <w:p w:rsidR="0006194D" w:rsidRPr="008F426A" w:rsidRDefault="0006194D" w:rsidP="008F426A">
      <w:pPr>
        <w:pStyle w:val="Prrafodelista"/>
        <w:rPr>
          <w:sz w:val="24"/>
        </w:rPr>
      </w:pPr>
    </w:p>
    <w:p w:rsidR="003E55F0" w:rsidRPr="003E55F0" w:rsidRDefault="0006194D" w:rsidP="008F426A">
      <w:pPr>
        <w:pStyle w:val="Prrafodelista"/>
        <w:tabs>
          <w:tab w:val="left" w:pos="652"/>
        </w:tabs>
        <w:ind w:right="359"/>
        <w:rPr>
          <w:sz w:val="24"/>
        </w:rPr>
      </w:pPr>
      <w:r>
        <w:rPr>
          <w:sz w:val="24"/>
        </w:rPr>
        <w:t>d)</w:t>
      </w:r>
      <w:r w:rsidR="00D379BA" w:rsidRPr="0006194D">
        <w:rPr>
          <w:sz w:val="24"/>
          <w:szCs w:val="24"/>
        </w:rPr>
        <w:t>Support and production of joint analyzes with the technical component of the</w:t>
      </w:r>
      <w:r w:rsidR="003E55F0">
        <w:rPr>
          <w:sz w:val="24"/>
          <w:szCs w:val="24"/>
        </w:rPr>
        <w:t xml:space="preserve"> </w:t>
      </w:r>
      <w:proofErr w:type="spellStart"/>
      <w:r w:rsidR="003E55F0" w:rsidRPr="001816EA">
        <w:rPr>
          <w:sz w:val="24"/>
        </w:rPr>
        <w:t>THE</w:t>
      </w:r>
      <w:proofErr w:type="spellEnd"/>
      <w:r w:rsidR="003E55F0" w:rsidRPr="001816EA">
        <w:rPr>
          <w:sz w:val="24"/>
        </w:rPr>
        <w:t xml:space="preserve"> STUDIES OF THE ALTERNATIVES, FEASIBILITY AND DETAILED ENGINEERING DESIGNS OF THE IMMERSE COLLECTORS IN THE WATER SANITATION PLAN MIROLINDO PICALEÑA OF THE MUNICIPALITY OF IBAGUÉ, INCLUDING THE TECHNICAL, LEGAL AND FINANCIAL COMPONENTS AND THE GENDER EQUITY PROGRAM AND SOCIAL INCLUSION</w:t>
      </w:r>
      <w:r w:rsidRPr="0006194D">
        <w:rPr>
          <w:sz w:val="24"/>
          <w:szCs w:val="24"/>
        </w:rPr>
        <w:t>, for the identification and definition of the services that the project will provide to users.</w:t>
      </w:r>
      <w:r>
        <w:rPr>
          <w:sz w:val="24"/>
          <w:szCs w:val="24"/>
        </w:rPr>
        <w:t xml:space="preserve"> The identification must include the assignment /public or private actor) of the person who will provide the service. The study of load capacity, as well as the market study will be input for the definition of the service offer that the project will provide to users.</w:t>
      </w:r>
    </w:p>
    <w:p w:rsidR="003E55F0" w:rsidRDefault="003E55F0" w:rsidP="008F426A">
      <w:pPr>
        <w:pStyle w:val="Prrafodelista"/>
        <w:tabs>
          <w:tab w:val="left" w:pos="652"/>
        </w:tabs>
        <w:ind w:right="359"/>
        <w:rPr>
          <w:sz w:val="24"/>
          <w:szCs w:val="24"/>
        </w:rPr>
      </w:pPr>
    </w:p>
    <w:p w:rsidR="007D7EC7" w:rsidRDefault="003E55F0" w:rsidP="008F426A">
      <w:pPr>
        <w:pStyle w:val="Prrafodelista"/>
        <w:tabs>
          <w:tab w:val="left" w:pos="623"/>
        </w:tabs>
        <w:spacing w:before="160"/>
        <w:ind w:right="359"/>
        <w:rPr>
          <w:sz w:val="24"/>
        </w:rPr>
      </w:pPr>
      <w:r>
        <w:rPr>
          <w:sz w:val="24"/>
          <w:szCs w:val="24"/>
        </w:rPr>
        <w:t>e)</w:t>
      </w:r>
      <w:r w:rsidR="0006194D">
        <w:rPr>
          <w:sz w:val="24"/>
          <w:szCs w:val="24"/>
        </w:rPr>
        <w:t xml:space="preserve"> </w:t>
      </w:r>
      <w:r w:rsidR="00D379BA">
        <w:rPr>
          <w:sz w:val="24"/>
        </w:rPr>
        <w:t>Analysis</w:t>
      </w:r>
      <w:r w:rsidR="00D379BA">
        <w:rPr>
          <w:spacing w:val="-13"/>
          <w:sz w:val="24"/>
        </w:rPr>
        <w:t xml:space="preserve"> </w:t>
      </w:r>
      <w:r w:rsidR="00D379BA">
        <w:rPr>
          <w:sz w:val="24"/>
        </w:rPr>
        <w:t>of</w:t>
      </w:r>
      <w:r w:rsidR="00D379BA">
        <w:rPr>
          <w:spacing w:val="-15"/>
          <w:sz w:val="24"/>
        </w:rPr>
        <w:t xml:space="preserve"> </w:t>
      </w:r>
      <w:r w:rsidR="00D379BA">
        <w:rPr>
          <w:sz w:val="24"/>
        </w:rPr>
        <w:t>the</w:t>
      </w:r>
      <w:r w:rsidR="00D379BA">
        <w:rPr>
          <w:spacing w:val="-11"/>
          <w:sz w:val="24"/>
        </w:rPr>
        <w:t xml:space="preserve"> </w:t>
      </w:r>
      <w:r w:rsidR="00D379BA">
        <w:rPr>
          <w:sz w:val="24"/>
        </w:rPr>
        <w:t>offer</w:t>
      </w:r>
      <w:r w:rsidR="00D379BA">
        <w:rPr>
          <w:spacing w:val="-16"/>
          <w:sz w:val="24"/>
        </w:rPr>
        <w:t xml:space="preserve"> </w:t>
      </w:r>
      <w:r w:rsidR="00D379BA">
        <w:rPr>
          <w:sz w:val="24"/>
        </w:rPr>
        <w:t>of</w:t>
      </w:r>
      <w:r w:rsidR="00D379BA">
        <w:rPr>
          <w:spacing w:val="-11"/>
          <w:sz w:val="24"/>
        </w:rPr>
        <w:t xml:space="preserve"> </w:t>
      </w:r>
      <w:r w:rsidR="00D379BA">
        <w:rPr>
          <w:sz w:val="24"/>
        </w:rPr>
        <w:t>services</w:t>
      </w:r>
      <w:r w:rsidR="00D379BA">
        <w:rPr>
          <w:spacing w:val="-12"/>
          <w:sz w:val="24"/>
        </w:rPr>
        <w:t xml:space="preserve"> </w:t>
      </w:r>
      <w:r w:rsidR="00D379BA">
        <w:rPr>
          <w:sz w:val="24"/>
        </w:rPr>
        <w:t>and</w:t>
      </w:r>
      <w:r w:rsidR="00D379BA">
        <w:rPr>
          <w:spacing w:val="-12"/>
          <w:sz w:val="24"/>
        </w:rPr>
        <w:t xml:space="preserve"> </w:t>
      </w:r>
      <w:r w:rsidR="00D379BA">
        <w:rPr>
          <w:sz w:val="24"/>
        </w:rPr>
        <w:t>rates</w:t>
      </w:r>
      <w:r w:rsidR="00D379BA">
        <w:rPr>
          <w:spacing w:val="-14"/>
          <w:sz w:val="24"/>
        </w:rPr>
        <w:t xml:space="preserve"> </w:t>
      </w:r>
      <w:r w:rsidR="00D379BA">
        <w:rPr>
          <w:sz w:val="24"/>
        </w:rPr>
        <w:t>that</w:t>
      </w:r>
      <w:r w:rsidR="00D379BA">
        <w:rPr>
          <w:spacing w:val="-12"/>
          <w:sz w:val="24"/>
        </w:rPr>
        <w:t xml:space="preserve"> </w:t>
      </w:r>
      <w:r w:rsidR="00D379BA">
        <w:rPr>
          <w:sz w:val="24"/>
        </w:rPr>
        <w:t>for</w:t>
      </w:r>
      <w:r w:rsidR="00D379BA">
        <w:rPr>
          <w:spacing w:val="-13"/>
          <w:sz w:val="24"/>
        </w:rPr>
        <w:t xml:space="preserve"> </w:t>
      </w:r>
      <w:r w:rsidR="00D379BA">
        <w:rPr>
          <w:sz w:val="24"/>
        </w:rPr>
        <w:t>STUDIES</w:t>
      </w:r>
      <w:r w:rsidR="00D379BA">
        <w:rPr>
          <w:spacing w:val="-11"/>
          <w:sz w:val="24"/>
        </w:rPr>
        <w:t xml:space="preserve"> </w:t>
      </w:r>
      <w:r w:rsidR="00D379BA">
        <w:rPr>
          <w:sz w:val="24"/>
        </w:rPr>
        <w:t>OF</w:t>
      </w:r>
      <w:r w:rsidR="00D379BA">
        <w:rPr>
          <w:spacing w:val="-15"/>
          <w:sz w:val="24"/>
        </w:rPr>
        <w:t xml:space="preserve"> </w:t>
      </w:r>
      <w:r w:rsidR="00D379BA">
        <w:rPr>
          <w:sz w:val="24"/>
        </w:rPr>
        <w:t>THE</w:t>
      </w:r>
      <w:r w:rsidR="00D379BA">
        <w:rPr>
          <w:spacing w:val="-13"/>
          <w:sz w:val="24"/>
        </w:rPr>
        <w:t xml:space="preserve"> </w:t>
      </w:r>
      <w:r w:rsidR="00D379BA">
        <w:rPr>
          <w:sz w:val="24"/>
        </w:rPr>
        <w:t>ALTERNATIVES,</w:t>
      </w:r>
      <w:r w:rsidR="00D379BA">
        <w:rPr>
          <w:spacing w:val="-14"/>
          <w:sz w:val="24"/>
        </w:rPr>
        <w:t xml:space="preserve"> </w:t>
      </w:r>
      <w:r w:rsidR="00D379BA">
        <w:rPr>
          <w:sz w:val="24"/>
        </w:rPr>
        <w:t>FEASIBILITY AND</w:t>
      </w:r>
      <w:r w:rsidR="00D379BA">
        <w:rPr>
          <w:spacing w:val="-15"/>
          <w:sz w:val="24"/>
        </w:rPr>
        <w:t xml:space="preserve"> </w:t>
      </w:r>
      <w:r w:rsidR="00D379BA">
        <w:rPr>
          <w:sz w:val="24"/>
        </w:rPr>
        <w:t>DETAILED</w:t>
      </w:r>
      <w:r w:rsidR="00D379BA">
        <w:rPr>
          <w:spacing w:val="-13"/>
          <w:sz w:val="24"/>
        </w:rPr>
        <w:t xml:space="preserve"> </w:t>
      </w:r>
      <w:r w:rsidR="00D379BA">
        <w:rPr>
          <w:sz w:val="24"/>
        </w:rPr>
        <w:t>ENGINEERING</w:t>
      </w:r>
      <w:r w:rsidR="00D379BA">
        <w:rPr>
          <w:spacing w:val="-13"/>
          <w:sz w:val="24"/>
        </w:rPr>
        <w:t xml:space="preserve"> </w:t>
      </w:r>
      <w:r w:rsidR="00D379BA">
        <w:rPr>
          <w:sz w:val="24"/>
        </w:rPr>
        <w:t>DESIGNS</w:t>
      </w:r>
      <w:r w:rsidR="00D379BA">
        <w:rPr>
          <w:spacing w:val="-13"/>
          <w:sz w:val="24"/>
        </w:rPr>
        <w:t xml:space="preserve"> </w:t>
      </w:r>
      <w:r w:rsidR="00D379BA">
        <w:rPr>
          <w:sz w:val="24"/>
        </w:rPr>
        <w:t>OF</w:t>
      </w:r>
      <w:r w:rsidR="00D379BA">
        <w:rPr>
          <w:spacing w:val="-13"/>
          <w:sz w:val="24"/>
        </w:rPr>
        <w:t xml:space="preserve"> </w:t>
      </w:r>
      <w:r w:rsidR="00D379BA">
        <w:rPr>
          <w:sz w:val="24"/>
        </w:rPr>
        <w:t>THE</w:t>
      </w:r>
      <w:r w:rsidR="00D379BA">
        <w:rPr>
          <w:spacing w:val="-13"/>
          <w:sz w:val="24"/>
        </w:rPr>
        <w:t xml:space="preserve"> </w:t>
      </w:r>
      <w:r w:rsidR="00D379BA">
        <w:rPr>
          <w:sz w:val="24"/>
        </w:rPr>
        <w:t>COLLECTORS</w:t>
      </w:r>
      <w:r w:rsidR="00D379BA">
        <w:rPr>
          <w:spacing w:val="-15"/>
          <w:sz w:val="24"/>
        </w:rPr>
        <w:t xml:space="preserve"> </w:t>
      </w:r>
      <w:r w:rsidR="00D379BA">
        <w:rPr>
          <w:sz w:val="24"/>
        </w:rPr>
        <w:t>IMMERSED</w:t>
      </w:r>
      <w:r w:rsidR="00D379BA">
        <w:rPr>
          <w:spacing w:val="-13"/>
          <w:sz w:val="24"/>
        </w:rPr>
        <w:t xml:space="preserve"> </w:t>
      </w:r>
      <w:r w:rsidR="00D379BA">
        <w:rPr>
          <w:sz w:val="24"/>
        </w:rPr>
        <w:t>IN</w:t>
      </w:r>
      <w:r w:rsidR="00D379BA">
        <w:rPr>
          <w:spacing w:val="-13"/>
          <w:sz w:val="24"/>
        </w:rPr>
        <w:t xml:space="preserve"> </w:t>
      </w:r>
      <w:r w:rsidR="00D379BA">
        <w:rPr>
          <w:sz w:val="24"/>
        </w:rPr>
        <w:t>THE</w:t>
      </w:r>
      <w:r w:rsidR="00D379BA">
        <w:rPr>
          <w:spacing w:val="-13"/>
          <w:sz w:val="24"/>
        </w:rPr>
        <w:t xml:space="preserve"> </w:t>
      </w:r>
      <w:r w:rsidR="00D379BA">
        <w:rPr>
          <w:sz w:val="24"/>
        </w:rPr>
        <w:t>MIROLINDO PICALEÑA WATER SANITATION PLAN OF THE MUNICIPALITY OF IBAGUE, INCLUDING THE FOLLOWING COMPONENTS TECHNICAL, LEGAL AND FINANCIAL AS WEEL AS THE GENDER EQUITY</w:t>
      </w:r>
      <w:r w:rsidR="00D379BA">
        <w:rPr>
          <w:spacing w:val="-14"/>
          <w:sz w:val="24"/>
        </w:rPr>
        <w:t xml:space="preserve"> </w:t>
      </w:r>
      <w:r w:rsidR="00D379BA">
        <w:rPr>
          <w:sz w:val="24"/>
        </w:rPr>
        <w:t>AND</w:t>
      </w:r>
      <w:r w:rsidR="00D379BA">
        <w:rPr>
          <w:spacing w:val="-16"/>
          <w:sz w:val="24"/>
        </w:rPr>
        <w:t xml:space="preserve"> </w:t>
      </w:r>
      <w:r w:rsidR="00D379BA">
        <w:rPr>
          <w:sz w:val="24"/>
        </w:rPr>
        <w:t>SOCIAL</w:t>
      </w:r>
      <w:r w:rsidR="00D379BA">
        <w:rPr>
          <w:spacing w:val="-14"/>
          <w:sz w:val="24"/>
        </w:rPr>
        <w:t xml:space="preserve"> </w:t>
      </w:r>
      <w:r w:rsidR="00D379BA">
        <w:rPr>
          <w:sz w:val="24"/>
        </w:rPr>
        <w:t>INCLUSION</w:t>
      </w:r>
      <w:r w:rsidR="00D379BA">
        <w:rPr>
          <w:spacing w:val="-15"/>
          <w:sz w:val="24"/>
        </w:rPr>
        <w:t xml:space="preserve"> </w:t>
      </w:r>
      <w:proofErr w:type="gramStart"/>
      <w:r w:rsidR="00D379BA">
        <w:rPr>
          <w:sz w:val="24"/>
        </w:rPr>
        <w:t>PROGRAM</w:t>
      </w:r>
      <w:r w:rsidR="00D379BA">
        <w:rPr>
          <w:spacing w:val="-16"/>
          <w:sz w:val="24"/>
        </w:rPr>
        <w:t xml:space="preserve"> </w:t>
      </w:r>
      <w:r w:rsidR="00D379BA">
        <w:rPr>
          <w:sz w:val="24"/>
        </w:rPr>
        <w:t>.</w:t>
      </w:r>
      <w:proofErr w:type="gramEnd"/>
      <w:r w:rsidR="00D379BA">
        <w:rPr>
          <w:spacing w:val="-15"/>
          <w:sz w:val="24"/>
        </w:rPr>
        <w:t xml:space="preserve"> </w:t>
      </w:r>
      <w:r>
        <w:rPr>
          <w:sz w:val="24"/>
        </w:rPr>
        <w:t>p</w:t>
      </w:r>
      <w:r w:rsidR="00D379BA">
        <w:rPr>
          <w:sz w:val="24"/>
        </w:rPr>
        <w:t>ropose</w:t>
      </w:r>
      <w:r w:rsidR="00D379BA">
        <w:rPr>
          <w:spacing w:val="-14"/>
          <w:sz w:val="24"/>
        </w:rPr>
        <w:t xml:space="preserve"> </w:t>
      </w:r>
      <w:r>
        <w:rPr>
          <w:spacing w:val="-14"/>
          <w:sz w:val="24"/>
        </w:rPr>
        <w:t xml:space="preserve">from </w:t>
      </w:r>
      <w:r w:rsidR="00D379BA">
        <w:rPr>
          <w:sz w:val="24"/>
        </w:rPr>
        <w:t>the</w:t>
      </w:r>
      <w:r w:rsidR="00D379BA">
        <w:rPr>
          <w:spacing w:val="-14"/>
          <w:sz w:val="24"/>
        </w:rPr>
        <w:t xml:space="preserve"> </w:t>
      </w:r>
      <w:r w:rsidR="00D379BA">
        <w:rPr>
          <w:sz w:val="24"/>
        </w:rPr>
        <w:t>technical</w:t>
      </w:r>
      <w:r w:rsidR="00D379BA">
        <w:rPr>
          <w:spacing w:val="-15"/>
          <w:sz w:val="24"/>
        </w:rPr>
        <w:t xml:space="preserve"> </w:t>
      </w:r>
      <w:r w:rsidR="00D379BA">
        <w:rPr>
          <w:sz w:val="24"/>
        </w:rPr>
        <w:t>component.</w:t>
      </w:r>
      <w:r w:rsidR="00D379BA">
        <w:rPr>
          <w:spacing w:val="-16"/>
          <w:sz w:val="24"/>
        </w:rPr>
        <w:t xml:space="preserve"> </w:t>
      </w:r>
    </w:p>
    <w:p w:rsidR="003E55F0" w:rsidRDefault="003E55F0">
      <w:pPr>
        <w:pStyle w:val="Textoindependiente"/>
        <w:spacing w:before="11"/>
        <w:rPr>
          <w:sz w:val="39"/>
        </w:rPr>
      </w:pPr>
    </w:p>
    <w:p w:rsidR="003E55F0" w:rsidRPr="008F426A" w:rsidRDefault="00D379BA" w:rsidP="008F426A">
      <w:pPr>
        <w:pStyle w:val="Prrafodelista"/>
        <w:numPr>
          <w:ilvl w:val="0"/>
          <w:numId w:val="16"/>
        </w:numPr>
        <w:tabs>
          <w:tab w:val="left" w:pos="585"/>
        </w:tabs>
        <w:spacing w:line="259" w:lineRule="auto"/>
        <w:ind w:right="359" w:hanging="94"/>
        <w:rPr>
          <w:sz w:val="24"/>
        </w:rPr>
      </w:pPr>
      <w:r w:rsidRPr="008F426A">
        <w:rPr>
          <w:sz w:val="24"/>
        </w:rPr>
        <w:t>Analysis of the user-proposed rate by the municipality</w:t>
      </w:r>
      <w:r w:rsidR="003E55F0">
        <w:rPr>
          <w:sz w:val="24"/>
        </w:rPr>
        <w:t xml:space="preserve"> </w:t>
      </w:r>
      <w:r w:rsidR="003E55F0" w:rsidRPr="008F426A">
        <w:rPr>
          <w:sz w:val="24"/>
        </w:rPr>
        <w:t>in relation to the tariff by regulation of the Commission for the Regulation of Drinking Water and Basic Sanitation-CRA</w:t>
      </w:r>
      <w:r w:rsidRPr="008F426A">
        <w:rPr>
          <w:sz w:val="24"/>
        </w:rPr>
        <w:t xml:space="preserve">. Likewise, it should analyze the rates in light of the rates charged by this type of services currently operating in </w:t>
      </w:r>
      <w:r w:rsidRPr="008F426A">
        <w:rPr>
          <w:spacing w:val="2"/>
          <w:sz w:val="24"/>
        </w:rPr>
        <w:t xml:space="preserve">the </w:t>
      </w:r>
      <w:r w:rsidRPr="008F426A">
        <w:rPr>
          <w:sz w:val="24"/>
        </w:rPr>
        <w:t xml:space="preserve">country, specifically those charged in the city of </w:t>
      </w:r>
      <w:proofErr w:type="spellStart"/>
      <w:r w:rsidRPr="008F426A">
        <w:rPr>
          <w:sz w:val="24"/>
        </w:rPr>
        <w:t>Ibagué</w:t>
      </w:r>
      <w:proofErr w:type="spellEnd"/>
      <w:r w:rsidRPr="008F426A">
        <w:rPr>
          <w:sz w:val="24"/>
        </w:rPr>
        <w:t>, which may be comparable to what the project</w:t>
      </w:r>
      <w:r w:rsidRPr="008F426A">
        <w:rPr>
          <w:spacing w:val="-24"/>
          <w:sz w:val="24"/>
        </w:rPr>
        <w:t xml:space="preserve"> </w:t>
      </w:r>
      <w:proofErr w:type="gramStart"/>
      <w:r w:rsidRPr="008F426A">
        <w:rPr>
          <w:sz w:val="24"/>
        </w:rPr>
        <w:t>requires.</w:t>
      </w:r>
      <w:r w:rsidR="003E55F0">
        <w:rPr>
          <w:sz w:val="24"/>
        </w:rPr>
        <w:t>.</w:t>
      </w:r>
      <w:proofErr w:type="gramEnd"/>
    </w:p>
    <w:p w:rsidR="007D7EC7" w:rsidRDefault="00D379BA" w:rsidP="008F426A">
      <w:pPr>
        <w:pStyle w:val="Prrafodelista"/>
        <w:numPr>
          <w:ilvl w:val="0"/>
          <w:numId w:val="16"/>
        </w:numPr>
        <w:tabs>
          <w:tab w:val="left" w:pos="633"/>
        </w:tabs>
        <w:spacing w:before="159"/>
        <w:ind w:left="632" w:hanging="231"/>
        <w:rPr>
          <w:sz w:val="24"/>
        </w:rPr>
      </w:pPr>
      <w:r>
        <w:rPr>
          <w:sz w:val="24"/>
        </w:rPr>
        <w:t>Identification and analysis of the sources of income that the project</w:t>
      </w:r>
      <w:r>
        <w:rPr>
          <w:spacing w:val="-15"/>
          <w:sz w:val="24"/>
        </w:rPr>
        <w:t xml:space="preserve"> </w:t>
      </w:r>
      <w:r>
        <w:rPr>
          <w:sz w:val="24"/>
        </w:rPr>
        <w:t>allows.</w:t>
      </w:r>
    </w:p>
    <w:p w:rsidR="007D7EC7" w:rsidRDefault="007D7EC7">
      <w:pPr>
        <w:pStyle w:val="Textoindependiente"/>
        <w:spacing w:before="8"/>
        <w:rPr>
          <w:sz w:val="27"/>
        </w:rPr>
      </w:pPr>
    </w:p>
    <w:p w:rsidR="007D7EC7" w:rsidRDefault="00D379BA" w:rsidP="008F426A">
      <w:pPr>
        <w:pStyle w:val="Prrafodelista"/>
        <w:numPr>
          <w:ilvl w:val="0"/>
          <w:numId w:val="16"/>
        </w:numPr>
        <w:tabs>
          <w:tab w:val="left" w:pos="630"/>
        </w:tabs>
        <w:spacing w:line="259" w:lineRule="auto"/>
        <w:ind w:left="426" w:right="359" w:firstLine="0"/>
        <w:rPr>
          <w:sz w:val="24"/>
        </w:rPr>
      </w:pPr>
      <w:r>
        <w:rPr>
          <w:sz w:val="24"/>
        </w:rPr>
        <w:t>Analysis</w:t>
      </w:r>
      <w:r>
        <w:rPr>
          <w:spacing w:val="-5"/>
          <w:sz w:val="24"/>
        </w:rPr>
        <w:t xml:space="preserve"> </w:t>
      </w:r>
      <w:r>
        <w:rPr>
          <w:sz w:val="24"/>
        </w:rPr>
        <w:t>of</w:t>
      </w:r>
      <w:r>
        <w:rPr>
          <w:spacing w:val="-4"/>
          <w:sz w:val="24"/>
        </w:rPr>
        <w:t xml:space="preserve"> </w:t>
      </w:r>
      <w:r>
        <w:rPr>
          <w:sz w:val="24"/>
        </w:rPr>
        <w:t>the</w:t>
      </w:r>
      <w:r>
        <w:rPr>
          <w:spacing w:val="-7"/>
          <w:sz w:val="24"/>
        </w:rPr>
        <w:t xml:space="preserve"> </w:t>
      </w:r>
      <w:r>
        <w:rPr>
          <w:sz w:val="24"/>
        </w:rPr>
        <w:t>linkage</w:t>
      </w:r>
      <w:r>
        <w:rPr>
          <w:spacing w:val="-4"/>
          <w:sz w:val="24"/>
        </w:rPr>
        <w:t xml:space="preserve"> </w:t>
      </w:r>
      <w:r>
        <w:rPr>
          <w:sz w:val="24"/>
        </w:rPr>
        <w:t>of</w:t>
      </w:r>
      <w:r>
        <w:rPr>
          <w:spacing w:val="-6"/>
          <w:sz w:val="24"/>
        </w:rPr>
        <w:t xml:space="preserve"> </w:t>
      </w:r>
      <w:r>
        <w:rPr>
          <w:sz w:val="24"/>
        </w:rPr>
        <w:t>public</w:t>
      </w:r>
      <w:r>
        <w:rPr>
          <w:spacing w:val="-5"/>
          <w:sz w:val="24"/>
        </w:rPr>
        <w:t xml:space="preserve"> </w:t>
      </w:r>
      <w:r>
        <w:rPr>
          <w:sz w:val="24"/>
        </w:rPr>
        <w:t>resources</w:t>
      </w:r>
      <w:r>
        <w:rPr>
          <w:spacing w:val="-7"/>
          <w:sz w:val="24"/>
        </w:rPr>
        <w:t xml:space="preserve"> </w:t>
      </w:r>
      <w:r>
        <w:rPr>
          <w:sz w:val="24"/>
        </w:rPr>
        <w:t>by</w:t>
      </w:r>
      <w:r>
        <w:rPr>
          <w:spacing w:val="-4"/>
          <w:sz w:val="24"/>
        </w:rPr>
        <w:t xml:space="preserve"> </w:t>
      </w:r>
      <w:r>
        <w:rPr>
          <w:sz w:val="24"/>
        </w:rPr>
        <w:t>territorial</w:t>
      </w:r>
      <w:r>
        <w:rPr>
          <w:spacing w:val="-6"/>
          <w:sz w:val="24"/>
        </w:rPr>
        <w:t xml:space="preserve"> </w:t>
      </w:r>
      <w:r>
        <w:rPr>
          <w:sz w:val="24"/>
        </w:rPr>
        <w:t>and</w:t>
      </w:r>
      <w:r>
        <w:rPr>
          <w:spacing w:val="-4"/>
          <w:sz w:val="24"/>
        </w:rPr>
        <w:t xml:space="preserve"> </w:t>
      </w:r>
      <w:r>
        <w:rPr>
          <w:sz w:val="24"/>
        </w:rPr>
        <w:t>/</w:t>
      </w:r>
      <w:r>
        <w:rPr>
          <w:spacing w:val="-7"/>
          <w:sz w:val="24"/>
        </w:rPr>
        <w:t xml:space="preserve"> </w:t>
      </w:r>
      <w:r>
        <w:rPr>
          <w:sz w:val="24"/>
        </w:rPr>
        <w:t>or</w:t>
      </w:r>
      <w:r>
        <w:rPr>
          <w:spacing w:val="-5"/>
          <w:sz w:val="24"/>
        </w:rPr>
        <w:t xml:space="preserve"> </w:t>
      </w:r>
      <w:r>
        <w:rPr>
          <w:sz w:val="24"/>
        </w:rPr>
        <w:t>national</w:t>
      </w:r>
      <w:r>
        <w:rPr>
          <w:spacing w:val="-5"/>
          <w:sz w:val="24"/>
        </w:rPr>
        <w:t xml:space="preserve"> </w:t>
      </w:r>
      <w:r>
        <w:rPr>
          <w:sz w:val="24"/>
        </w:rPr>
        <w:t>entities,</w:t>
      </w:r>
      <w:r>
        <w:rPr>
          <w:spacing w:val="-10"/>
          <w:sz w:val="24"/>
        </w:rPr>
        <w:t xml:space="preserve"> </w:t>
      </w:r>
      <w:r>
        <w:rPr>
          <w:sz w:val="24"/>
        </w:rPr>
        <w:t>evidencing</w:t>
      </w:r>
      <w:r>
        <w:rPr>
          <w:spacing w:val="-4"/>
          <w:sz w:val="24"/>
        </w:rPr>
        <w:t xml:space="preserve"> </w:t>
      </w:r>
      <w:r>
        <w:rPr>
          <w:sz w:val="24"/>
        </w:rPr>
        <w:t>the</w:t>
      </w:r>
      <w:r>
        <w:rPr>
          <w:spacing w:val="-6"/>
          <w:sz w:val="24"/>
        </w:rPr>
        <w:t xml:space="preserve"> </w:t>
      </w:r>
      <w:r>
        <w:rPr>
          <w:sz w:val="24"/>
        </w:rPr>
        <w:t>real possibility of having these resources during the validity of the</w:t>
      </w:r>
      <w:r>
        <w:rPr>
          <w:spacing w:val="-15"/>
          <w:sz w:val="24"/>
        </w:rPr>
        <w:t xml:space="preserve"> </w:t>
      </w:r>
      <w:r>
        <w:rPr>
          <w:sz w:val="24"/>
        </w:rPr>
        <w:t>project.</w:t>
      </w:r>
    </w:p>
    <w:p w:rsidR="007D7EC7" w:rsidRPr="008F426A" w:rsidRDefault="007D7EC7" w:rsidP="008F426A">
      <w:pPr>
        <w:pStyle w:val="Textoindependiente"/>
        <w:spacing w:before="9"/>
        <w:ind w:left="426"/>
        <w:rPr>
          <w:szCs w:val="22"/>
        </w:rPr>
      </w:pPr>
    </w:p>
    <w:p w:rsidR="007D7EC7" w:rsidRDefault="00D379BA" w:rsidP="008F426A">
      <w:pPr>
        <w:pStyle w:val="Prrafodelista"/>
        <w:numPr>
          <w:ilvl w:val="0"/>
          <w:numId w:val="16"/>
        </w:numPr>
        <w:tabs>
          <w:tab w:val="left" w:pos="577"/>
        </w:tabs>
        <w:spacing w:line="259" w:lineRule="auto"/>
        <w:ind w:left="426" w:right="364" w:firstLine="0"/>
        <w:rPr>
          <w:sz w:val="24"/>
        </w:rPr>
      </w:pPr>
      <w:r>
        <w:rPr>
          <w:sz w:val="24"/>
        </w:rPr>
        <w:t>Identify and quantify sources of financing and determine the most efficient, concrete and available structures, and financing instruments, including the assessment of borrowing capacity and the associated co-financing possibilities for the recommended transaction</w:t>
      </w:r>
      <w:r w:rsidRPr="008F426A">
        <w:rPr>
          <w:sz w:val="24"/>
        </w:rPr>
        <w:t xml:space="preserve"> </w:t>
      </w:r>
      <w:r>
        <w:rPr>
          <w:sz w:val="24"/>
        </w:rPr>
        <w:t>scheme</w:t>
      </w:r>
    </w:p>
    <w:p w:rsidR="007D7EC7" w:rsidRDefault="00D379BA" w:rsidP="008F426A">
      <w:pPr>
        <w:pStyle w:val="Prrafodelista"/>
        <w:numPr>
          <w:ilvl w:val="0"/>
          <w:numId w:val="16"/>
        </w:numPr>
        <w:tabs>
          <w:tab w:val="left" w:pos="621"/>
        </w:tabs>
        <w:spacing w:before="160"/>
        <w:ind w:left="426" w:firstLine="0"/>
        <w:rPr>
          <w:sz w:val="24"/>
        </w:rPr>
      </w:pPr>
      <w:r>
        <w:rPr>
          <w:sz w:val="24"/>
        </w:rPr>
        <w:t>Identification and quantification, if required, public contributions for the development of the</w:t>
      </w:r>
      <w:r w:rsidRPr="008F426A">
        <w:rPr>
          <w:sz w:val="24"/>
        </w:rPr>
        <w:t xml:space="preserve"> </w:t>
      </w:r>
      <w:r>
        <w:rPr>
          <w:sz w:val="24"/>
        </w:rPr>
        <w:t>project.</w:t>
      </w:r>
    </w:p>
    <w:p w:rsidR="007D7EC7" w:rsidRDefault="00D379BA" w:rsidP="008F426A">
      <w:pPr>
        <w:pStyle w:val="Prrafodelista"/>
        <w:numPr>
          <w:ilvl w:val="0"/>
          <w:numId w:val="16"/>
        </w:numPr>
        <w:tabs>
          <w:tab w:val="left" w:pos="563"/>
        </w:tabs>
        <w:spacing w:before="180" w:line="259" w:lineRule="auto"/>
        <w:ind w:left="426" w:right="362" w:firstLine="0"/>
        <w:rPr>
          <w:sz w:val="24"/>
        </w:rPr>
      </w:pPr>
      <w:r>
        <w:rPr>
          <w:sz w:val="24"/>
        </w:rPr>
        <w:t>Analysis</w:t>
      </w:r>
      <w:r w:rsidRPr="008F426A">
        <w:rPr>
          <w:sz w:val="24"/>
        </w:rPr>
        <w:t xml:space="preserve"> </w:t>
      </w:r>
      <w:r>
        <w:rPr>
          <w:sz w:val="24"/>
        </w:rPr>
        <w:t>of</w:t>
      </w:r>
      <w:r w:rsidRPr="008F426A">
        <w:rPr>
          <w:sz w:val="24"/>
        </w:rPr>
        <w:t xml:space="preserve"> </w:t>
      </w:r>
      <w:r>
        <w:rPr>
          <w:sz w:val="24"/>
        </w:rPr>
        <w:t>the</w:t>
      </w:r>
      <w:r w:rsidRPr="008F426A">
        <w:rPr>
          <w:sz w:val="24"/>
        </w:rPr>
        <w:t xml:space="preserve"> </w:t>
      </w:r>
      <w:r>
        <w:rPr>
          <w:sz w:val="24"/>
        </w:rPr>
        <w:t>fiscal</w:t>
      </w:r>
      <w:r w:rsidRPr="008F426A">
        <w:rPr>
          <w:sz w:val="24"/>
        </w:rPr>
        <w:t xml:space="preserve"> </w:t>
      </w:r>
      <w:r>
        <w:rPr>
          <w:sz w:val="24"/>
        </w:rPr>
        <w:t>space</w:t>
      </w:r>
      <w:r w:rsidRPr="008F426A">
        <w:rPr>
          <w:sz w:val="24"/>
        </w:rPr>
        <w:t xml:space="preserve"> </w:t>
      </w:r>
      <w:r>
        <w:rPr>
          <w:sz w:val="24"/>
        </w:rPr>
        <w:t>of</w:t>
      </w:r>
      <w:r w:rsidRPr="008F426A">
        <w:rPr>
          <w:sz w:val="24"/>
        </w:rPr>
        <w:t xml:space="preserve"> </w:t>
      </w:r>
      <w:r>
        <w:rPr>
          <w:sz w:val="24"/>
        </w:rPr>
        <w:t>the</w:t>
      </w:r>
      <w:r w:rsidRPr="008F426A">
        <w:rPr>
          <w:sz w:val="24"/>
        </w:rPr>
        <w:t xml:space="preserve"> </w:t>
      </w:r>
      <w:r>
        <w:rPr>
          <w:sz w:val="24"/>
        </w:rPr>
        <w:t>district</w:t>
      </w:r>
      <w:r w:rsidRPr="008F426A">
        <w:rPr>
          <w:sz w:val="24"/>
        </w:rPr>
        <w:t xml:space="preserve"> </w:t>
      </w:r>
      <w:r>
        <w:rPr>
          <w:sz w:val="24"/>
        </w:rPr>
        <w:t>or</w:t>
      </w:r>
      <w:r w:rsidRPr="008F426A">
        <w:rPr>
          <w:sz w:val="24"/>
        </w:rPr>
        <w:t xml:space="preserve"> </w:t>
      </w:r>
      <w:r>
        <w:rPr>
          <w:sz w:val="24"/>
        </w:rPr>
        <w:t>municipality</w:t>
      </w:r>
      <w:r w:rsidRPr="008F426A">
        <w:rPr>
          <w:sz w:val="24"/>
        </w:rPr>
        <w:t xml:space="preserve"> </w:t>
      </w:r>
      <w:r>
        <w:rPr>
          <w:sz w:val="24"/>
        </w:rPr>
        <w:t>to</w:t>
      </w:r>
      <w:r w:rsidRPr="008F426A">
        <w:rPr>
          <w:sz w:val="24"/>
        </w:rPr>
        <w:t xml:space="preserve"> </w:t>
      </w:r>
      <w:r>
        <w:rPr>
          <w:sz w:val="24"/>
        </w:rPr>
        <w:t>comply</w:t>
      </w:r>
      <w:r w:rsidRPr="008F426A">
        <w:rPr>
          <w:sz w:val="24"/>
        </w:rPr>
        <w:t xml:space="preserve"> </w:t>
      </w:r>
      <w:r>
        <w:rPr>
          <w:sz w:val="24"/>
        </w:rPr>
        <w:t>with</w:t>
      </w:r>
      <w:r w:rsidRPr="008F426A">
        <w:rPr>
          <w:sz w:val="24"/>
        </w:rPr>
        <w:t xml:space="preserve"> </w:t>
      </w:r>
      <w:r>
        <w:rPr>
          <w:sz w:val="24"/>
        </w:rPr>
        <w:t>the</w:t>
      </w:r>
      <w:r w:rsidRPr="008F426A">
        <w:rPr>
          <w:sz w:val="24"/>
        </w:rPr>
        <w:t xml:space="preserve"> </w:t>
      </w:r>
      <w:r>
        <w:rPr>
          <w:sz w:val="24"/>
        </w:rPr>
        <w:t>applicable</w:t>
      </w:r>
      <w:r w:rsidRPr="008F426A">
        <w:rPr>
          <w:sz w:val="24"/>
        </w:rPr>
        <w:t xml:space="preserve"> </w:t>
      </w:r>
      <w:r>
        <w:rPr>
          <w:sz w:val="24"/>
        </w:rPr>
        <w:t>law</w:t>
      </w:r>
      <w:r w:rsidRPr="008F426A">
        <w:rPr>
          <w:sz w:val="24"/>
        </w:rPr>
        <w:t xml:space="preserve"> </w:t>
      </w:r>
      <w:r>
        <w:rPr>
          <w:sz w:val="24"/>
        </w:rPr>
        <w:t>in</w:t>
      </w:r>
      <w:r w:rsidRPr="008F426A">
        <w:rPr>
          <w:sz w:val="24"/>
        </w:rPr>
        <w:t xml:space="preserve"> </w:t>
      </w:r>
      <w:r>
        <w:rPr>
          <w:sz w:val="24"/>
        </w:rPr>
        <w:t>terms</w:t>
      </w:r>
      <w:r w:rsidRPr="008F426A">
        <w:rPr>
          <w:sz w:val="24"/>
        </w:rPr>
        <w:t xml:space="preserve"> </w:t>
      </w:r>
      <w:r>
        <w:rPr>
          <w:sz w:val="24"/>
        </w:rPr>
        <w:t>of fiscal indicators, in case public contributions are required to finance the project or any of its</w:t>
      </w:r>
      <w:r w:rsidRPr="008F426A">
        <w:rPr>
          <w:sz w:val="24"/>
        </w:rPr>
        <w:t xml:space="preserve"> </w:t>
      </w:r>
      <w:r>
        <w:rPr>
          <w:sz w:val="24"/>
        </w:rPr>
        <w:t>stages.</w:t>
      </w:r>
    </w:p>
    <w:p w:rsidR="007D7EC7" w:rsidRDefault="00D379BA" w:rsidP="008F426A">
      <w:pPr>
        <w:pStyle w:val="Prrafodelista"/>
        <w:numPr>
          <w:ilvl w:val="0"/>
          <w:numId w:val="16"/>
        </w:numPr>
        <w:tabs>
          <w:tab w:val="left" w:pos="734"/>
        </w:tabs>
        <w:spacing w:before="162" w:line="259" w:lineRule="auto"/>
        <w:ind w:left="426" w:right="367" w:firstLine="0"/>
        <w:rPr>
          <w:sz w:val="24"/>
        </w:rPr>
      </w:pPr>
      <w:r>
        <w:rPr>
          <w:sz w:val="24"/>
        </w:rPr>
        <w:lastRenderedPageBreak/>
        <w:t>Determine in a preliminary manner the risks associated with the execution of the project in accordance with the selected alterative, as well as the actions that could mitigate</w:t>
      </w:r>
      <w:r w:rsidRPr="008F426A">
        <w:rPr>
          <w:sz w:val="24"/>
        </w:rPr>
        <w:t xml:space="preserve"> </w:t>
      </w:r>
      <w:r>
        <w:rPr>
          <w:sz w:val="24"/>
        </w:rPr>
        <w:t>them.</w:t>
      </w:r>
    </w:p>
    <w:p w:rsidR="007D7EC7" w:rsidRPr="008F426A" w:rsidRDefault="00D379BA" w:rsidP="008F426A">
      <w:pPr>
        <w:pStyle w:val="Prrafodelista"/>
        <w:numPr>
          <w:ilvl w:val="0"/>
          <w:numId w:val="16"/>
        </w:numPr>
        <w:tabs>
          <w:tab w:val="left" w:pos="628"/>
        </w:tabs>
        <w:spacing w:before="159" w:line="259" w:lineRule="auto"/>
        <w:ind w:left="426" w:right="361" w:firstLine="0"/>
        <w:rPr>
          <w:sz w:val="24"/>
        </w:rPr>
      </w:pPr>
      <w:r>
        <w:rPr>
          <w:sz w:val="24"/>
        </w:rPr>
        <w:t>Analyze</w:t>
      </w:r>
      <w:r w:rsidRPr="008F426A">
        <w:rPr>
          <w:sz w:val="24"/>
        </w:rPr>
        <w:t xml:space="preserve"> </w:t>
      </w:r>
      <w:r>
        <w:rPr>
          <w:sz w:val="24"/>
        </w:rPr>
        <w:t>the</w:t>
      </w:r>
      <w:r w:rsidRPr="008F426A">
        <w:rPr>
          <w:sz w:val="24"/>
        </w:rPr>
        <w:t xml:space="preserve"> </w:t>
      </w:r>
      <w:r>
        <w:rPr>
          <w:sz w:val="24"/>
        </w:rPr>
        <w:t>conditions</w:t>
      </w:r>
      <w:r w:rsidRPr="008F426A">
        <w:rPr>
          <w:sz w:val="24"/>
        </w:rPr>
        <w:t xml:space="preserve"> </w:t>
      </w:r>
      <w:r>
        <w:rPr>
          <w:sz w:val="24"/>
        </w:rPr>
        <w:t>of</w:t>
      </w:r>
      <w:r w:rsidRPr="008F426A">
        <w:rPr>
          <w:sz w:val="24"/>
        </w:rPr>
        <w:t xml:space="preserve"> </w:t>
      </w:r>
      <w:r>
        <w:rPr>
          <w:sz w:val="24"/>
        </w:rPr>
        <w:t>the</w:t>
      </w:r>
      <w:r w:rsidRPr="008F426A">
        <w:rPr>
          <w:sz w:val="24"/>
        </w:rPr>
        <w:t xml:space="preserve"> </w:t>
      </w:r>
      <w:r>
        <w:rPr>
          <w:sz w:val="24"/>
        </w:rPr>
        <w:t>insurance</w:t>
      </w:r>
      <w:r w:rsidRPr="008F426A">
        <w:rPr>
          <w:sz w:val="24"/>
        </w:rPr>
        <w:t xml:space="preserve"> </w:t>
      </w:r>
      <w:r>
        <w:rPr>
          <w:sz w:val="24"/>
        </w:rPr>
        <w:t>market</w:t>
      </w:r>
      <w:r w:rsidRPr="008F426A">
        <w:rPr>
          <w:sz w:val="24"/>
        </w:rPr>
        <w:t xml:space="preserve"> </w:t>
      </w:r>
      <w:r>
        <w:rPr>
          <w:sz w:val="24"/>
        </w:rPr>
        <w:t>for</w:t>
      </w:r>
      <w:r w:rsidRPr="008F426A">
        <w:rPr>
          <w:sz w:val="24"/>
        </w:rPr>
        <w:t xml:space="preserve"> </w:t>
      </w:r>
      <w:r>
        <w:rPr>
          <w:sz w:val="24"/>
        </w:rPr>
        <w:t>this</w:t>
      </w:r>
      <w:r w:rsidRPr="008F426A">
        <w:rPr>
          <w:sz w:val="24"/>
        </w:rPr>
        <w:t xml:space="preserve"> </w:t>
      </w:r>
      <w:r>
        <w:rPr>
          <w:sz w:val="24"/>
        </w:rPr>
        <w:t>type</w:t>
      </w:r>
      <w:r w:rsidRPr="008F426A">
        <w:rPr>
          <w:sz w:val="24"/>
        </w:rPr>
        <w:t xml:space="preserve"> </w:t>
      </w:r>
      <w:r>
        <w:rPr>
          <w:sz w:val="24"/>
        </w:rPr>
        <w:t>of</w:t>
      </w:r>
      <w:r w:rsidRPr="008F426A">
        <w:rPr>
          <w:sz w:val="24"/>
        </w:rPr>
        <w:t xml:space="preserve"> </w:t>
      </w:r>
      <w:r>
        <w:rPr>
          <w:sz w:val="24"/>
        </w:rPr>
        <w:t>project,</w:t>
      </w:r>
      <w:r w:rsidRPr="008F426A">
        <w:rPr>
          <w:sz w:val="24"/>
        </w:rPr>
        <w:t xml:space="preserve"> </w:t>
      </w:r>
      <w:r>
        <w:rPr>
          <w:sz w:val="24"/>
        </w:rPr>
        <w:t>and</w:t>
      </w:r>
      <w:r w:rsidRPr="008F426A">
        <w:rPr>
          <w:sz w:val="24"/>
        </w:rPr>
        <w:t xml:space="preserve"> </w:t>
      </w:r>
      <w:r w:rsidR="003E55F0">
        <w:rPr>
          <w:sz w:val="24"/>
        </w:rPr>
        <w:t xml:space="preserve">make </w:t>
      </w:r>
      <w:r>
        <w:rPr>
          <w:sz w:val="24"/>
        </w:rPr>
        <w:t>recommendations</w:t>
      </w:r>
      <w:r w:rsidRPr="008F426A">
        <w:rPr>
          <w:sz w:val="24"/>
        </w:rPr>
        <w:t xml:space="preserve"> </w:t>
      </w:r>
      <w:r>
        <w:rPr>
          <w:sz w:val="24"/>
        </w:rPr>
        <w:t>on</w:t>
      </w:r>
      <w:r w:rsidRPr="008F426A">
        <w:rPr>
          <w:sz w:val="24"/>
        </w:rPr>
        <w:t xml:space="preserve"> </w:t>
      </w:r>
      <w:r>
        <w:rPr>
          <w:sz w:val="24"/>
        </w:rPr>
        <w:t>the best strategy or approach for the achievement of guarantees and</w:t>
      </w:r>
      <w:r w:rsidRPr="008F426A">
        <w:rPr>
          <w:sz w:val="24"/>
        </w:rPr>
        <w:t xml:space="preserve"> </w:t>
      </w:r>
      <w:r w:rsidR="003E55F0">
        <w:rPr>
          <w:sz w:val="24"/>
        </w:rPr>
        <w:t>insurance policies</w:t>
      </w:r>
      <w:r>
        <w:rPr>
          <w:sz w:val="24"/>
        </w:rPr>
        <w:t>.</w:t>
      </w:r>
    </w:p>
    <w:p w:rsidR="007D7EC7" w:rsidRDefault="00D379BA" w:rsidP="008F426A">
      <w:pPr>
        <w:pStyle w:val="Prrafodelista"/>
        <w:numPr>
          <w:ilvl w:val="0"/>
          <w:numId w:val="16"/>
        </w:numPr>
        <w:tabs>
          <w:tab w:val="left" w:pos="642"/>
        </w:tabs>
        <w:spacing w:before="76" w:line="259" w:lineRule="auto"/>
        <w:ind w:left="426" w:right="369" w:firstLine="0"/>
        <w:rPr>
          <w:sz w:val="24"/>
        </w:rPr>
      </w:pPr>
      <w:r>
        <w:rPr>
          <w:sz w:val="24"/>
        </w:rPr>
        <w:t>Depending on the determined structure, a tax analysis will be developed that contains at least the following</w:t>
      </w:r>
      <w:r>
        <w:rPr>
          <w:spacing w:val="-3"/>
          <w:sz w:val="24"/>
        </w:rPr>
        <w:t xml:space="preserve"> </w:t>
      </w:r>
      <w:r>
        <w:rPr>
          <w:sz w:val="24"/>
        </w:rPr>
        <w:t>aspects:</w:t>
      </w:r>
    </w:p>
    <w:p w:rsidR="007D7EC7" w:rsidRDefault="00D379BA" w:rsidP="008F426A">
      <w:pPr>
        <w:pStyle w:val="Prrafodelista"/>
        <w:numPr>
          <w:ilvl w:val="0"/>
          <w:numId w:val="11"/>
        </w:numPr>
        <w:tabs>
          <w:tab w:val="left" w:pos="527"/>
        </w:tabs>
        <w:spacing w:before="160"/>
        <w:ind w:left="426" w:firstLine="0"/>
        <w:jc w:val="left"/>
        <w:rPr>
          <w:color w:val="202020"/>
          <w:sz w:val="24"/>
        </w:rPr>
      </w:pPr>
      <w:r>
        <w:rPr>
          <w:sz w:val="24"/>
        </w:rPr>
        <w:t>Identification of taxes applicable both nationally and</w:t>
      </w:r>
      <w:r>
        <w:rPr>
          <w:spacing w:val="-10"/>
          <w:sz w:val="24"/>
        </w:rPr>
        <w:t xml:space="preserve"> </w:t>
      </w:r>
      <w:r>
        <w:rPr>
          <w:sz w:val="24"/>
        </w:rPr>
        <w:t>territorially</w:t>
      </w:r>
    </w:p>
    <w:p w:rsidR="007D7EC7" w:rsidRDefault="00D379BA" w:rsidP="008F426A">
      <w:pPr>
        <w:pStyle w:val="Prrafodelista"/>
        <w:numPr>
          <w:ilvl w:val="0"/>
          <w:numId w:val="11"/>
        </w:numPr>
        <w:tabs>
          <w:tab w:val="left" w:pos="527"/>
        </w:tabs>
        <w:ind w:left="426" w:firstLine="0"/>
        <w:jc w:val="left"/>
        <w:rPr>
          <w:sz w:val="24"/>
        </w:rPr>
      </w:pPr>
      <w:r>
        <w:rPr>
          <w:sz w:val="24"/>
        </w:rPr>
        <w:t>Determination of the tax base and rate for each</w:t>
      </w:r>
      <w:r>
        <w:rPr>
          <w:spacing w:val="-5"/>
          <w:sz w:val="24"/>
        </w:rPr>
        <w:t xml:space="preserve"> </w:t>
      </w:r>
      <w:r>
        <w:rPr>
          <w:sz w:val="24"/>
        </w:rPr>
        <w:t>one</w:t>
      </w:r>
    </w:p>
    <w:p w:rsidR="007D7EC7" w:rsidRDefault="00D379BA" w:rsidP="008F426A">
      <w:pPr>
        <w:pStyle w:val="Prrafodelista"/>
        <w:numPr>
          <w:ilvl w:val="0"/>
          <w:numId w:val="11"/>
        </w:numPr>
        <w:tabs>
          <w:tab w:val="left" w:pos="527"/>
        </w:tabs>
        <w:spacing w:before="1"/>
        <w:ind w:left="426" w:firstLine="0"/>
        <w:jc w:val="left"/>
        <w:rPr>
          <w:sz w:val="24"/>
        </w:rPr>
      </w:pPr>
      <w:r>
        <w:rPr>
          <w:sz w:val="24"/>
        </w:rPr>
        <w:t>Determination of the applicability of the tax incentives or benefits established in the regulations</w:t>
      </w:r>
      <w:r>
        <w:rPr>
          <w:spacing w:val="-39"/>
          <w:sz w:val="24"/>
        </w:rPr>
        <w:t xml:space="preserve"> </w:t>
      </w:r>
      <w:r>
        <w:rPr>
          <w:sz w:val="24"/>
        </w:rPr>
        <w:t>on</w:t>
      </w:r>
    </w:p>
    <w:p w:rsidR="007D7EC7" w:rsidRDefault="00D379BA" w:rsidP="008F426A">
      <w:pPr>
        <w:pStyle w:val="Textoindependiente"/>
        <w:ind w:left="426"/>
        <w:rPr>
          <w:sz w:val="28"/>
        </w:rPr>
      </w:pPr>
      <w:r>
        <w:t>the subject</w:t>
      </w:r>
    </w:p>
    <w:p w:rsidR="007D7EC7" w:rsidRDefault="00D379BA" w:rsidP="008F426A">
      <w:pPr>
        <w:pStyle w:val="Prrafodelista"/>
        <w:numPr>
          <w:ilvl w:val="0"/>
          <w:numId w:val="16"/>
        </w:numPr>
        <w:tabs>
          <w:tab w:val="left" w:pos="633"/>
        </w:tabs>
        <w:spacing w:before="229"/>
        <w:ind w:left="426" w:right="614" w:firstLine="0"/>
        <w:rPr>
          <w:sz w:val="24"/>
        </w:rPr>
      </w:pPr>
      <w:r>
        <w:rPr>
          <w:sz w:val="24"/>
        </w:rPr>
        <w:t>Recommend</w:t>
      </w:r>
      <w:r>
        <w:rPr>
          <w:spacing w:val="-4"/>
          <w:sz w:val="24"/>
        </w:rPr>
        <w:t xml:space="preserve"> </w:t>
      </w:r>
      <w:r>
        <w:rPr>
          <w:sz w:val="24"/>
        </w:rPr>
        <w:t>possible</w:t>
      </w:r>
      <w:r>
        <w:rPr>
          <w:spacing w:val="-2"/>
          <w:sz w:val="24"/>
        </w:rPr>
        <w:t xml:space="preserve"> </w:t>
      </w:r>
      <w:r>
        <w:rPr>
          <w:sz w:val="24"/>
        </w:rPr>
        <w:t>synergies</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project</w:t>
      </w:r>
      <w:r>
        <w:rPr>
          <w:spacing w:val="-2"/>
          <w:sz w:val="24"/>
        </w:rPr>
        <w:t xml:space="preserve"> </w:t>
      </w:r>
      <w:r>
        <w:rPr>
          <w:sz w:val="24"/>
        </w:rPr>
        <w:t>with</w:t>
      </w:r>
      <w:r>
        <w:rPr>
          <w:spacing w:val="-4"/>
          <w:sz w:val="24"/>
        </w:rPr>
        <w:t xml:space="preserve"> </w:t>
      </w:r>
      <w:r>
        <w:rPr>
          <w:sz w:val="24"/>
        </w:rPr>
        <w:t>the</w:t>
      </w:r>
      <w:r>
        <w:rPr>
          <w:spacing w:val="-2"/>
          <w:sz w:val="24"/>
        </w:rPr>
        <w:t xml:space="preserve"> </w:t>
      </w:r>
      <w:r>
        <w:rPr>
          <w:sz w:val="24"/>
        </w:rPr>
        <w:t>other</w:t>
      </w:r>
      <w:r>
        <w:rPr>
          <w:spacing w:val="-5"/>
          <w:sz w:val="24"/>
        </w:rPr>
        <w:t xml:space="preserve"> </w:t>
      </w:r>
      <w:r>
        <w:rPr>
          <w:sz w:val="24"/>
        </w:rPr>
        <w:t>projects</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municipality</w:t>
      </w:r>
      <w:r>
        <w:rPr>
          <w:spacing w:val="-2"/>
          <w:sz w:val="24"/>
        </w:rPr>
        <w:t xml:space="preserve"> </w:t>
      </w:r>
      <w:r>
        <w:rPr>
          <w:sz w:val="24"/>
        </w:rPr>
        <w:t>and</w:t>
      </w:r>
      <w:r>
        <w:rPr>
          <w:spacing w:val="-5"/>
          <w:sz w:val="24"/>
        </w:rPr>
        <w:t xml:space="preserve"> </w:t>
      </w:r>
      <w:r>
        <w:rPr>
          <w:sz w:val="24"/>
        </w:rPr>
        <w:t>that are related to this</w:t>
      </w:r>
      <w:r>
        <w:rPr>
          <w:spacing w:val="-2"/>
          <w:sz w:val="24"/>
        </w:rPr>
        <w:t xml:space="preserve"> </w:t>
      </w:r>
      <w:r>
        <w:rPr>
          <w:sz w:val="24"/>
        </w:rPr>
        <w:t>sector.</w:t>
      </w:r>
    </w:p>
    <w:p w:rsidR="007D7EC7" w:rsidRDefault="007D7EC7" w:rsidP="008F426A">
      <w:pPr>
        <w:pStyle w:val="Textoindependiente"/>
        <w:ind w:left="426"/>
      </w:pPr>
    </w:p>
    <w:p w:rsidR="007D7EC7" w:rsidRDefault="00D379BA" w:rsidP="008F426A">
      <w:pPr>
        <w:pStyle w:val="Prrafodelista"/>
        <w:numPr>
          <w:ilvl w:val="0"/>
          <w:numId w:val="16"/>
        </w:numPr>
        <w:tabs>
          <w:tab w:val="left" w:pos="633"/>
        </w:tabs>
        <w:ind w:left="426" w:right="624" w:firstLine="0"/>
        <w:rPr>
          <w:sz w:val="24"/>
        </w:rPr>
      </w:pPr>
      <w:r>
        <w:rPr>
          <w:sz w:val="24"/>
        </w:rPr>
        <w:t>Present</w:t>
      </w:r>
      <w:r>
        <w:rPr>
          <w:spacing w:val="-3"/>
          <w:sz w:val="24"/>
        </w:rPr>
        <w:t xml:space="preserve"> </w:t>
      </w:r>
      <w:r>
        <w:rPr>
          <w:sz w:val="24"/>
        </w:rPr>
        <w:t>the</w:t>
      </w:r>
      <w:r>
        <w:rPr>
          <w:spacing w:val="-3"/>
          <w:sz w:val="24"/>
        </w:rPr>
        <w:t xml:space="preserve"> </w:t>
      </w:r>
      <w:r>
        <w:rPr>
          <w:sz w:val="24"/>
        </w:rPr>
        <w:t>process</w:t>
      </w:r>
      <w:r>
        <w:rPr>
          <w:spacing w:val="-4"/>
          <w:sz w:val="24"/>
        </w:rPr>
        <w:t xml:space="preserve"> </w:t>
      </w:r>
      <w:r>
        <w:rPr>
          <w:sz w:val="24"/>
        </w:rPr>
        <w:t>that,</w:t>
      </w:r>
      <w:r>
        <w:rPr>
          <w:spacing w:val="-4"/>
          <w:sz w:val="24"/>
        </w:rPr>
        <w:t xml:space="preserve"> </w:t>
      </w:r>
      <w:r>
        <w:rPr>
          <w:sz w:val="24"/>
        </w:rPr>
        <w:t>according</w:t>
      </w:r>
      <w:r>
        <w:rPr>
          <w:spacing w:val="-3"/>
          <w:sz w:val="24"/>
        </w:rPr>
        <w:t xml:space="preserve"> </w:t>
      </w:r>
      <w:r>
        <w:rPr>
          <w:sz w:val="24"/>
        </w:rPr>
        <w:t>to</w:t>
      </w:r>
      <w:r>
        <w:rPr>
          <w:spacing w:val="-5"/>
          <w:sz w:val="24"/>
        </w:rPr>
        <w:t xml:space="preserve"> </w:t>
      </w:r>
      <w:r>
        <w:rPr>
          <w:sz w:val="24"/>
        </w:rPr>
        <w:t>the</w:t>
      </w:r>
      <w:r>
        <w:rPr>
          <w:spacing w:val="-2"/>
          <w:sz w:val="24"/>
        </w:rPr>
        <w:t xml:space="preserve"> </w:t>
      </w:r>
      <w:r>
        <w:rPr>
          <w:sz w:val="24"/>
        </w:rPr>
        <w:t>selected</w:t>
      </w:r>
      <w:r>
        <w:rPr>
          <w:spacing w:val="-5"/>
          <w:sz w:val="24"/>
        </w:rPr>
        <w:t xml:space="preserve"> </w:t>
      </w:r>
      <w:r>
        <w:rPr>
          <w:sz w:val="24"/>
        </w:rPr>
        <w:t>alternative,</w:t>
      </w:r>
      <w:r>
        <w:rPr>
          <w:spacing w:val="-3"/>
          <w:sz w:val="24"/>
        </w:rPr>
        <w:t xml:space="preserve"> </w:t>
      </w:r>
      <w:r>
        <w:rPr>
          <w:sz w:val="24"/>
        </w:rPr>
        <w:t>must</w:t>
      </w:r>
      <w:r>
        <w:rPr>
          <w:spacing w:val="-4"/>
          <w:sz w:val="24"/>
        </w:rPr>
        <w:t xml:space="preserve"> </w:t>
      </w:r>
      <w:r>
        <w:rPr>
          <w:sz w:val="24"/>
        </w:rPr>
        <w:t>be</w:t>
      </w:r>
      <w:r>
        <w:rPr>
          <w:spacing w:val="-3"/>
          <w:sz w:val="24"/>
        </w:rPr>
        <w:t xml:space="preserve"> </w:t>
      </w:r>
      <w:r>
        <w:rPr>
          <w:sz w:val="24"/>
        </w:rPr>
        <w:t>implemented</w:t>
      </w:r>
      <w:r>
        <w:rPr>
          <w:spacing w:val="-5"/>
          <w:sz w:val="24"/>
        </w:rPr>
        <w:t xml:space="preserve"> </w:t>
      </w:r>
      <w:r>
        <w:rPr>
          <w:sz w:val="24"/>
        </w:rPr>
        <w:t>to</w:t>
      </w:r>
      <w:r>
        <w:rPr>
          <w:spacing w:val="-4"/>
          <w:sz w:val="24"/>
        </w:rPr>
        <w:t xml:space="preserve"> </w:t>
      </w:r>
      <w:r>
        <w:rPr>
          <w:sz w:val="24"/>
        </w:rPr>
        <w:t>execute the</w:t>
      </w:r>
      <w:r>
        <w:rPr>
          <w:spacing w:val="-1"/>
          <w:sz w:val="24"/>
        </w:rPr>
        <w:t xml:space="preserve"> </w:t>
      </w:r>
      <w:r>
        <w:rPr>
          <w:sz w:val="24"/>
        </w:rPr>
        <w:t>Project.</w:t>
      </w:r>
    </w:p>
    <w:p w:rsidR="007D7EC7" w:rsidRDefault="007D7EC7" w:rsidP="008F426A">
      <w:pPr>
        <w:pStyle w:val="Textoindependiente"/>
        <w:ind w:left="426"/>
      </w:pPr>
    </w:p>
    <w:p w:rsidR="007D7EC7" w:rsidRDefault="00D379BA" w:rsidP="008F426A">
      <w:pPr>
        <w:pStyle w:val="Prrafodelista"/>
        <w:numPr>
          <w:ilvl w:val="0"/>
          <w:numId w:val="16"/>
        </w:numPr>
        <w:tabs>
          <w:tab w:val="left" w:pos="587"/>
        </w:tabs>
        <w:ind w:left="426" w:right="654" w:firstLine="0"/>
        <w:rPr>
          <w:sz w:val="24"/>
        </w:rPr>
      </w:pPr>
      <w:r>
        <w:rPr>
          <w:sz w:val="24"/>
        </w:rPr>
        <w:t>Cost-benefit</w:t>
      </w:r>
      <w:r>
        <w:rPr>
          <w:spacing w:val="-5"/>
          <w:sz w:val="24"/>
        </w:rPr>
        <w:t xml:space="preserve"> </w:t>
      </w:r>
      <w:r>
        <w:rPr>
          <w:sz w:val="24"/>
        </w:rPr>
        <w:t>evaluation</w:t>
      </w:r>
      <w:r>
        <w:rPr>
          <w:spacing w:val="1"/>
          <w:sz w:val="24"/>
        </w:rPr>
        <w:t xml:space="preserve"> </w:t>
      </w:r>
      <w:r>
        <w:rPr>
          <w:sz w:val="24"/>
        </w:rPr>
        <w:t>of</w:t>
      </w:r>
      <w:r>
        <w:rPr>
          <w:spacing w:val="-4"/>
          <w:sz w:val="24"/>
        </w:rPr>
        <w:t xml:space="preserve"> </w:t>
      </w:r>
      <w:r>
        <w:rPr>
          <w:sz w:val="24"/>
        </w:rPr>
        <w:t>the</w:t>
      </w:r>
      <w:r>
        <w:rPr>
          <w:spacing w:val="-4"/>
          <w:sz w:val="24"/>
        </w:rPr>
        <w:t xml:space="preserve"> </w:t>
      </w:r>
      <w:r>
        <w:rPr>
          <w:sz w:val="24"/>
        </w:rPr>
        <w:t>project</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different</w:t>
      </w:r>
      <w:r>
        <w:rPr>
          <w:spacing w:val="-4"/>
          <w:sz w:val="24"/>
        </w:rPr>
        <w:t xml:space="preserve"> </w:t>
      </w:r>
      <w:r>
        <w:rPr>
          <w:sz w:val="24"/>
        </w:rPr>
        <w:t>modalities:</w:t>
      </w:r>
      <w:r>
        <w:rPr>
          <w:spacing w:val="-4"/>
          <w:sz w:val="24"/>
        </w:rPr>
        <w:t xml:space="preserve"> </w:t>
      </w:r>
      <w:r>
        <w:rPr>
          <w:sz w:val="24"/>
        </w:rPr>
        <w:t>according</w:t>
      </w:r>
      <w:r>
        <w:rPr>
          <w:spacing w:val="-3"/>
          <w:sz w:val="24"/>
        </w:rPr>
        <w:t xml:space="preserve"> </w:t>
      </w:r>
      <w:r>
        <w:rPr>
          <w:sz w:val="24"/>
        </w:rPr>
        <w:t>to</w:t>
      </w:r>
      <w:r>
        <w:rPr>
          <w:spacing w:val="-4"/>
          <w:sz w:val="24"/>
        </w:rPr>
        <w:t xml:space="preserve"> </w:t>
      </w:r>
      <w:r>
        <w:rPr>
          <w:sz w:val="24"/>
        </w:rPr>
        <w:t>the</w:t>
      </w:r>
      <w:r>
        <w:rPr>
          <w:spacing w:val="-4"/>
          <w:sz w:val="24"/>
        </w:rPr>
        <w:t xml:space="preserve"> </w:t>
      </w:r>
      <w:r>
        <w:rPr>
          <w:sz w:val="24"/>
        </w:rPr>
        <w:t>methodology</w:t>
      </w:r>
      <w:r>
        <w:rPr>
          <w:spacing w:val="-5"/>
          <w:sz w:val="24"/>
        </w:rPr>
        <w:t xml:space="preserve"> </w:t>
      </w:r>
      <w:r>
        <w:rPr>
          <w:sz w:val="24"/>
        </w:rPr>
        <w:t>of social evaluation established by the National Planning Department and based on the guidelines of the Policies and Performance Standards on Social and Environmental Sustainability, it must be carried out the cost - benefit evaluation of the Project, analyzing its social, economic and environmental impact on the population directly affected, estimating the expected socioeconomic benefits. The socioeconomic evaluation developed in the technical component will be input to perform the cost - benefit evaluation of the</w:t>
      </w:r>
      <w:r>
        <w:rPr>
          <w:spacing w:val="-8"/>
          <w:sz w:val="24"/>
        </w:rPr>
        <w:t xml:space="preserve"> </w:t>
      </w:r>
      <w:r>
        <w:rPr>
          <w:sz w:val="24"/>
        </w:rPr>
        <w:t>project.</w:t>
      </w:r>
    </w:p>
    <w:p w:rsidR="006A161B" w:rsidRPr="008F426A" w:rsidRDefault="006A161B" w:rsidP="008F426A">
      <w:pPr>
        <w:pStyle w:val="Prrafodelista"/>
        <w:rPr>
          <w:sz w:val="24"/>
        </w:rPr>
      </w:pPr>
    </w:p>
    <w:p w:rsidR="007D7EC7" w:rsidRPr="006A161B" w:rsidRDefault="00D379BA" w:rsidP="008F426A">
      <w:pPr>
        <w:pStyle w:val="Ttulo1"/>
        <w:numPr>
          <w:ilvl w:val="0"/>
          <w:numId w:val="7"/>
        </w:numPr>
        <w:tabs>
          <w:tab w:val="left" w:pos="654"/>
        </w:tabs>
      </w:pPr>
      <w:r>
        <w:t>Financial model</w:t>
      </w:r>
    </w:p>
    <w:p w:rsidR="007D7EC7" w:rsidRPr="008F426A" w:rsidRDefault="007D7EC7" w:rsidP="008F426A">
      <w:pPr>
        <w:pStyle w:val="Ttulo1"/>
        <w:tabs>
          <w:tab w:val="left" w:pos="654"/>
        </w:tabs>
        <w:ind w:firstLine="0"/>
      </w:pPr>
    </w:p>
    <w:p w:rsidR="007D7EC7" w:rsidRDefault="00D379BA">
      <w:pPr>
        <w:pStyle w:val="Textoindependiente"/>
        <w:spacing w:line="259" w:lineRule="auto"/>
        <w:ind w:left="402" w:right="361"/>
        <w:jc w:val="both"/>
      </w:pPr>
      <w:r>
        <w:t>The</w:t>
      </w:r>
      <w:r>
        <w:rPr>
          <w:spacing w:val="-5"/>
        </w:rPr>
        <w:t xml:space="preserve"> </w:t>
      </w:r>
      <w:r>
        <w:t>contractor</w:t>
      </w:r>
      <w:r>
        <w:rPr>
          <w:spacing w:val="-6"/>
        </w:rPr>
        <w:t xml:space="preserve"> </w:t>
      </w:r>
      <w:r>
        <w:t>will</w:t>
      </w:r>
      <w:r>
        <w:rPr>
          <w:spacing w:val="-6"/>
        </w:rPr>
        <w:t xml:space="preserve"> </w:t>
      </w:r>
      <w:r>
        <w:t>develop</w:t>
      </w:r>
      <w:r>
        <w:rPr>
          <w:spacing w:val="-8"/>
        </w:rPr>
        <w:t xml:space="preserve"> </w:t>
      </w:r>
      <w:r>
        <w:t>a</w:t>
      </w:r>
      <w:r>
        <w:rPr>
          <w:spacing w:val="-5"/>
        </w:rPr>
        <w:t xml:space="preserve"> </w:t>
      </w:r>
      <w:r>
        <w:t>financial</w:t>
      </w:r>
      <w:r>
        <w:rPr>
          <w:spacing w:val="-5"/>
        </w:rPr>
        <w:t xml:space="preserve"> </w:t>
      </w:r>
      <w:r>
        <w:t>model</w:t>
      </w:r>
      <w:r>
        <w:rPr>
          <w:spacing w:val="-7"/>
        </w:rPr>
        <w:t xml:space="preserve"> </w:t>
      </w:r>
      <w:r>
        <w:t>under</w:t>
      </w:r>
      <w:r>
        <w:rPr>
          <w:spacing w:val="-9"/>
        </w:rPr>
        <w:t xml:space="preserve"> </w:t>
      </w:r>
      <w:r>
        <w:t>the</w:t>
      </w:r>
      <w:r>
        <w:rPr>
          <w:spacing w:val="-9"/>
        </w:rPr>
        <w:t xml:space="preserve"> </w:t>
      </w:r>
      <w:r>
        <w:t>applicable</w:t>
      </w:r>
      <w:r>
        <w:rPr>
          <w:spacing w:val="-6"/>
        </w:rPr>
        <w:t xml:space="preserve"> </w:t>
      </w:r>
      <w:r>
        <w:t>accounting</w:t>
      </w:r>
      <w:r>
        <w:rPr>
          <w:spacing w:val="-7"/>
        </w:rPr>
        <w:t xml:space="preserve"> </w:t>
      </w:r>
      <w:r>
        <w:t>and</w:t>
      </w:r>
      <w:r>
        <w:rPr>
          <w:spacing w:val="-7"/>
        </w:rPr>
        <w:t xml:space="preserve"> </w:t>
      </w:r>
      <w:r>
        <w:t>financial</w:t>
      </w:r>
      <w:r>
        <w:rPr>
          <w:spacing w:val="-7"/>
        </w:rPr>
        <w:t xml:space="preserve"> </w:t>
      </w:r>
      <w:r>
        <w:t>rules,</w:t>
      </w:r>
      <w:r>
        <w:rPr>
          <w:spacing w:val="-7"/>
        </w:rPr>
        <w:t xml:space="preserve"> </w:t>
      </w:r>
      <w:r>
        <w:t>in</w:t>
      </w:r>
      <w:r>
        <w:rPr>
          <w:spacing w:val="-7"/>
        </w:rPr>
        <w:t xml:space="preserve"> </w:t>
      </w:r>
      <w:r>
        <w:t>an open</w:t>
      </w:r>
      <w:r>
        <w:rPr>
          <w:spacing w:val="-7"/>
        </w:rPr>
        <w:t xml:space="preserve"> </w:t>
      </w:r>
      <w:r>
        <w:t>Excel</w:t>
      </w:r>
      <w:r>
        <w:rPr>
          <w:spacing w:val="-7"/>
        </w:rPr>
        <w:t xml:space="preserve"> </w:t>
      </w:r>
      <w:r>
        <w:t>file,</w:t>
      </w:r>
      <w:r>
        <w:rPr>
          <w:spacing w:val="-6"/>
        </w:rPr>
        <w:t xml:space="preserve"> </w:t>
      </w:r>
      <w:r>
        <w:t>formulated,</w:t>
      </w:r>
      <w:r>
        <w:rPr>
          <w:spacing w:val="-9"/>
        </w:rPr>
        <w:t xml:space="preserve"> </w:t>
      </w:r>
      <w:r>
        <w:t>without</w:t>
      </w:r>
      <w:r>
        <w:rPr>
          <w:spacing w:val="-7"/>
        </w:rPr>
        <w:t xml:space="preserve"> </w:t>
      </w:r>
      <w:r>
        <w:t>programming</w:t>
      </w:r>
      <w:r>
        <w:rPr>
          <w:spacing w:val="-6"/>
        </w:rPr>
        <w:t xml:space="preserve"> </w:t>
      </w:r>
      <w:r>
        <w:t>or</w:t>
      </w:r>
      <w:r>
        <w:rPr>
          <w:spacing w:val="-8"/>
        </w:rPr>
        <w:t xml:space="preserve"> </w:t>
      </w:r>
      <w:r>
        <w:t>hidden</w:t>
      </w:r>
      <w:r>
        <w:rPr>
          <w:spacing w:val="-6"/>
        </w:rPr>
        <w:t xml:space="preserve"> </w:t>
      </w:r>
      <w:r>
        <w:t>sheets</w:t>
      </w:r>
      <w:r>
        <w:rPr>
          <w:spacing w:val="-7"/>
        </w:rPr>
        <w:t xml:space="preserve"> </w:t>
      </w:r>
      <w:r>
        <w:t>that</w:t>
      </w:r>
      <w:r>
        <w:rPr>
          <w:spacing w:val="-6"/>
        </w:rPr>
        <w:t xml:space="preserve"> </w:t>
      </w:r>
      <w:r>
        <w:t>prevent</w:t>
      </w:r>
      <w:r>
        <w:rPr>
          <w:spacing w:val="-6"/>
        </w:rPr>
        <w:t xml:space="preserve"> </w:t>
      </w:r>
      <w:r>
        <w:t>the</w:t>
      </w:r>
      <w:r>
        <w:rPr>
          <w:spacing w:val="-8"/>
        </w:rPr>
        <w:t xml:space="preserve"> </w:t>
      </w:r>
      <w:r>
        <w:t>understanding</w:t>
      </w:r>
      <w:r>
        <w:rPr>
          <w:spacing w:val="-6"/>
        </w:rPr>
        <w:t xml:space="preserve"> </w:t>
      </w:r>
      <w:r>
        <w:t>and tracking of it. The model must contain at least the following</w:t>
      </w:r>
      <w:r>
        <w:rPr>
          <w:spacing w:val="-7"/>
        </w:rPr>
        <w:t xml:space="preserve"> </w:t>
      </w:r>
      <w:r>
        <w:t>information:</w:t>
      </w:r>
    </w:p>
    <w:p w:rsidR="007D7EC7" w:rsidRDefault="007D7EC7">
      <w:pPr>
        <w:pStyle w:val="Textoindependiente"/>
        <w:spacing w:before="9"/>
        <w:rPr>
          <w:sz w:val="25"/>
        </w:rPr>
      </w:pPr>
    </w:p>
    <w:p w:rsidR="007D7EC7" w:rsidRPr="008F426A" w:rsidRDefault="00D379BA" w:rsidP="008F426A">
      <w:pPr>
        <w:pStyle w:val="Prrafodelista"/>
        <w:numPr>
          <w:ilvl w:val="0"/>
          <w:numId w:val="5"/>
        </w:numPr>
        <w:tabs>
          <w:tab w:val="left" w:pos="678"/>
        </w:tabs>
        <w:spacing w:before="1" w:line="259" w:lineRule="auto"/>
        <w:ind w:right="364" w:firstLine="0"/>
        <w:rPr>
          <w:sz w:val="28"/>
        </w:rPr>
      </w:pPr>
      <w:r>
        <w:rPr>
          <w:sz w:val="24"/>
        </w:rPr>
        <w:t>Monthly and annualized financial projections that include financial statements (balance sheet, income statement, cash flow), financial indicators applicable to this type of project, structuring of debt, insurance, investments, costs and expenses, source analysis and uses, sensitivity analysis and all other financial tools that are considered applicable, convenient and timely for this type of</w:t>
      </w:r>
      <w:r>
        <w:rPr>
          <w:spacing w:val="-25"/>
          <w:sz w:val="24"/>
        </w:rPr>
        <w:t xml:space="preserve"> </w:t>
      </w:r>
      <w:r>
        <w:rPr>
          <w:sz w:val="24"/>
        </w:rPr>
        <w:t>project.</w:t>
      </w:r>
    </w:p>
    <w:p w:rsidR="007D7EC7" w:rsidRDefault="007D7EC7">
      <w:pPr>
        <w:pStyle w:val="Textoindependiente"/>
        <w:spacing w:before="9"/>
        <w:rPr>
          <w:sz w:val="25"/>
        </w:rPr>
      </w:pPr>
    </w:p>
    <w:p w:rsidR="007D7EC7" w:rsidRDefault="00D379BA">
      <w:pPr>
        <w:pStyle w:val="Prrafodelista"/>
        <w:numPr>
          <w:ilvl w:val="0"/>
          <w:numId w:val="5"/>
        </w:numPr>
        <w:tabs>
          <w:tab w:val="left" w:pos="628"/>
        </w:tabs>
        <w:spacing w:before="1" w:line="259" w:lineRule="auto"/>
        <w:ind w:right="363" w:firstLine="0"/>
        <w:rPr>
          <w:sz w:val="24"/>
        </w:rPr>
      </w:pPr>
      <w:r>
        <w:rPr>
          <w:sz w:val="24"/>
        </w:rPr>
        <w:t>Detailed</w:t>
      </w:r>
      <w:r>
        <w:rPr>
          <w:spacing w:val="-9"/>
          <w:sz w:val="24"/>
        </w:rPr>
        <w:t xml:space="preserve"> </w:t>
      </w:r>
      <w:r>
        <w:rPr>
          <w:sz w:val="24"/>
        </w:rPr>
        <w:t>income</w:t>
      </w:r>
      <w:r>
        <w:rPr>
          <w:spacing w:val="-8"/>
          <w:sz w:val="24"/>
        </w:rPr>
        <w:t xml:space="preserve"> </w:t>
      </w:r>
      <w:r>
        <w:rPr>
          <w:sz w:val="24"/>
        </w:rPr>
        <w:t>module</w:t>
      </w:r>
      <w:r>
        <w:rPr>
          <w:spacing w:val="-9"/>
          <w:sz w:val="24"/>
        </w:rPr>
        <w:t xml:space="preserve"> </w:t>
      </w:r>
      <w:r>
        <w:rPr>
          <w:sz w:val="24"/>
        </w:rPr>
        <w:t>according</w:t>
      </w:r>
      <w:r>
        <w:rPr>
          <w:spacing w:val="-9"/>
          <w:sz w:val="24"/>
        </w:rPr>
        <w:t xml:space="preserve"> </w:t>
      </w:r>
      <w:r>
        <w:rPr>
          <w:sz w:val="24"/>
        </w:rPr>
        <w:t>to</w:t>
      </w:r>
      <w:r>
        <w:rPr>
          <w:spacing w:val="-8"/>
          <w:sz w:val="24"/>
        </w:rPr>
        <w:t xml:space="preserve"> </w:t>
      </w:r>
      <w:r>
        <w:rPr>
          <w:sz w:val="24"/>
        </w:rPr>
        <w:t>the</w:t>
      </w:r>
      <w:r>
        <w:rPr>
          <w:spacing w:val="-8"/>
          <w:sz w:val="24"/>
        </w:rPr>
        <w:t xml:space="preserve"> </w:t>
      </w:r>
      <w:r>
        <w:rPr>
          <w:sz w:val="24"/>
        </w:rPr>
        <w:t>sources</w:t>
      </w:r>
      <w:r>
        <w:rPr>
          <w:spacing w:val="-8"/>
          <w:sz w:val="24"/>
        </w:rPr>
        <w:t xml:space="preserve"> </w:t>
      </w:r>
      <w:r>
        <w:rPr>
          <w:sz w:val="24"/>
        </w:rPr>
        <w:t>identified</w:t>
      </w:r>
      <w:r>
        <w:rPr>
          <w:spacing w:val="-9"/>
          <w:sz w:val="24"/>
        </w:rPr>
        <w:t xml:space="preserve"> </w:t>
      </w:r>
      <w:r>
        <w:rPr>
          <w:sz w:val="24"/>
        </w:rPr>
        <w:t>and</w:t>
      </w:r>
      <w:r>
        <w:rPr>
          <w:spacing w:val="-6"/>
          <w:sz w:val="24"/>
        </w:rPr>
        <w:t xml:space="preserve"> </w:t>
      </w:r>
      <w:r>
        <w:rPr>
          <w:sz w:val="24"/>
        </w:rPr>
        <w:t>defined</w:t>
      </w:r>
      <w:r>
        <w:rPr>
          <w:spacing w:val="-7"/>
          <w:sz w:val="24"/>
        </w:rPr>
        <w:t xml:space="preserve"> </w:t>
      </w:r>
      <w:r>
        <w:rPr>
          <w:sz w:val="24"/>
        </w:rPr>
        <w:t>as</w:t>
      </w:r>
      <w:r>
        <w:rPr>
          <w:spacing w:val="-9"/>
          <w:sz w:val="24"/>
        </w:rPr>
        <w:t xml:space="preserve"> </w:t>
      </w:r>
      <w:r>
        <w:rPr>
          <w:sz w:val="24"/>
        </w:rPr>
        <w:t>the</w:t>
      </w:r>
      <w:r>
        <w:rPr>
          <w:spacing w:val="-6"/>
          <w:sz w:val="24"/>
        </w:rPr>
        <w:t xml:space="preserve"> </w:t>
      </w:r>
      <w:r>
        <w:rPr>
          <w:sz w:val="24"/>
        </w:rPr>
        <w:t>most</w:t>
      </w:r>
      <w:r>
        <w:rPr>
          <w:spacing w:val="-7"/>
          <w:sz w:val="24"/>
        </w:rPr>
        <w:t xml:space="preserve"> </w:t>
      </w:r>
      <w:r>
        <w:rPr>
          <w:sz w:val="24"/>
        </w:rPr>
        <w:t>suitable</w:t>
      </w:r>
      <w:r>
        <w:rPr>
          <w:spacing w:val="-9"/>
          <w:sz w:val="24"/>
        </w:rPr>
        <w:t xml:space="preserve"> </w:t>
      </w:r>
      <w:r>
        <w:rPr>
          <w:sz w:val="24"/>
        </w:rPr>
        <w:t>for</w:t>
      </w:r>
      <w:r>
        <w:rPr>
          <w:spacing w:val="-8"/>
          <w:sz w:val="24"/>
        </w:rPr>
        <w:t xml:space="preserve"> </w:t>
      </w:r>
      <w:r>
        <w:rPr>
          <w:sz w:val="24"/>
        </w:rPr>
        <w:t>this type of project. The analysis should not be limited only to traditional possibilities, but should also incorporate other existing alternatives in the market for this type of project. It must also evaluate, propose and quantify alternatives that it finds viable and are identified during this</w:t>
      </w:r>
      <w:r>
        <w:rPr>
          <w:spacing w:val="-30"/>
          <w:sz w:val="24"/>
        </w:rPr>
        <w:t xml:space="preserve"> </w:t>
      </w:r>
      <w:r>
        <w:rPr>
          <w:sz w:val="24"/>
        </w:rPr>
        <w:t>process.</w:t>
      </w:r>
    </w:p>
    <w:p w:rsidR="00052421" w:rsidRDefault="00052421">
      <w:pPr>
        <w:spacing w:line="259" w:lineRule="auto"/>
        <w:jc w:val="both"/>
        <w:rPr>
          <w:sz w:val="24"/>
        </w:rPr>
      </w:pPr>
    </w:p>
    <w:p w:rsidR="007D7EC7" w:rsidRDefault="00D379BA">
      <w:pPr>
        <w:pStyle w:val="Prrafodelista"/>
        <w:numPr>
          <w:ilvl w:val="0"/>
          <w:numId w:val="5"/>
        </w:numPr>
        <w:tabs>
          <w:tab w:val="left" w:pos="611"/>
        </w:tabs>
        <w:spacing w:before="76" w:line="259" w:lineRule="auto"/>
        <w:ind w:right="358" w:firstLine="0"/>
        <w:rPr>
          <w:sz w:val="24"/>
        </w:rPr>
      </w:pPr>
      <w:r>
        <w:rPr>
          <w:sz w:val="24"/>
        </w:rPr>
        <w:t>Capital</w:t>
      </w:r>
      <w:r>
        <w:rPr>
          <w:spacing w:val="-13"/>
          <w:sz w:val="24"/>
        </w:rPr>
        <w:t xml:space="preserve"> </w:t>
      </w:r>
      <w:r>
        <w:rPr>
          <w:sz w:val="24"/>
        </w:rPr>
        <w:t>investment</w:t>
      </w:r>
      <w:r>
        <w:rPr>
          <w:spacing w:val="-12"/>
          <w:sz w:val="24"/>
        </w:rPr>
        <w:t xml:space="preserve"> </w:t>
      </w:r>
      <w:r>
        <w:rPr>
          <w:sz w:val="24"/>
        </w:rPr>
        <w:t>module</w:t>
      </w:r>
      <w:r>
        <w:rPr>
          <w:spacing w:val="-12"/>
          <w:sz w:val="24"/>
        </w:rPr>
        <w:t xml:space="preserve"> </w:t>
      </w:r>
      <w:r>
        <w:rPr>
          <w:sz w:val="24"/>
        </w:rPr>
        <w:t>(capex</w:t>
      </w:r>
      <w:r>
        <w:rPr>
          <w:spacing w:val="-13"/>
          <w:sz w:val="24"/>
        </w:rPr>
        <w:t xml:space="preserve"> </w:t>
      </w:r>
      <w:r>
        <w:rPr>
          <w:sz w:val="24"/>
        </w:rPr>
        <w:t>and</w:t>
      </w:r>
      <w:r>
        <w:rPr>
          <w:spacing w:val="-12"/>
          <w:sz w:val="24"/>
        </w:rPr>
        <w:t xml:space="preserve"> </w:t>
      </w:r>
      <w:proofErr w:type="spellStart"/>
      <w:r>
        <w:rPr>
          <w:sz w:val="24"/>
        </w:rPr>
        <w:t>opex</w:t>
      </w:r>
      <w:proofErr w:type="spellEnd"/>
      <w:r>
        <w:rPr>
          <w:sz w:val="24"/>
        </w:rPr>
        <w:t>)</w:t>
      </w:r>
      <w:r>
        <w:rPr>
          <w:spacing w:val="-13"/>
          <w:sz w:val="24"/>
        </w:rPr>
        <w:t xml:space="preserve"> </w:t>
      </w:r>
      <w:r>
        <w:rPr>
          <w:sz w:val="24"/>
        </w:rPr>
        <w:t>based</w:t>
      </w:r>
      <w:r>
        <w:rPr>
          <w:spacing w:val="-12"/>
          <w:sz w:val="24"/>
        </w:rPr>
        <w:t xml:space="preserve"> </w:t>
      </w:r>
      <w:r>
        <w:rPr>
          <w:sz w:val="24"/>
        </w:rPr>
        <w:t>on</w:t>
      </w:r>
      <w:r>
        <w:rPr>
          <w:spacing w:val="-12"/>
          <w:sz w:val="24"/>
        </w:rPr>
        <w:t xml:space="preserve"> </w:t>
      </w:r>
      <w:r>
        <w:rPr>
          <w:sz w:val="24"/>
        </w:rPr>
        <w:t>technical</w:t>
      </w:r>
      <w:r>
        <w:rPr>
          <w:spacing w:val="-13"/>
          <w:sz w:val="24"/>
        </w:rPr>
        <w:t xml:space="preserve"> </w:t>
      </w:r>
      <w:r>
        <w:rPr>
          <w:sz w:val="24"/>
        </w:rPr>
        <w:t>information</w:t>
      </w:r>
      <w:r>
        <w:rPr>
          <w:spacing w:val="-12"/>
          <w:sz w:val="24"/>
        </w:rPr>
        <w:t xml:space="preserve"> </w:t>
      </w:r>
      <w:r>
        <w:rPr>
          <w:sz w:val="24"/>
        </w:rPr>
        <w:t>(budget</w:t>
      </w:r>
      <w:r>
        <w:rPr>
          <w:spacing w:val="-12"/>
          <w:sz w:val="24"/>
        </w:rPr>
        <w:t xml:space="preserve"> </w:t>
      </w:r>
      <w:r>
        <w:rPr>
          <w:sz w:val="24"/>
        </w:rPr>
        <w:t>and</w:t>
      </w:r>
      <w:r>
        <w:rPr>
          <w:spacing w:val="-12"/>
          <w:sz w:val="24"/>
        </w:rPr>
        <w:t xml:space="preserve"> </w:t>
      </w:r>
      <w:r>
        <w:rPr>
          <w:sz w:val="24"/>
        </w:rPr>
        <w:t>investment plan).</w:t>
      </w:r>
    </w:p>
    <w:p w:rsidR="001725A1" w:rsidRPr="001725A1" w:rsidRDefault="001725A1" w:rsidP="001725A1">
      <w:pPr>
        <w:pStyle w:val="Prrafodelista"/>
        <w:rPr>
          <w:sz w:val="24"/>
        </w:rPr>
      </w:pPr>
    </w:p>
    <w:p w:rsidR="001725A1" w:rsidRDefault="001725A1" w:rsidP="001725A1">
      <w:pPr>
        <w:tabs>
          <w:tab w:val="left" w:pos="611"/>
        </w:tabs>
        <w:spacing w:before="76" w:line="259" w:lineRule="auto"/>
        <w:ind w:right="358"/>
        <w:rPr>
          <w:sz w:val="24"/>
        </w:rPr>
      </w:pPr>
    </w:p>
    <w:p w:rsidR="001725A1" w:rsidRPr="001725A1" w:rsidRDefault="001725A1" w:rsidP="001725A1">
      <w:pPr>
        <w:tabs>
          <w:tab w:val="left" w:pos="611"/>
        </w:tabs>
        <w:spacing w:before="76" w:line="259" w:lineRule="auto"/>
        <w:ind w:right="358"/>
        <w:rPr>
          <w:sz w:val="24"/>
        </w:rPr>
      </w:pPr>
    </w:p>
    <w:p w:rsidR="007D7EC7" w:rsidRDefault="007D7EC7">
      <w:pPr>
        <w:pStyle w:val="Textoindependiente"/>
        <w:rPr>
          <w:sz w:val="28"/>
        </w:rPr>
      </w:pPr>
    </w:p>
    <w:p w:rsidR="007D7EC7" w:rsidRDefault="00D379BA">
      <w:pPr>
        <w:pStyle w:val="Prrafodelista"/>
        <w:numPr>
          <w:ilvl w:val="0"/>
          <w:numId w:val="5"/>
        </w:numPr>
        <w:tabs>
          <w:tab w:val="left" w:pos="630"/>
        </w:tabs>
        <w:spacing w:line="259" w:lineRule="auto"/>
        <w:ind w:right="355" w:firstLine="0"/>
        <w:rPr>
          <w:sz w:val="24"/>
        </w:rPr>
      </w:pPr>
      <w:r>
        <w:rPr>
          <w:sz w:val="24"/>
        </w:rPr>
        <w:lastRenderedPageBreak/>
        <w:t>Debt</w:t>
      </w:r>
      <w:r>
        <w:rPr>
          <w:spacing w:val="-5"/>
          <w:sz w:val="24"/>
        </w:rPr>
        <w:t xml:space="preserve"> </w:t>
      </w:r>
      <w:r>
        <w:rPr>
          <w:sz w:val="24"/>
        </w:rPr>
        <w:t>module</w:t>
      </w:r>
      <w:r>
        <w:rPr>
          <w:spacing w:val="-6"/>
          <w:sz w:val="24"/>
        </w:rPr>
        <w:t xml:space="preserve"> </w:t>
      </w:r>
      <w:r>
        <w:rPr>
          <w:sz w:val="24"/>
        </w:rPr>
        <w:t>that</w:t>
      </w:r>
      <w:r>
        <w:rPr>
          <w:spacing w:val="-5"/>
          <w:sz w:val="24"/>
        </w:rPr>
        <w:t xml:space="preserve"> </w:t>
      </w:r>
      <w:r>
        <w:rPr>
          <w:sz w:val="24"/>
        </w:rPr>
        <w:t>includes</w:t>
      </w:r>
      <w:r>
        <w:rPr>
          <w:spacing w:val="-5"/>
          <w:sz w:val="24"/>
        </w:rPr>
        <w:t xml:space="preserve"> </w:t>
      </w:r>
      <w:r>
        <w:rPr>
          <w:sz w:val="24"/>
        </w:rPr>
        <w:t>financing</w:t>
      </w:r>
      <w:r>
        <w:rPr>
          <w:spacing w:val="-6"/>
          <w:sz w:val="24"/>
        </w:rPr>
        <w:t xml:space="preserve"> </w:t>
      </w:r>
      <w:r>
        <w:rPr>
          <w:sz w:val="24"/>
        </w:rPr>
        <w:t>needs</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project,</w:t>
      </w:r>
      <w:r>
        <w:rPr>
          <w:spacing w:val="-5"/>
          <w:sz w:val="24"/>
        </w:rPr>
        <w:t xml:space="preserve"> </w:t>
      </w:r>
      <w:r>
        <w:rPr>
          <w:sz w:val="24"/>
        </w:rPr>
        <w:t>term,</w:t>
      </w:r>
      <w:r>
        <w:rPr>
          <w:spacing w:val="-5"/>
          <w:sz w:val="24"/>
        </w:rPr>
        <w:t xml:space="preserve"> </w:t>
      </w:r>
      <w:r>
        <w:rPr>
          <w:sz w:val="24"/>
        </w:rPr>
        <w:t>rate,</w:t>
      </w:r>
      <w:r>
        <w:rPr>
          <w:spacing w:val="-6"/>
          <w:sz w:val="24"/>
        </w:rPr>
        <w:t xml:space="preserve"> </w:t>
      </w:r>
      <w:r>
        <w:rPr>
          <w:sz w:val="24"/>
        </w:rPr>
        <w:t>type</w:t>
      </w:r>
      <w:r>
        <w:rPr>
          <w:spacing w:val="-5"/>
          <w:sz w:val="24"/>
        </w:rPr>
        <w:t xml:space="preserve"> </w:t>
      </w:r>
      <w:r>
        <w:rPr>
          <w:sz w:val="24"/>
        </w:rPr>
        <w:t>of</w:t>
      </w:r>
      <w:r>
        <w:rPr>
          <w:spacing w:val="-6"/>
          <w:sz w:val="24"/>
        </w:rPr>
        <w:t xml:space="preserve"> </w:t>
      </w:r>
      <w:r>
        <w:rPr>
          <w:sz w:val="24"/>
        </w:rPr>
        <w:t>credit</w:t>
      </w:r>
      <w:r>
        <w:rPr>
          <w:spacing w:val="-7"/>
          <w:sz w:val="24"/>
        </w:rPr>
        <w:t xml:space="preserve"> </w:t>
      </w:r>
      <w:r>
        <w:rPr>
          <w:sz w:val="24"/>
        </w:rPr>
        <w:t>and</w:t>
      </w:r>
      <w:r>
        <w:rPr>
          <w:spacing w:val="-7"/>
          <w:sz w:val="24"/>
        </w:rPr>
        <w:t xml:space="preserve"> </w:t>
      </w:r>
      <w:r>
        <w:rPr>
          <w:sz w:val="24"/>
        </w:rPr>
        <w:t>debt</w:t>
      </w:r>
      <w:r>
        <w:rPr>
          <w:spacing w:val="4"/>
          <w:sz w:val="24"/>
        </w:rPr>
        <w:t xml:space="preserve"> </w:t>
      </w:r>
      <w:r>
        <w:rPr>
          <w:sz w:val="24"/>
        </w:rPr>
        <w:t>-</w:t>
      </w:r>
      <w:r>
        <w:rPr>
          <w:spacing w:val="-5"/>
          <w:sz w:val="24"/>
        </w:rPr>
        <w:t xml:space="preserve"> </w:t>
      </w:r>
      <w:r>
        <w:rPr>
          <w:sz w:val="24"/>
        </w:rPr>
        <w:t>capital structure.</w:t>
      </w:r>
    </w:p>
    <w:p w:rsidR="007D7EC7" w:rsidRDefault="007D7EC7">
      <w:pPr>
        <w:pStyle w:val="Textoindependiente"/>
        <w:spacing w:before="9"/>
        <w:rPr>
          <w:sz w:val="25"/>
        </w:rPr>
      </w:pPr>
    </w:p>
    <w:p w:rsidR="007D7EC7" w:rsidRPr="001725A1" w:rsidRDefault="00D379BA" w:rsidP="001725A1">
      <w:pPr>
        <w:pStyle w:val="Prrafodelista"/>
        <w:numPr>
          <w:ilvl w:val="0"/>
          <w:numId w:val="5"/>
        </w:numPr>
        <w:tabs>
          <w:tab w:val="left" w:pos="637"/>
        </w:tabs>
        <w:spacing w:line="259" w:lineRule="auto"/>
        <w:ind w:right="355" w:firstLine="0"/>
        <w:rPr>
          <w:sz w:val="24"/>
        </w:rPr>
      </w:pPr>
      <w:r>
        <w:rPr>
          <w:sz w:val="24"/>
        </w:rPr>
        <w:t>Sensitivity analysis and construction of scenarios based on (</w:t>
      </w:r>
      <w:proofErr w:type="spellStart"/>
      <w:r>
        <w:rPr>
          <w:sz w:val="24"/>
        </w:rPr>
        <w:t>i</w:t>
      </w:r>
      <w:proofErr w:type="spellEnd"/>
      <w:r>
        <w:rPr>
          <w:sz w:val="24"/>
        </w:rPr>
        <w:t>) demand, (ii) tariffs (iii) revenue from commercial development if applicable, (iv) construction costs, (v) construction expenses, among others.</w:t>
      </w:r>
    </w:p>
    <w:p w:rsidR="007D7EC7" w:rsidRDefault="007D7EC7">
      <w:pPr>
        <w:pStyle w:val="Textoindependiente"/>
        <w:spacing w:before="9"/>
        <w:rPr>
          <w:sz w:val="25"/>
        </w:rPr>
      </w:pPr>
    </w:p>
    <w:p w:rsidR="007D7EC7" w:rsidRDefault="00D379BA">
      <w:pPr>
        <w:pStyle w:val="Prrafodelista"/>
        <w:numPr>
          <w:ilvl w:val="0"/>
          <w:numId w:val="5"/>
        </w:numPr>
        <w:tabs>
          <w:tab w:val="left" w:pos="587"/>
        </w:tabs>
        <w:spacing w:before="1" w:line="259" w:lineRule="auto"/>
        <w:ind w:right="357" w:firstLine="0"/>
        <w:rPr>
          <w:sz w:val="24"/>
        </w:rPr>
      </w:pPr>
      <w:r>
        <w:rPr>
          <w:sz w:val="24"/>
        </w:rPr>
        <w:t xml:space="preserve">Scenarios close to reality </w:t>
      </w:r>
      <w:proofErr w:type="gramStart"/>
      <w:r>
        <w:rPr>
          <w:sz w:val="24"/>
        </w:rPr>
        <w:t>in order to</w:t>
      </w:r>
      <w:proofErr w:type="gramEnd"/>
      <w:r>
        <w:rPr>
          <w:sz w:val="24"/>
        </w:rPr>
        <w:t xml:space="preserve"> evaluate the behavior of the model in situations where one or more variables are affected. For these purposes you must use Monte Carlo simulations or other methodology that allows the analysis. Likewise, these scenarios should make it possible to measure the</w:t>
      </w:r>
      <w:r>
        <w:rPr>
          <w:spacing w:val="-7"/>
          <w:sz w:val="24"/>
        </w:rPr>
        <w:t xml:space="preserve"> </w:t>
      </w:r>
      <w:r>
        <w:rPr>
          <w:sz w:val="24"/>
        </w:rPr>
        <w:t>impact</w:t>
      </w:r>
      <w:r>
        <w:rPr>
          <w:spacing w:val="-6"/>
          <w:sz w:val="24"/>
        </w:rPr>
        <w:t xml:space="preserve"> </w:t>
      </w:r>
      <w:r>
        <w:rPr>
          <w:sz w:val="24"/>
        </w:rPr>
        <w:t>in</w:t>
      </w:r>
      <w:r>
        <w:rPr>
          <w:spacing w:val="-6"/>
          <w:sz w:val="24"/>
        </w:rPr>
        <w:t xml:space="preserve"> </w:t>
      </w:r>
      <w:r>
        <w:rPr>
          <w:sz w:val="24"/>
        </w:rPr>
        <w:t>case</w:t>
      </w:r>
      <w:r>
        <w:rPr>
          <w:spacing w:val="-6"/>
          <w:sz w:val="24"/>
        </w:rPr>
        <w:t xml:space="preserve"> </w:t>
      </w:r>
      <w:r>
        <w:rPr>
          <w:sz w:val="24"/>
        </w:rPr>
        <w:t>of</w:t>
      </w:r>
      <w:r>
        <w:rPr>
          <w:spacing w:val="-6"/>
          <w:sz w:val="24"/>
        </w:rPr>
        <w:t xml:space="preserve"> </w:t>
      </w:r>
      <w:r>
        <w:rPr>
          <w:sz w:val="24"/>
        </w:rPr>
        <w:t>materialization</w:t>
      </w:r>
      <w:r>
        <w:rPr>
          <w:spacing w:val="-6"/>
          <w:sz w:val="24"/>
        </w:rPr>
        <w:t xml:space="preserve"> </w:t>
      </w:r>
      <w:r>
        <w:rPr>
          <w:sz w:val="24"/>
        </w:rPr>
        <w:t>of</w:t>
      </w:r>
      <w:r>
        <w:rPr>
          <w:spacing w:val="-9"/>
          <w:sz w:val="24"/>
        </w:rPr>
        <w:t xml:space="preserve"> </w:t>
      </w:r>
      <w:r>
        <w:rPr>
          <w:sz w:val="24"/>
        </w:rPr>
        <w:t>Project</w:t>
      </w:r>
      <w:r>
        <w:rPr>
          <w:spacing w:val="-6"/>
          <w:sz w:val="24"/>
        </w:rPr>
        <w:t xml:space="preserve"> </w:t>
      </w:r>
      <w:r>
        <w:rPr>
          <w:sz w:val="24"/>
        </w:rPr>
        <w:t>risks</w:t>
      </w:r>
      <w:r>
        <w:rPr>
          <w:spacing w:val="-7"/>
          <w:sz w:val="24"/>
        </w:rPr>
        <w:t xml:space="preserve"> </w:t>
      </w:r>
      <w:r>
        <w:rPr>
          <w:sz w:val="24"/>
        </w:rPr>
        <w:t>and</w:t>
      </w:r>
      <w:r>
        <w:rPr>
          <w:spacing w:val="-8"/>
          <w:sz w:val="24"/>
        </w:rPr>
        <w:t xml:space="preserve"> </w:t>
      </w:r>
      <w:r>
        <w:rPr>
          <w:sz w:val="24"/>
        </w:rPr>
        <w:t>the</w:t>
      </w:r>
      <w:r>
        <w:rPr>
          <w:spacing w:val="-6"/>
          <w:sz w:val="24"/>
        </w:rPr>
        <w:t xml:space="preserve"> </w:t>
      </w:r>
      <w:r>
        <w:rPr>
          <w:sz w:val="24"/>
        </w:rPr>
        <w:t>cost</w:t>
      </w:r>
      <w:r>
        <w:rPr>
          <w:spacing w:val="-6"/>
          <w:sz w:val="24"/>
        </w:rPr>
        <w:t xml:space="preserve"> </w:t>
      </w:r>
      <w:r>
        <w:rPr>
          <w:sz w:val="24"/>
        </w:rPr>
        <w:t>of</w:t>
      </w:r>
      <w:r>
        <w:rPr>
          <w:spacing w:val="-6"/>
          <w:sz w:val="24"/>
        </w:rPr>
        <w:t xml:space="preserve"> </w:t>
      </w:r>
      <w:r>
        <w:rPr>
          <w:sz w:val="24"/>
        </w:rPr>
        <w:t>mitigating</w:t>
      </w:r>
      <w:r>
        <w:rPr>
          <w:spacing w:val="-6"/>
          <w:sz w:val="24"/>
        </w:rPr>
        <w:t xml:space="preserve"> </w:t>
      </w:r>
      <w:r>
        <w:rPr>
          <w:sz w:val="24"/>
        </w:rPr>
        <w:t>them</w:t>
      </w:r>
      <w:r>
        <w:rPr>
          <w:spacing w:val="-8"/>
          <w:sz w:val="24"/>
        </w:rPr>
        <w:t xml:space="preserve"> </w:t>
      </w:r>
      <w:r>
        <w:rPr>
          <w:sz w:val="24"/>
        </w:rPr>
        <w:t>both</w:t>
      </w:r>
      <w:r>
        <w:rPr>
          <w:spacing w:val="-6"/>
          <w:sz w:val="24"/>
        </w:rPr>
        <w:t xml:space="preserve"> </w:t>
      </w:r>
      <w:r>
        <w:rPr>
          <w:sz w:val="24"/>
        </w:rPr>
        <w:t>for</w:t>
      </w:r>
      <w:r>
        <w:rPr>
          <w:spacing w:val="-8"/>
          <w:sz w:val="24"/>
        </w:rPr>
        <w:t xml:space="preserve"> </w:t>
      </w:r>
      <w:r>
        <w:rPr>
          <w:spacing w:val="3"/>
          <w:sz w:val="24"/>
        </w:rPr>
        <w:t>the</w:t>
      </w:r>
      <w:r>
        <w:rPr>
          <w:spacing w:val="-7"/>
          <w:sz w:val="24"/>
        </w:rPr>
        <w:t xml:space="preserve"> </w:t>
      </w:r>
      <w:r>
        <w:rPr>
          <w:sz w:val="24"/>
        </w:rPr>
        <w:t>private sector and for the public</w:t>
      </w:r>
      <w:r>
        <w:rPr>
          <w:spacing w:val="-2"/>
          <w:sz w:val="24"/>
        </w:rPr>
        <w:t xml:space="preserve"> </w:t>
      </w:r>
      <w:r>
        <w:rPr>
          <w:sz w:val="24"/>
        </w:rPr>
        <w:t>sector.</w:t>
      </w:r>
    </w:p>
    <w:p w:rsidR="007D7EC7" w:rsidRDefault="007D7EC7">
      <w:pPr>
        <w:pStyle w:val="Textoindependiente"/>
        <w:spacing w:before="7"/>
        <w:rPr>
          <w:sz w:val="25"/>
        </w:rPr>
      </w:pPr>
    </w:p>
    <w:p w:rsidR="007D7EC7" w:rsidRDefault="00D379BA">
      <w:pPr>
        <w:pStyle w:val="Prrafodelista"/>
        <w:numPr>
          <w:ilvl w:val="0"/>
          <w:numId w:val="5"/>
        </w:numPr>
        <w:tabs>
          <w:tab w:val="left" w:pos="649"/>
        </w:tabs>
        <w:spacing w:line="259" w:lineRule="auto"/>
        <w:ind w:right="368" w:firstLine="0"/>
        <w:rPr>
          <w:sz w:val="24"/>
        </w:rPr>
      </w:pPr>
      <w:r>
        <w:rPr>
          <w:sz w:val="24"/>
        </w:rPr>
        <w:t>Project evaluation module which should contain benefit / cost analysis of the Project, investment profitability indicators (Net Actual Value and Internal Rate of Return), to develop the</w:t>
      </w:r>
      <w:r>
        <w:rPr>
          <w:spacing w:val="-28"/>
          <w:sz w:val="24"/>
        </w:rPr>
        <w:t xml:space="preserve"> </w:t>
      </w:r>
      <w:r>
        <w:rPr>
          <w:sz w:val="24"/>
        </w:rPr>
        <w:t>Project.</w:t>
      </w:r>
    </w:p>
    <w:p w:rsidR="007D7EC7" w:rsidRDefault="007D7EC7">
      <w:pPr>
        <w:pStyle w:val="Textoindependiente"/>
        <w:spacing w:before="9"/>
        <w:rPr>
          <w:sz w:val="25"/>
        </w:rPr>
      </w:pPr>
    </w:p>
    <w:p w:rsidR="007D7EC7" w:rsidRDefault="00D379BA" w:rsidP="008F426A">
      <w:pPr>
        <w:pStyle w:val="Prrafodelista"/>
        <w:numPr>
          <w:ilvl w:val="0"/>
          <w:numId w:val="5"/>
        </w:numPr>
        <w:tabs>
          <w:tab w:val="left" w:pos="652"/>
        </w:tabs>
        <w:spacing w:line="259" w:lineRule="auto"/>
        <w:ind w:right="368" w:firstLine="0"/>
      </w:pPr>
      <w:r>
        <w:rPr>
          <w:sz w:val="24"/>
        </w:rPr>
        <w:t xml:space="preserve">Quantification of the need for public resources for the financial closure of the project, </w:t>
      </w:r>
      <w:proofErr w:type="gramStart"/>
      <w:r>
        <w:rPr>
          <w:sz w:val="24"/>
        </w:rPr>
        <w:t>taking into account</w:t>
      </w:r>
      <w:proofErr w:type="gramEnd"/>
      <w:r>
        <w:rPr>
          <w:sz w:val="24"/>
        </w:rPr>
        <w:t>: debt-capital structure, conditions of</w:t>
      </w:r>
      <w:r>
        <w:rPr>
          <w:spacing w:val="-8"/>
          <w:sz w:val="24"/>
        </w:rPr>
        <w:t xml:space="preserve"> </w:t>
      </w:r>
      <w:r>
        <w:rPr>
          <w:sz w:val="24"/>
        </w:rPr>
        <w:t>the</w:t>
      </w:r>
      <w:r w:rsidR="00052421">
        <w:rPr>
          <w:sz w:val="24"/>
        </w:rPr>
        <w:t xml:space="preserve"> </w:t>
      </w:r>
      <w:r>
        <w:t>debt, macroeconomic variables, investment schedule, and other variables that could affect the profitability and / or bankability of the Project.</w:t>
      </w:r>
    </w:p>
    <w:p w:rsidR="00052421" w:rsidRDefault="00052421">
      <w:pPr>
        <w:pStyle w:val="Textoindependiente"/>
        <w:spacing w:before="9"/>
        <w:rPr>
          <w:sz w:val="25"/>
        </w:rPr>
      </w:pPr>
    </w:p>
    <w:p w:rsidR="007D7EC7" w:rsidRDefault="00D379BA">
      <w:pPr>
        <w:pStyle w:val="Prrafodelista"/>
        <w:numPr>
          <w:ilvl w:val="0"/>
          <w:numId w:val="5"/>
        </w:numPr>
        <w:tabs>
          <w:tab w:val="left" w:pos="575"/>
        </w:tabs>
        <w:spacing w:line="259" w:lineRule="auto"/>
        <w:ind w:right="368" w:firstLine="0"/>
        <w:rPr>
          <w:sz w:val="24"/>
        </w:rPr>
      </w:pPr>
      <w:r>
        <w:rPr>
          <w:sz w:val="24"/>
        </w:rPr>
        <w:t>Tax analysis applicable to the Project in accordance with the current regulations and the proposed scenarios.</w:t>
      </w:r>
    </w:p>
    <w:p w:rsidR="007D7EC7" w:rsidRDefault="007D7EC7">
      <w:pPr>
        <w:pStyle w:val="Textoindependiente"/>
        <w:spacing w:before="9"/>
        <w:rPr>
          <w:sz w:val="25"/>
        </w:rPr>
      </w:pPr>
    </w:p>
    <w:p w:rsidR="007D7EC7" w:rsidRPr="008F426A" w:rsidRDefault="00D379BA" w:rsidP="008F426A">
      <w:pPr>
        <w:pStyle w:val="Prrafodelista"/>
        <w:numPr>
          <w:ilvl w:val="0"/>
          <w:numId w:val="5"/>
        </w:numPr>
        <w:tabs>
          <w:tab w:val="left" w:pos="565"/>
        </w:tabs>
        <w:spacing w:line="259" w:lineRule="auto"/>
        <w:ind w:right="364" w:firstLine="0"/>
        <w:rPr>
          <w:sz w:val="28"/>
        </w:rPr>
      </w:pPr>
      <w:r>
        <w:rPr>
          <w:sz w:val="24"/>
        </w:rPr>
        <w:t>In</w:t>
      </w:r>
      <w:r>
        <w:rPr>
          <w:spacing w:val="-4"/>
          <w:sz w:val="24"/>
        </w:rPr>
        <w:t xml:space="preserve"> </w:t>
      </w:r>
      <w:r>
        <w:rPr>
          <w:sz w:val="24"/>
        </w:rPr>
        <w:t>case</w:t>
      </w:r>
      <w:r>
        <w:rPr>
          <w:spacing w:val="-5"/>
          <w:sz w:val="24"/>
        </w:rPr>
        <w:t xml:space="preserve"> </w:t>
      </w:r>
      <w:r>
        <w:rPr>
          <w:sz w:val="24"/>
        </w:rPr>
        <w:t>there</w:t>
      </w:r>
      <w:r>
        <w:rPr>
          <w:spacing w:val="-3"/>
          <w:sz w:val="24"/>
        </w:rPr>
        <w:t xml:space="preserve"> </w:t>
      </w:r>
      <w:r>
        <w:rPr>
          <w:sz w:val="24"/>
        </w:rPr>
        <w:t>is</w:t>
      </w:r>
      <w:r>
        <w:rPr>
          <w:spacing w:val="-4"/>
          <w:sz w:val="24"/>
        </w:rPr>
        <w:t xml:space="preserve"> </w:t>
      </w:r>
      <w:r>
        <w:rPr>
          <w:sz w:val="24"/>
        </w:rPr>
        <w:t>the</w:t>
      </w:r>
      <w:r>
        <w:rPr>
          <w:spacing w:val="-5"/>
          <w:sz w:val="24"/>
        </w:rPr>
        <w:t xml:space="preserve"> </w:t>
      </w:r>
      <w:r>
        <w:rPr>
          <w:sz w:val="24"/>
        </w:rPr>
        <w:t>possibility</w:t>
      </w:r>
      <w:r>
        <w:rPr>
          <w:spacing w:val="-4"/>
          <w:sz w:val="24"/>
        </w:rPr>
        <w:t xml:space="preserve"> </w:t>
      </w:r>
      <w:r>
        <w:rPr>
          <w:sz w:val="24"/>
        </w:rPr>
        <w:t>that</w:t>
      </w:r>
      <w:r>
        <w:rPr>
          <w:spacing w:val="-4"/>
          <w:sz w:val="24"/>
        </w:rPr>
        <w:t xml:space="preserve"> </w:t>
      </w:r>
      <w:r>
        <w:rPr>
          <w:sz w:val="24"/>
        </w:rPr>
        <w:t>subsidies</w:t>
      </w:r>
      <w:r>
        <w:rPr>
          <w:spacing w:val="-6"/>
          <w:sz w:val="24"/>
        </w:rPr>
        <w:t xml:space="preserve"> </w:t>
      </w:r>
      <w:r>
        <w:rPr>
          <w:sz w:val="24"/>
        </w:rPr>
        <w:t>are</w:t>
      </w:r>
      <w:r>
        <w:rPr>
          <w:spacing w:val="-3"/>
          <w:sz w:val="24"/>
        </w:rPr>
        <w:t xml:space="preserve"> </w:t>
      </w:r>
      <w:r>
        <w:rPr>
          <w:sz w:val="24"/>
        </w:rPr>
        <w:t>required</w:t>
      </w:r>
      <w:r>
        <w:rPr>
          <w:spacing w:val="-3"/>
          <w:sz w:val="24"/>
        </w:rPr>
        <w:t xml:space="preserve"> </w:t>
      </w:r>
      <w:r>
        <w:rPr>
          <w:sz w:val="24"/>
        </w:rPr>
        <w:t>by</w:t>
      </w:r>
      <w:r>
        <w:rPr>
          <w:spacing w:val="-6"/>
          <w:sz w:val="24"/>
        </w:rPr>
        <w:t xml:space="preserve"> </w:t>
      </w:r>
      <w:r>
        <w:rPr>
          <w:sz w:val="24"/>
        </w:rPr>
        <w:t>the</w:t>
      </w:r>
      <w:r>
        <w:rPr>
          <w:spacing w:val="-3"/>
          <w:sz w:val="24"/>
        </w:rPr>
        <w:t xml:space="preserve"> </w:t>
      </w:r>
      <w:r>
        <w:rPr>
          <w:sz w:val="24"/>
        </w:rPr>
        <w:t>municipal</w:t>
      </w:r>
      <w:r>
        <w:rPr>
          <w:spacing w:val="-5"/>
          <w:sz w:val="24"/>
        </w:rPr>
        <w:t xml:space="preserve"> </w:t>
      </w:r>
      <w:r>
        <w:rPr>
          <w:sz w:val="24"/>
        </w:rPr>
        <w:t>government,</w:t>
      </w:r>
      <w:r>
        <w:rPr>
          <w:spacing w:val="-3"/>
          <w:sz w:val="24"/>
        </w:rPr>
        <w:t xml:space="preserve"> </w:t>
      </w:r>
      <w:r>
        <w:rPr>
          <w:sz w:val="24"/>
        </w:rPr>
        <w:t>the</w:t>
      </w:r>
      <w:r>
        <w:rPr>
          <w:spacing w:val="-5"/>
          <w:sz w:val="24"/>
        </w:rPr>
        <w:t xml:space="preserve"> </w:t>
      </w:r>
      <w:r>
        <w:rPr>
          <w:sz w:val="24"/>
        </w:rPr>
        <w:t xml:space="preserve">possible availability and possible sources of public resources such as </w:t>
      </w:r>
      <w:r w:rsidRPr="00052421">
        <w:rPr>
          <w:sz w:val="24"/>
        </w:rPr>
        <w:t xml:space="preserve">future </w:t>
      </w:r>
      <w:r w:rsidR="00052421" w:rsidRPr="00052421">
        <w:rPr>
          <w:sz w:val="24"/>
        </w:rPr>
        <w:t>funds</w:t>
      </w:r>
      <w:r w:rsidR="00052421">
        <w:rPr>
          <w:sz w:val="24"/>
        </w:rPr>
        <w:t xml:space="preserve"> </w:t>
      </w:r>
      <w:r>
        <w:rPr>
          <w:sz w:val="24"/>
        </w:rPr>
        <w:t xml:space="preserve">and / or credits of multilateral agencies should be considered </w:t>
      </w:r>
      <w:proofErr w:type="gramStart"/>
      <w:r>
        <w:rPr>
          <w:sz w:val="24"/>
        </w:rPr>
        <w:t>in order to</w:t>
      </w:r>
      <w:proofErr w:type="gramEnd"/>
      <w:r>
        <w:rPr>
          <w:sz w:val="24"/>
        </w:rPr>
        <w:t xml:space="preserve"> incorporate the variables and analysis from the legal point of view for each of these alternatives in the structuring</w:t>
      </w:r>
      <w:r>
        <w:rPr>
          <w:spacing w:val="-21"/>
          <w:sz w:val="24"/>
        </w:rPr>
        <w:t xml:space="preserve"> </w:t>
      </w:r>
      <w:r>
        <w:rPr>
          <w:sz w:val="24"/>
        </w:rPr>
        <w:t>process.</w:t>
      </w:r>
    </w:p>
    <w:p w:rsidR="007D7EC7" w:rsidRDefault="007D7EC7">
      <w:pPr>
        <w:pStyle w:val="Textoindependiente"/>
        <w:spacing w:before="7"/>
        <w:rPr>
          <w:sz w:val="25"/>
        </w:rPr>
      </w:pPr>
    </w:p>
    <w:p w:rsidR="007D7EC7" w:rsidRDefault="00D379BA" w:rsidP="008F426A">
      <w:pPr>
        <w:pStyle w:val="Prrafodelista"/>
        <w:numPr>
          <w:ilvl w:val="0"/>
          <w:numId w:val="5"/>
        </w:numPr>
        <w:tabs>
          <w:tab w:val="left" w:pos="565"/>
        </w:tabs>
        <w:spacing w:line="259" w:lineRule="auto"/>
        <w:ind w:right="364" w:firstLine="0"/>
        <w:rPr>
          <w:sz w:val="24"/>
        </w:rPr>
      </w:pPr>
      <w:r>
        <w:rPr>
          <w:sz w:val="24"/>
        </w:rPr>
        <w:t>Analysis of scenarios. The work in the different phases of the Project must be identified and discriminated,</w:t>
      </w:r>
      <w:r w:rsidRPr="008F426A">
        <w:rPr>
          <w:sz w:val="24"/>
        </w:rPr>
        <w:t xml:space="preserve"> </w:t>
      </w:r>
      <w:r>
        <w:rPr>
          <w:sz w:val="24"/>
        </w:rPr>
        <w:t>such</w:t>
      </w:r>
      <w:r w:rsidRPr="008F426A">
        <w:rPr>
          <w:sz w:val="24"/>
        </w:rPr>
        <w:t xml:space="preserve"> </w:t>
      </w:r>
      <w:r>
        <w:rPr>
          <w:sz w:val="24"/>
        </w:rPr>
        <w:t>as</w:t>
      </w:r>
      <w:r w:rsidRPr="008F426A">
        <w:rPr>
          <w:sz w:val="24"/>
        </w:rPr>
        <w:t xml:space="preserve"> </w:t>
      </w:r>
      <w:r>
        <w:rPr>
          <w:sz w:val="24"/>
        </w:rPr>
        <w:t>pre-construction,</w:t>
      </w:r>
      <w:r w:rsidRPr="008F426A">
        <w:rPr>
          <w:sz w:val="24"/>
        </w:rPr>
        <w:t xml:space="preserve"> </w:t>
      </w:r>
      <w:r>
        <w:rPr>
          <w:sz w:val="24"/>
        </w:rPr>
        <w:t>construction</w:t>
      </w:r>
      <w:r w:rsidRPr="008F426A">
        <w:rPr>
          <w:sz w:val="24"/>
        </w:rPr>
        <w:t xml:space="preserve"> </w:t>
      </w:r>
      <w:r>
        <w:rPr>
          <w:sz w:val="24"/>
        </w:rPr>
        <w:t>and</w:t>
      </w:r>
      <w:r w:rsidRPr="008F426A">
        <w:rPr>
          <w:sz w:val="24"/>
        </w:rPr>
        <w:t xml:space="preserve"> </w:t>
      </w:r>
      <w:r>
        <w:rPr>
          <w:sz w:val="24"/>
        </w:rPr>
        <w:t>operation</w:t>
      </w:r>
      <w:r w:rsidR="00052421" w:rsidRPr="008F426A">
        <w:rPr>
          <w:sz w:val="24"/>
        </w:rPr>
        <w:t xml:space="preserve"> and maintenance. </w:t>
      </w:r>
      <w:r>
        <w:rPr>
          <w:sz w:val="24"/>
        </w:rPr>
        <w:t>You</w:t>
      </w:r>
      <w:r w:rsidRPr="008F426A">
        <w:rPr>
          <w:sz w:val="24"/>
        </w:rPr>
        <w:t xml:space="preserve"> </w:t>
      </w:r>
      <w:r>
        <w:rPr>
          <w:sz w:val="24"/>
        </w:rPr>
        <w:t>must</w:t>
      </w:r>
      <w:r w:rsidRPr="008F426A">
        <w:rPr>
          <w:sz w:val="24"/>
        </w:rPr>
        <w:t xml:space="preserve"> </w:t>
      </w:r>
      <w:r>
        <w:rPr>
          <w:sz w:val="24"/>
        </w:rPr>
        <w:t>present</w:t>
      </w:r>
      <w:r w:rsidRPr="008F426A">
        <w:rPr>
          <w:sz w:val="24"/>
        </w:rPr>
        <w:t xml:space="preserve"> </w:t>
      </w:r>
      <w:r>
        <w:rPr>
          <w:sz w:val="24"/>
        </w:rPr>
        <w:t>and</w:t>
      </w:r>
      <w:r w:rsidRPr="008F426A">
        <w:rPr>
          <w:sz w:val="24"/>
        </w:rPr>
        <w:t xml:space="preserve"> </w:t>
      </w:r>
      <w:r>
        <w:rPr>
          <w:sz w:val="24"/>
        </w:rPr>
        <w:t>analyze</w:t>
      </w:r>
      <w:r w:rsidRPr="008F426A">
        <w:rPr>
          <w:sz w:val="24"/>
        </w:rPr>
        <w:t xml:space="preserve"> </w:t>
      </w:r>
      <w:r>
        <w:rPr>
          <w:sz w:val="24"/>
        </w:rPr>
        <w:t>the</w:t>
      </w:r>
      <w:r w:rsidR="00052421" w:rsidRPr="008F426A">
        <w:rPr>
          <w:sz w:val="24"/>
        </w:rPr>
        <w:t xml:space="preserve"> </w:t>
      </w:r>
      <w:r w:rsidRPr="008F426A">
        <w:rPr>
          <w:sz w:val="24"/>
        </w:rPr>
        <w:t>financing costs of the different alternatives locally and internationally. For this purpose, it will include the analysis of different traditional and non-traditional financing options.</w:t>
      </w:r>
    </w:p>
    <w:p w:rsidR="00052421" w:rsidRDefault="00052421" w:rsidP="008F426A">
      <w:pPr>
        <w:pStyle w:val="Prrafodelista"/>
        <w:tabs>
          <w:tab w:val="left" w:pos="565"/>
        </w:tabs>
        <w:spacing w:line="259" w:lineRule="auto"/>
        <w:ind w:right="364"/>
        <w:rPr>
          <w:sz w:val="24"/>
        </w:rPr>
      </w:pPr>
    </w:p>
    <w:p w:rsidR="00052421" w:rsidRDefault="00052421" w:rsidP="008F426A">
      <w:pPr>
        <w:pStyle w:val="Prrafodelista"/>
        <w:numPr>
          <w:ilvl w:val="0"/>
          <w:numId w:val="5"/>
        </w:numPr>
        <w:tabs>
          <w:tab w:val="left" w:pos="565"/>
        </w:tabs>
        <w:spacing w:line="259" w:lineRule="auto"/>
        <w:ind w:right="364" w:firstLine="24"/>
        <w:rPr>
          <w:sz w:val="24"/>
        </w:rPr>
      </w:pPr>
      <w:r w:rsidRPr="008F426A">
        <w:rPr>
          <w:sz w:val="24"/>
        </w:rPr>
        <w:t>Reflect the financial impact by sensitivity analysis in (</w:t>
      </w:r>
      <w:proofErr w:type="spellStart"/>
      <w:r w:rsidRPr="008F426A">
        <w:rPr>
          <w:sz w:val="24"/>
        </w:rPr>
        <w:t>i</w:t>
      </w:r>
      <w:proofErr w:type="spellEnd"/>
      <w:r w:rsidRPr="008F426A">
        <w:rPr>
          <w:sz w:val="24"/>
        </w:rPr>
        <w:t xml:space="preserve">) demand, (ii) tariffs, (iii) construction costs, (iv) construction costs, (v) changes in the cost of capital, (vi) macroeconomic </w:t>
      </w:r>
      <w:proofErr w:type="gramStart"/>
      <w:r w:rsidRPr="008F426A">
        <w:rPr>
          <w:sz w:val="24"/>
        </w:rPr>
        <w:t>variables ,</w:t>
      </w:r>
      <w:proofErr w:type="gramEnd"/>
      <w:r w:rsidRPr="008F426A">
        <w:rPr>
          <w:sz w:val="24"/>
        </w:rPr>
        <w:t xml:space="preserve"> (vii) investment schedule, (viii) conditions of the debt of influence of the Project, and (ix) all other variables that could affect profitability and / or the possibility of having a bankable Project. It is expected that the Financial component coordinates the supply of information by the other components in case it does not have the necessary information to carry out this exercise.</w:t>
      </w:r>
    </w:p>
    <w:p w:rsidR="00052421" w:rsidRPr="008F426A" w:rsidRDefault="00052421" w:rsidP="008F426A">
      <w:pPr>
        <w:pStyle w:val="Prrafodelista"/>
        <w:rPr>
          <w:sz w:val="24"/>
        </w:rPr>
      </w:pPr>
    </w:p>
    <w:p w:rsidR="00052421" w:rsidRDefault="00052421" w:rsidP="008F426A">
      <w:pPr>
        <w:pStyle w:val="Prrafodelista"/>
        <w:numPr>
          <w:ilvl w:val="0"/>
          <w:numId w:val="5"/>
        </w:numPr>
        <w:tabs>
          <w:tab w:val="left" w:pos="565"/>
        </w:tabs>
        <w:spacing w:line="259" w:lineRule="auto"/>
        <w:ind w:right="364" w:firstLine="24"/>
        <w:rPr>
          <w:sz w:val="24"/>
        </w:rPr>
      </w:pPr>
      <w:r w:rsidRPr="008F426A">
        <w:rPr>
          <w:sz w:val="24"/>
        </w:rPr>
        <w:t xml:space="preserve">Run critical scenarios </w:t>
      </w:r>
      <w:proofErr w:type="gramStart"/>
      <w:r w:rsidRPr="008F426A">
        <w:rPr>
          <w:sz w:val="24"/>
        </w:rPr>
        <w:t>in order to</w:t>
      </w:r>
      <w:proofErr w:type="gramEnd"/>
      <w:r w:rsidRPr="008F426A">
        <w:rPr>
          <w:sz w:val="24"/>
        </w:rPr>
        <w:t xml:space="preserve"> evaluate the behavior of the model in situations where one or more variables are affected.</w:t>
      </w:r>
    </w:p>
    <w:p w:rsidR="001725A1" w:rsidRPr="001725A1" w:rsidRDefault="001725A1" w:rsidP="001725A1">
      <w:pPr>
        <w:pStyle w:val="Prrafodelista"/>
        <w:rPr>
          <w:sz w:val="24"/>
        </w:rPr>
      </w:pPr>
    </w:p>
    <w:p w:rsidR="001725A1" w:rsidRDefault="001725A1" w:rsidP="001725A1">
      <w:pPr>
        <w:tabs>
          <w:tab w:val="left" w:pos="565"/>
        </w:tabs>
        <w:spacing w:line="259" w:lineRule="auto"/>
        <w:ind w:right="364"/>
        <w:rPr>
          <w:sz w:val="24"/>
        </w:rPr>
      </w:pPr>
    </w:p>
    <w:p w:rsidR="001725A1" w:rsidRDefault="001725A1" w:rsidP="001725A1">
      <w:pPr>
        <w:tabs>
          <w:tab w:val="left" w:pos="565"/>
        </w:tabs>
        <w:spacing w:line="259" w:lineRule="auto"/>
        <w:ind w:right="364"/>
        <w:rPr>
          <w:sz w:val="24"/>
        </w:rPr>
      </w:pPr>
    </w:p>
    <w:p w:rsidR="001725A1" w:rsidRDefault="001725A1" w:rsidP="001725A1">
      <w:pPr>
        <w:tabs>
          <w:tab w:val="left" w:pos="565"/>
        </w:tabs>
        <w:spacing w:line="259" w:lineRule="auto"/>
        <w:ind w:right="364"/>
        <w:rPr>
          <w:sz w:val="24"/>
        </w:rPr>
      </w:pPr>
    </w:p>
    <w:p w:rsidR="001725A1" w:rsidRPr="001725A1" w:rsidRDefault="001725A1" w:rsidP="001725A1">
      <w:pPr>
        <w:tabs>
          <w:tab w:val="left" w:pos="565"/>
        </w:tabs>
        <w:spacing w:line="259" w:lineRule="auto"/>
        <w:ind w:right="364"/>
        <w:rPr>
          <w:sz w:val="24"/>
        </w:rPr>
      </w:pPr>
    </w:p>
    <w:p w:rsidR="00052421" w:rsidRPr="008F426A" w:rsidRDefault="00052421" w:rsidP="008F426A">
      <w:pPr>
        <w:pStyle w:val="Prrafodelista"/>
        <w:rPr>
          <w:sz w:val="24"/>
        </w:rPr>
      </w:pPr>
    </w:p>
    <w:p w:rsidR="00052421" w:rsidRPr="008F426A" w:rsidRDefault="00052421" w:rsidP="001725A1">
      <w:pPr>
        <w:tabs>
          <w:tab w:val="left" w:pos="565"/>
        </w:tabs>
        <w:spacing w:line="259" w:lineRule="auto"/>
        <w:ind w:right="364"/>
        <w:jc w:val="both"/>
        <w:rPr>
          <w:sz w:val="24"/>
        </w:rPr>
      </w:pPr>
      <w:r w:rsidRPr="001725A1">
        <w:rPr>
          <w:b/>
          <w:sz w:val="24"/>
        </w:rPr>
        <w:t>Note</w:t>
      </w:r>
      <w:r w:rsidRPr="00052421">
        <w:rPr>
          <w:sz w:val="24"/>
        </w:rPr>
        <w:t>: For the elaboration of the financial model, both the standard parameters required by the practice for this type of Projects, such as the Excel file (".</w:t>
      </w:r>
      <w:proofErr w:type="spellStart"/>
      <w:r w:rsidRPr="00052421">
        <w:rPr>
          <w:sz w:val="24"/>
        </w:rPr>
        <w:t>xls</w:t>
      </w:r>
      <w:proofErr w:type="spellEnd"/>
      <w:r w:rsidRPr="00052421">
        <w:rPr>
          <w:sz w:val="24"/>
        </w:rPr>
        <w:t>" or ".</w:t>
      </w:r>
      <w:proofErr w:type="spellStart"/>
      <w:r w:rsidRPr="00052421">
        <w:rPr>
          <w:sz w:val="24"/>
        </w:rPr>
        <w:t>xlsx</w:t>
      </w:r>
      <w:proofErr w:type="spellEnd"/>
      <w:r w:rsidRPr="00052421">
        <w:rPr>
          <w:sz w:val="24"/>
        </w:rPr>
        <w:t xml:space="preserve">") and the guidelines for the model will be </w:t>
      </w:r>
      <w:proofErr w:type="gramStart"/>
      <w:r w:rsidRPr="00052421">
        <w:rPr>
          <w:sz w:val="24"/>
        </w:rPr>
        <w:t>taken into account</w:t>
      </w:r>
      <w:proofErr w:type="gramEnd"/>
      <w:r w:rsidRPr="00052421">
        <w:rPr>
          <w:sz w:val="24"/>
        </w:rPr>
        <w:t>. financial that will be delivered. These elements must be duly formulated, free of protection, integrated in the sense that all the input information must be included in the file, as well as manipulated by the officials designated for that purpose. The model must be formulated, without blockages, with the access codes, it must not present circular references, nor have data, cells and hidden sheets. Similarly, a user guide must be provided for its correct use and analysis and measurements.</w:t>
      </w:r>
    </w:p>
    <w:p w:rsidR="00052421" w:rsidRPr="008F426A" w:rsidRDefault="00052421" w:rsidP="008F426A">
      <w:pPr>
        <w:pStyle w:val="Prrafodelista"/>
        <w:rPr>
          <w:sz w:val="24"/>
        </w:rPr>
      </w:pPr>
    </w:p>
    <w:p w:rsidR="007D7EC7" w:rsidRDefault="007D7EC7">
      <w:pPr>
        <w:pStyle w:val="Textoindependiente"/>
        <w:spacing w:before="10"/>
        <w:rPr>
          <w:sz w:val="25"/>
        </w:rPr>
      </w:pPr>
    </w:p>
    <w:p w:rsidR="007D7EC7" w:rsidRDefault="00D379BA">
      <w:pPr>
        <w:pStyle w:val="Prrafodelista"/>
        <w:numPr>
          <w:ilvl w:val="0"/>
          <w:numId w:val="7"/>
        </w:numPr>
        <w:tabs>
          <w:tab w:val="left" w:pos="654"/>
        </w:tabs>
        <w:rPr>
          <w:b/>
          <w:color w:val="202020"/>
          <w:sz w:val="24"/>
        </w:rPr>
      </w:pPr>
      <w:r>
        <w:rPr>
          <w:b/>
          <w:color w:val="202020"/>
          <w:sz w:val="24"/>
        </w:rPr>
        <w:t>Risk</w:t>
      </w:r>
      <w:r>
        <w:rPr>
          <w:b/>
          <w:color w:val="202020"/>
          <w:spacing w:val="-2"/>
          <w:sz w:val="24"/>
        </w:rPr>
        <w:t xml:space="preserve"> </w:t>
      </w:r>
      <w:r>
        <w:rPr>
          <w:b/>
          <w:color w:val="202020"/>
          <w:sz w:val="24"/>
        </w:rPr>
        <w:t>analysis</w:t>
      </w:r>
    </w:p>
    <w:p w:rsidR="007D7EC7" w:rsidRDefault="007D7EC7">
      <w:pPr>
        <w:pStyle w:val="Textoindependiente"/>
        <w:spacing w:before="10"/>
        <w:rPr>
          <w:b/>
          <w:sz w:val="23"/>
        </w:rPr>
      </w:pPr>
    </w:p>
    <w:p w:rsidR="007D7EC7" w:rsidRDefault="00D379BA">
      <w:pPr>
        <w:pStyle w:val="Textoindependiente"/>
        <w:ind w:left="402"/>
      </w:pPr>
      <w:r>
        <w:rPr>
          <w:color w:val="202020"/>
        </w:rPr>
        <w:t>The contractor will develop a risk analysis which must contain at least the following information:</w:t>
      </w:r>
    </w:p>
    <w:p w:rsidR="007D7EC7" w:rsidRDefault="007D7EC7">
      <w:pPr>
        <w:pStyle w:val="Textoindependiente"/>
        <w:spacing w:before="1"/>
      </w:pPr>
    </w:p>
    <w:p w:rsidR="007D7EC7" w:rsidRDefault="00D379BA">
      <w:pPr>
        <w:pStyle w:val="Prrafodelista"/>
        <w:numPr>
          <w:ilvl w:val="0"/>
          <w:numId w:val="4"/>
        </w:numPr>
        <w:tabs>
          <w:tab w:val="left" w:pos="633"/>
        </w:tabs>
        <w:ind w:right="424" w:firstLine="0"/>
        <w:rPr>
          <w:sz w:val="24"/>
        </w:rPr>
      </w:pPr>
      <w:r>
        <w:rPr>
          <w:color w:val="202020"/>
          <w:sz w:val="24"/>
        </w:rPr>
        <w:t>Risk</w:t>
      </w:r>
      <w:r>
        <w:rPr>
          <w:color w:val="202020"/>
          <w:spacing w:val="-4"/>
          <w:sz w:val="24"/>
        </w:rPr>
        <w:t xml:space="preserve"> </w:t>
      </w:r>
      <w:r>
        <w:rPr>
          <w:color w:val="202020"/>
          <w:sz w:val="24"/>
        </w:rPr>
        <w:t>model</w:t>
      </w:r>
      <w:r>
        <w:rPr>
          <w:color w:val="202020"/>
          <w:spacing w:val="-3"/>
          <w:sz w:val="24"/>
        </w:rPr>
        <w:t xml:space="preserve"> </w:t>
      </w:r>
      <w:r>
        <w:rPr>
          <w:color w:val="202020"/>
          <w:sz w:val="24"/>
        </w:rPr>
        <w:t>for</w:t>
      </w:r>
      <w:r>
        <w:rPr>
          <w:color w:val="202020"/>
          <w:spacing w:val="-4"/>
          <w:sz w:val="24"/>
        </w:rPr>
        <w:t xml:space="preserve"> </w:t>
      </w:r>
      <w:r>
        <w:rPr>
          <w:color w:val="202020"/>
          <w:sz w:val="24"/>
        </w:rPr>
        <w:t>the</w:t>
      </w:r>
      <w:r>
        <w:rPr>
          <w:color w:val="202020"/>
          <w:spacing w:val="-4"/>
          <w:sz w:val="24"/>
        </w:rPr>
        <w:t xml:space="preserve"> </w:t>
      </w:r>
      <w:r>
        <w:rPr>
          <w:color w:val="202020"/>
          <w:sz w:val="24"/>
        </w:rPr>
        <w:t>interested</w:t>
      </w:r>
      <w:r>
        <w:rPr>
          <w:color w:val="202020"/>
          <w:spacing w:val="-4"/>
          <w:sz w:val="24"/>
        </w:rPr>
        <w:t xml:space="preserve"> </w:t>
      </w:r>
      <w:r>
        <w:rPr>
          <w:color w:val="202020"/>
          <w:sz w:val="24"/>
        </w:rPr>
        <w:t>parties</w:t>
      </w:r>
      <w:r>
        <w:rPr>
          <w:color w:val="202020"/>
          <w:spacing w:val="-2"/>
          <w:sz w:val="24"/>
        </w:rPr>
        <w:t xml:space="preserve"> </w:t>
      </w:r>
      <w:r>
        <w:rPr>
          <w:color w:val="202020"/>
          <w:sz w:val="24"/>
        </w:rPr>
        <w:t>in</w:t>
      </w:r>
      <w:r>
        <w:rPr>
          <w:color w:val="202020"/>
          <w:spacing w:val="-4"/>
          <w:sz w:val="24"/>
        </w:rPr>
        <w:t xml:space="preserve"> </w:t>
      </w:r>
      <w:r>
        <w:rPr>
          <w:color w:val="202020"/>
          <w:sz w:val="24"/>
        </w:rPr>
        <w:t>the</w:t>
      </w:r>
      <w:r>
        <w:rPr>
          <w:color w:val="202020"/>
          <w:spacing w:val="-3"/>
          <w:sz w:val="24"/>
        </w:rPr>
        <w:t xml:space="preserve"> </w:t>
      </w:r>
      <w:r>
        <w:rPr>
          <w:color w:val="202020"/>
          <w:sz w:val="24"/>
        </w:rPr>
        <w:t>Project</w:t>
      </w:r>
      <w:r>
        <w:rPr>
          <w:color w:val="202020"/>
          <w:spacing w:val="-3"/>
          <w:sz w:val="24"/>
        </w:rPr>
        <w:t xml:space="preserve"> </w:t>
      </w:r>
      <w:r>
        <w:rPr>
          <w:color w:val="202020"/>
          <w:sz w:val="24"/>
        </w:rPr>
        <w:t>in</w:t>
      </w:r>
      <w:r>
        <w:rPr>
          <w:color w:val="202020"/>
          <w:spacing w:val="-4"/>
          <w:sz w:val="24"/>
        </w:rPr>
        <w:t xml:space="preserve"> </w:t>
      </w:r>
      <w:r>
        <w:rPr>
          <w:color w:val="202020"/>
          <w:sz w:val="24"/>
        </w:rPr>
        <w:t>accordance</w:t>
      </w:r>
      <w:r>
        <w:rPr>
          <w:color w:val="202020"/>
          <w:spacing w:val="-3"/>
          <w:sz w:val="24"/>
        </w:rPr>
        <w:t xml:space="preserve"> </w:t>
      </w:r>
      <w:r>
        <w:rPr>
          <w:color w:val="202020"/>
          <w:sz w:val="24"/>
        </w:rPr>
        <w:t>with</w:t>
      </w:r>
      <w:r>
        <w:rPr>
          <w:color w:val="202020"/>
          <w:spacing w:val="-2"/>
          <w:sz w:val="24"/>
        </w:rPr>
        <w:t xml:space="preserve"> </w:t>
      </w:r>
      <w:r>
        <w:rPr>
          <w:color w:val="202020"/>
          <w:sz w:val="24"/>
        </w:rPr>
        <w:t>the</w:t>
      </w:r>
      <w:r>
        <w:rPr>
          <w:color w:val="202020"/>
          <w:spacing w:val="-2"/>
          <w:sz w:val="24"/>
        </w:rPr>
        <w:t xml:space="preserve"> </w:t>
      </w:r>
      <w:r>
        <w:rPr>
          <w:color w:val="202020"/>
          <w:sz w:val="24"/>
        </w:rPr>
        <w:t>defined</w:t>
      </w:r>
      <w:r>
        <w:rPr>
          <w:color w:val="202020"/>
          <w:spacing w:val="-2"/>
          <w:sz w:val="24"/>
        </w:rPr>
        <w:t xml:space="preserve"> </w:t>
      </w:r>
      <w:r>
        <w:rPr>
          <w:color w:val="202020"/>
          <w:sz w:val="24"/>
        </w:rPr>
        <w:t>business</w:t>
      </w:r>
      <w:r>
        <w:rPr>
          <w:color w:val="202020"/>
          <w:spacing w:val="-3"/>
          <w:sz w:val="24"/>
        </w:rPr>
        <w:t xml:space="preserve"> </w:t>
      </w:r>
      <w:r>
        <w:rPr>
          <w:color w:val="202020"/>
          <w:sz w:val="24"/>
        </w:rPr>
        <w:t>model, applying the methodology established by the National Planning</w:t>
      </w:r>
      <w:r>
        <w:rPr>
          <w:color w:val="202020"/>
          <w:spacing w:val="-12"/>
          <w:sz w:val="24"/>
        </w:rPr>
        <w:t xml:space="preserve"> </w:t>
      </w:r>
      <w:r>
        <w:rPr>
          <w:color w:val="202020"/>
          <w:sz w:val="24"/>
        </w:rPr>
        <w:t>Department.</w:t>
      </w:r>
    </w:p>
    <w:p w:rsidR="007D7EC7" w:rsidRDefault="007D7EC7">
      <w:pPr>
        <w:pStyle w:val="Textoindependiente"/>
      </w:pPr>
    </w:p>
    <w:p w:rsidR="007D7EC7" w:rsidRDefault="00D379BA">
      <w:pPr>
        <w:pStyle w:val="Prrafodelista"/>
        <w:numPr>
          <w:ilvl w:val="0"/>
          <w:numId w:val="4"/>
        </w:numPr>
        <w:tabs>
          <w:tab w:val="left" w:pos="633"/>
        </w:tabs>
        <w:ind w:right="685" w:firstLine="0"/>
        <w:rPr>
          <w:sz w:val="24"/>
        </w:rPr>
      </w:pPr>
      <w:r>
        <w:rPr>
          <w:color w:val="202020"/>
          <w:sz w:val="24"/>
        </w:rPr>
        <w:t>Identification, assignment, qualification, qualification, valuation, quantification and design of</w:t>
      </w:r>
      <w:r>
        <w:rPr>
          <w:color w:val="202020"/>
          <w:spacing w:val="-38"/>
          <w:sz w:val="24"/>
        </w:rPr>
        <w:t xml:space="preserve"> </w:t>
      </w:r>
      <w:r>
        <w:rPr>
          <w:color w:val="202020"/>
          <w:sz w:val="24"/>
        </w:rPr>
        <w:t>risk mitigation mechanisms for the business model that links strategic capital to the execution of the Project, in accordance with the applicable regulation and</w:t>
      </w:r>
      <w:r>
        <w:rPr>
          <w:color w:val="202020"/>
          <w:spacing w:val="-12"/>
          <w:sz w:val="24"/>
        </w:rPr>
        <w:t xml:space="preserve"> </w:t>
      </w:r>
      <w:r>
        <w:rPr>
          <w:color w:val="202020"/>
          <w:sz w:val="24"/>
        </w:rPr>
        <w:t>methodology.</w:t>
      </w:r>
    </w:p>
    <w:p w:rsidR="007D7EC7" w:rsidRDefault="007D7EC7">
      <w:pPr>
        <w:pStyle w:val="Textoindependiente"/>
      </w:pPr>
    </w:p>
    <w:p w:rsidR="007D7EC7" w:rsidRDefault="00D379BA">
      <w:pPr>
        <w:pStyle w:val="Prrafodelista"/>
        <w:numPr>
          <w:ilvl w:val="0"/>
          <w:numId w:val="4"/>
        </w:numPr>
        <w:tabs>
          <w:tab w:val="left" w:pos="621"/>
        </w:tabs>
        <w:ind w:right="632" w:firstLine="0"/>
        <w:rPr>
          <w:sz w:val="24"/>
        </w:rPr>
      </w:pPr>
      <w:r>
        <w:rPr>
          <w:color w:val="202020"/>
          <w:sz w:val="24"/>
        </w:rPr>
        <w:t>Quantification</w:t>
      </w:r>
      <w:r>
        <w:rPr>
          <w:color w:val="202020"/>
          <w:spacing w:val="-5"/>
          <w:sz w:val="24"/>
        </w:rPr>
        <w:t xml:space="preserve"> </w:t>
      </w:r>
      <w:r>
        <w:rPr>
          <w:color w:val="202020"/>
          <w:sz w:val="24"/>
        </w:rPr>
        <w:t>of</w:t>
      </w:r>
      <w:r>
        <w:rPr>
          <w:color w:val="202020"/>
          <w:spacing w:val="-3"/>
          <w:sz w:val="24"/>
        </w:rPr>
        <w:t xml:space="preserve"> </w:t>
      </w:r>
      <w:r>
        <w:rPr>
          <w:color w:val="202020"/>
          <w:sz w:val="24"/>
        </w:rPr>
        <w:t>contingencies</w:t>
      </w:r>
      <w:r>
        <w:rPr>
          <w:color w:val="202020"/>
          <w:spacing w:val="1"/>
          <w:sz w:val="24"/>
        </w:rPr>
        <w:t xml:space="preserve"> </w:t>
      </w:r>
      <w:r>
        <w:rPr>
          <w:color w:val="202020"/>
          <w:sz w:val="24"/>
        </w:rPr>
        <w:t>based</w:t>
      </w:r>
      <w:r>
        <w:rPr>
          <w:color w:val="202020"/>
          <w:spacing w:val="-5"/>
          <w:sz w:val="24"/>
        </w:rPr>
        <w:t xml:space="preserve"> </w:t>
      </w:r>
      <w:r>
        <w:rPr>
          <w:color w:val="202020"/>
          <w:sz w:val="24"/>
        </w:rPr>
        <w:t>on</w:t>
      </w:r>
      <w:r>
        <w:rPr>
          <w:color w:val="202020"/>
          <w:spacing w:val="-5"/>
          <w:sz w:val="24"/>
        </w:rPr>
        <w:t xml:space="preserve"> </w:t>
      </w:r>
      <w:r>
        <w:rPr>
          <w:color w:val="202020"/>
          <w:sz w:val="24"/>
        </w:rPr>
        <w:t>a</w:t>
      </w:r>
      <w:r>
        <w:rPr>
          <w:color w:val="202020"/>
          <w:spacing w:val="-3"/>
          <w:sz w:val="24"/>
        </w:rPr>
        <w:t xml:space="preserve"> </w:t>
      </w:r>
      <w:r>
        <w:rPr>
          <w:color w:val="202020"/>
          <w:sz w:val="24"/>
        </w:rPr>
        <w:t>probabilistic</w:t>
      </w:r>
      <w:r>
        <w:rPr>
          <w:color w:val="202020"/>
          <w:spacing w:val="-4"/>
          <w:sz w:val="24"/>
        </w:rPr>
        <w:t xml:space="preserve"> </w:t>
      </w:r>
      <w:r>
        <w:rPr>
          <w:color w:val="202020"/>
          <w:sz w:val="24"/>
        </w:rPr>
        <w:t>model</w:t>
      </w:r>
      <w:r>
        <w:rPr>
          <w:color w:val="202020"/>
          <w:spacing w:val="-4"/>
          <w:sz w:val="24"/>
        </w:rPr>
        <w:t xml:space="preserve"> </w:t>
      </w:r>
      <w:r>
        <w:rPr>
          <w:color w:val="202020"/>
          <w:sz w:val="24"/>
        </w:rPr>
        <w:t>of</w:t>
      </w:r>
      <w:r>
        <w:rPr>
          <w:color w:val="202020"/>
          <w:spacing w:val="-4"/>
          <w:sz w:val="24"/>
        </w:rPr>
        <w:t xml:space="preserve"> </w:t>
      </w:r>
      <w:r>
        <w:rPr>
          <w:color w:val="202020"/>
          <w:sz w:val="24"/>
        </w:rPr>
        <w:t>the</w:t>
      </w:r>
      <w:r>
        <w:rPr>
          <w:color w:val="202020"/>
          <w:spacing w:val="-3"/>
          <w:sz w:val="24"/>
        </w:rPr>
        <w:t xml:space="preserve"> </w:t>
      </w:r>
      <w:r>
        <w:rPr>
          <w:color w:val="202020"/>
          <w:sz w:val="24"/>
        </w:rPr>
        <w:t>variables</w:t>
      </w:r>
      <w:r>
        <w:rPr>
          <w:color w:val="202020"/>
          <w:spacing w:val="-4"/>
          <w:sz w:val="24"/>
        </w:rPr>
        <w:t xml:space="preserve"> </w:t>
      </w:r>
      <w:r>
        <w:rPr>
          <w:color w:val="202020"/>
          <w:sz w:val="24"/>
        </w:rPr>
        <w:t>that</w:t>
      </w:r>
      <w:r>
        <w:rPr>
          <w:color w:val="202020"/>
          <w:spacing w:val="-3"/>
          <w:sz w:val="24"/>
        </w:rPr>
        <w:t xml:space="preserve"> </w:t>
      </w:r>
      <w:r>
        <w:rPr>
          <w:color w:val="202020"/>
          <w:sz w:val="24"/>
        </w:rPr>
        <w:t>may</w:t>
      </w:r>
      <w:r>
        <w:rPr>
          <w:color w:val="202020"/>
          <w:spacing w:val="-4"/>
          <w:sz w:val="24"/>
        </w:rPr>
        <w:t xml:space="preserve"> </w:t>
      </w:r>
      <w:r>
        <w:rPr>
          <w:color w:val="202020"/>
          <w:sz w:val="24"/>
        </w:rPr>
        <w:t>have</w:t>
      </w:r>
      <w:r>
        <w:rPr>
          <w:color w:val="202020"/>
          <w:spacing w:val="-3"/>
          <w:sz w:val="24"/>
        </w:rPr>
        <w:t xml:space="preserve"> </w:t>
      </w:r>
      <w:r>
        <w:rPr>
          <w:color w:val="202020"/>
          <w:sz w:val="24"/>
        </w:rPr>
        <w:t>an impact on the development of the Project, under the corresponding regulatory</w:t>
      </w:r>
      <w:r>
        <w:rPr>
          <w:color w:val="202020"/>
          <w:spacing w:val="-20"/>
          <w:sz w:val="24"/>
        </w:rPr>
        <w:t xml:space="preserve"> </w:t>
      </w:r>
      <w:r>
        <w:rPr>
          <w:color w:val="202020"/>
          <w:sz w:val="24"/>
        </w:rPr>
        <w:t>framework.</w:t>
      </w:r>
    </w:p>
    <w:p w:rsidR="007D7EC7" w:rsidRDefault="007D7EC7">
      <w:pPr>
        <w:pStyle w:val="Textoindependiente"/>
      </w:pPr>
    </w:p>
    <w:p w:rsidR="00052421" w:rsidRDefault="00052421">
      <w:pPr>
        <w:pStyle w:val="Textoindependiente"/>
        <w:rPr>
          <w:color w:val="202020"/>
        </w:rPr>
      </w:pPr>
    </w:p>
    <w:p w:rsidR="007D7EC7" w:rsidRDefault="00D379BA">
      <w:pPr>
        <w:pStyle w:val="Prrafodelista"/>
        <w:numPr>
          <w:ilvl w:val="0"/>
          <w:numId w:val="7"/>
        </w:numPr>
        <w:tabs>
          <w:tab w:val="left" w:pos="654"/>
        </w:tabs>
        <w:rPr>
          <w:b/>
          <w:color w:val="202020"/>
          <w:sz w:val="24"/>
        </w:rPr>
      </w:pPr>
      <w:r>
        <w:rPr>
          <w:b/>
          <w:color w:val="202020"/>
          <w:sz w:val="24"/>
        </w:rPr>
        <w:t>Documents for legal viability of the</w:t>
      </w:r>
      <w:r>
        <w:rPr>
          <w:b/>
          <w:color w:val="202020"/>
          <w:spacing w:val="-1"/>
          <w:sz w:val="24"/>
        </w:rPr>
        <w:t xml:space="preserve"> </w:t>
      </w:r>
      <w:r>
        <w:rPr>
          <w:b/>
          <w:color w:val="202020"/>
          <w:sz w:val="24"/>
        </w:rPr>
        <w:t>Project</w:t>
      </w:r>
    </w:p>
    <w:p w:rsidR="007D7EC7" w:rsidRDefault="007D7EC7">
      <w:pPr>
        <w:pStyle w:val="Textoindependiente"/>
        <w:spacing w:before="1"/>
        <w:rPr>
          <w:b/>
        </w:rPr>
      </w:pPr>
    </w:p>
    <w:p w:rsidR="007D7EC7" w:rsidRDefault="00D379BA">
      <w:pPr>
        <w:pStyle w:val="Textoindependiente"/>
        <w:ind w:left="402" w:right="432"/>
      </w:pPr>
      <w:r>
        <w:rPr>
          <w:color w:val="202020"/>
        </w:rPr>
        <w:t>At this stage the contractor will develop all the necessary documents for the legal feasibility of the project, to support the technical component, as well as the necessary documents for the bidding (s) of the project according to the design of the transaction. Among the documents to be developed are:</w:t>
      </w:r>
    </w:p>
    <w:p w:rsidR="007D7EC7" w:rsidRDefault="007D7EC7">
      <w:pPr>
        <w:pStyle w:val="Textoindependiente"/>
      </w:pPr>
    </w:p>
    <w:p w:rsidR="007D7EC7" w:rsidRDefault="00D379BA">
      <w:pPr>
        <w:pStyle w:val="Prrafodelista"/>
        <w:numPr>
          <w:ilvl w:val="0"/>
          <w:numId w:val="3"/>
        </w:numPr>
        <w:tabs>
          <w:tab w:val="left" w:pos="633"/>
        </w:tabs>
        <w:spacing w:before="1"/>
        <w:ind w:right="381" w:firstLine="0"/>
        <w:rPr>
          <w:color w:val="202020"/>
          <w:sz w:val="24"/>
        </w:rPr>
      </w:pPr>
      <w:r>
        <w:rPr>
          <w:color w:val="202020"/>
          <w:sz w:val="24"/>
        </w:rPr>
        <w:t>Projection</w:t>
      </w:r>
      <w:r>
        <w:rPr>
          <w:color w:val="202020"/>
          <w:spacing w:val="-4"/>
          <w:sz w:val="24"/>
        </w:rPr>
        <w:t xml:space="preserve"> </w:t>
      </w:r>
      <w:r>
        <w:rPr>
          <w:color w:val="202020"/>
          <w:sz w:val="24"/>
        </w:rPr>
        <w:t>of</w:t>
      </w:r>
      <w:r>
        <w:rPr>
          <w:color w:val="202020"/>
          <w:spacing w:val="-5"/>
          <w:sz w:val="24"/>
        </w:rPr>
        <w:t xml:space="preserve"> </w:t>
      </w:r>
      <w:r>
        <w:rPr>
          <w:color w:val="202020"/>
          <w:sz w:val="24"/>
        </w:rPr>
        <w:t>documents,</w:t>
      </w:r>
      <w:r>
        <w:rPr>
          <w:color w:val="202020"/>
          <w:spacing w:val="-5"/>
          <w:sz w:val="24"/>
        </w:rPr>
        <w:t xml:space="preserve"> </w:t>
      </w:r>
      <w:r>
        <w:rPr>
          <w:color w:val="202020"/>
          <w:sz w:val="24"/>
        </w:rPr>
        <w:t>agreements,</w:t>
      </w:r>
      <w:r>
        <w:rPr>
          <w:color w:val="202020"/>
          <w:spacing w:val="-5"/>
          <w:sz w:val="24"/>
        </w:rPr>
        <w:t xml:space="preserve"> </w:t>
      </w:r>
      <w:r>
        <w:rPr>
          <w:color w:val="202020"/>
          <w:sz w:val="24"/>
        </w:rPr>
        <w:t>administrative</w:t>
      </w:r>
      <w:r>
        <w:rPr>
          <w:color w:val="202020"/>
          <w:spacing w:val="-7"/>
          <w:sz w:val="24"/>
        </w:rPr>
        <w:t xml:space="preserve"> </w:t>
      </w:r>
      <w:r>
        <w:rPr>
          <w:color w:val="202020"/>
          <w:sz w:val="24"/>
        </w:rPr>
        <w:t>acts,</w:t>
      </w:r>
      <w:r>
        <w:rPr>
          <w:color w:val="202020"/>
          <w:spacing w:val="-3"/>
          <w:sz w:val="24"/>
        </w:rPr>
        <w:t xml:space="preserve"> </w:t>
      </w:r>
      <w:r>
        <w:rPr>
          <w:color w:val="202020"/>
          <w:sz w:val="24"/>
        </w:rPr>
        <w:t>concepts</w:t>
      </w:r>
      <w:r>
        <w:rPr>
          <w:color w:val="202020"/>
          <w:spacing w:val="-3"/>
          <w:sz w:val="24"/>
        </w:rPr>
        <w:t xml:space="preserve"> </w:t>
      </w:r>
      <w:r>
        <w:rPr>
          <w:color w:val="202020"/>
          <w:sz w:val="24"/>
        </w:rPr>
        <w:t>and</w:t>
      </w:r>
      <w:r>
        <w:rPr>
          <w:color w:val="202020"/>
          <w:spacing w:val="-3"/>
          <w:sz w:val="24"/>
        </w:rPr>
        <w:t xml:space="preserve"> </w:t>
      </w:r>
      <w:r>
        <w:rPr>
          <w:color w:val="202020"/>
          <w:sz w:val="24"/>
        </w:rPr>
        <w:t>requests</w:t>
      </w:r>
      <w:r>
        <w:rPr>
          <w:color w:val="202020"/>
          <w:spacing w:val="-5"/>
          <w:sz w:val="24"/>
        </w:rPr>
        <w:t xml:space="preserve"> </w:t>
      </w:r>
      <w:r>
        <w:rPr>
          <w:color w:val="202020"/>
          <w:sz w:val="24"/>
        </w:rPr>
        <w:t>that</w:t>
      </w:r>
      <w:r>
        <w:rPr>
          <w:color w:val="202020"/>
          <w:spacing w:val="-5"/>
          <w:sz w:val="24"/>
        </w:rPr>
        <w:t xml:space="preserve"> </w:t>
      </w:r>
      <w:r>
        <w:rPr>
          <w:color w:val="202020"/>
          <w:sz w:val="24"/>
        </w:rPr>
        <w:t>are</w:t>
      </w:r>
      <w:r>
        <w:rPr>
          <w:color w:val="202020"/>
          <w:spacing w:val="-4"/>
          <w:sz w:val="24"/>
        </w:rPr>
        <w:t xml:space="preserve"> </w:t>
      </w:r>
      <w:r>
        <w:rPr>
          <w:color w:val="202020"/>
          <w:sz w:val="24"/>
        </w:rPr>
        <w:t>required for the procedures that allow the legal viability of the</w:t>
      </w:r>
      <w:r>
        <w:rPr>
          <w:color w:val="202020"/>
          <w:spacing w:val="-12"/>
          <w:sz w:val="24"/>
        </w:rPr>
        <w:t xml:space="preserve"> </w:t>
      </w:r>
      <w:r>
        <w:rPr>
          <w:color w:val="202020"/>
          <w:sz w:val="24"/>
        </w:rPr>
        <w:t>project.</w:t>
      </w:r>
    </w:p>
    <w:p w:rsidR="007D7EC7" w:rsidRDefault="007D7EC7">
      <w:pPr>
        <w:pStyle w:val="Textoindependiente"/>
        <w:spacing w:before="10"/>
        <w:rPr>
          <w:sz w:val="23"/>
        </w:rPr>
      </w:pPr>
    </w:p>
    <w:p w:rsidR="007D7EC7" w:rsidRDefault="00D379BA">
      <w:pPr>
        <w:pStyle w:val="Prrafodelista"/>
        <w:numPr>
          <w:ilvl w:val="0"/>
          <w:numId w:val="3"/>
        </w:numPr>
        <w:tabs>
          <w:tab w:val="left" w:pos="633"/>
        </w:tabs>
        <w:ind w:right="951" w:firstLine="0"/>
        <w:rPr>
          <w:color w:val="202020"/>
          <w:sz w:val="24"/>
        </w:rPr>
      </w:pPr>
      <w:r>
        <w:rPr>
          <w:color w:val="202020"/>
          <w:sz w:val="24"/>
        </w:rPr>
        <w:t>Preparation</w:t>
      </w:r>
      <w:r>
        <w:rPr>
          <w:color w:val="202020"/>
          <w:spacing w:val="-5"/>
          <w:sz w:val="24"/>
        </w:rPr>
        <w:t xml:space="preserve"> </w:t>
      </w:r>
      <w:r>
        <w:rPr>
          <w:color w:val="202020"/>
          <w:sz w:val="24"/>
        </w:rPr>
        <w:t>of</w:t>
      </w:r>
      <w:r>
        <w:rPr>
          <w:color w:val="202020"/>
          <w:spacing w:val="-4"/>
          <w:sz w:val="24"/>
        </w:rPr>
        <w:t xml:space="preserve"> </w:t>
      </w:r>
      <w:r>
        <w:rPr>
          <w:color w:val="202020"/>
          <w:sz w:val="24"/>
        </w:rPr>
        <w:t>the</w:t>
      </w:r>
      <w:r>
        <w:rPr>
          <w:color w:val="202020"/>
          <w:spacing w:val="-5"/>
          <w:sz w:val="24"/>
        </w:rPr>
        <w:t xml:space="preserve"> </w:t>
      </w:r>
      <w:r>
        <w:rPr>
          <w:color w:val="202020"/>
          <w:sz w:val="24"/>
        </w:rPr>
        <w:t>preliminary</w:t>
      </w:r>
      <w:r>
        <w:rPr>
          <w:color w:val="202020"/>
          <w:spacing w:val="-2"/>
          <w:sz w:val="24"/>
        </w:rPr>
        <w:t xml:space="preserve"> </w:t>
      </w:r>
      <w:r>
        <w:rPr>
          <w:color w:val="202020"/>
          <w:sz w:val="24"/>
        </w:rPr>
        <w:t>studies,</w:t>
      </w:r>
      <w:r>
        <w:rPr>
          <w:color w:val="202020"/>
          <w:spacing w:val="-5"/>
          <w:sz w:val="24"/>
        </w:rPr>
        <w:t xml:space="preserve"> </w:t>
      </w:r>
      <w:r>
        <w:rPr>
          <w:color w:val="202020"/>
          <w:sz w:val="24"/>
        </w:rPr>
        <w:t>preplanning</w:t>
      </w:r>
      <w:r>
        <w:rPr>
          <w:color w:val="202020"/>
          <w:spacing w:val="-2"/>
          <w:sz w:val="24"/>
        </w:rPr>
        <w:t xml:space="preserve"> </w:t>
      </w:r>
      <w:r>
        <w:rPr>
          <w:color w:val="202020"/>
          <w:sz w:val="24"/>
        </w:rPr>
        <w:t>document</w:t>
      </w:r>
      <w:r>
        <w:rPr>
          <w:color w:val="202020"/>
          <w:spacing w:val="-4"/>
          <w:sz w:val="24"/>
        </w:rPr>
        <w:t xml:space="preserve"> </w:t>
      </w:r>
      <w:r>
        <w:rPr>
          <w:color w:val="202020"/>
          <w:sz w:val="24"/>
        </w:rPr>
        <w:t>(if</w:t>
      </w:r>
      <w:r>
        <w:rPr>
          <w:color w:val="202020"/>
          <w:spacing w:val="-3"/>
          <w:sz w:val="24"/>
        </w:rPr>
        <w:t xml:space="preserve"> </w:t>
      </w:r>
      <w:r>
        <w:rPr>
          <w:color w:val="202020"/>
          <w:sz w:val="24"/>
        </w:rPr>
        <w:t>it</w:t>
      </w:r>
      <w:r>
        <w:rPr>
          <w:color w:val="202020"/>
          <w:spacing w:val="-3"/>
          <w:sz w:val="24"/>
        </w:rPr>
        <w:t xml:space="preserve"> </w:t>
      </w:r>
      <w:r>
        <w:rPr>
          <w:color w:val="202020"/>
          <w:sz w:val="24"/>
        </w:rPr>
        <w:t>is</w:t>
      </w:r>
      <w:r>
        <w:rPr>
          <w:color w:val="202020"/>
          <w:spacing w:val="-4"/>
          <w:sz w:val="24"/>
        </w:rPr>
        <w:t xml:space="preserve"> </w:t>
      </w:r>
      <w:r w:rsidR="00052421">
        <w:rPr>
          <w:color w:val="202020"/>
          <w:sz w:val="24"/>
        </w:rPr>
        <w:t>required</w:t>
      </w:r>
      <w:r>
        <w:rPr>
          <w:color w:val="202020"/>
          <w:sz w:val="24"/>
        </w:rPr>
        <w:t>), specifications, annexes and formats required for the selection process (s) that are required in accordance with the design of the project transaction, including the supervision of the</w:t>
      </w:r>
      <w:r>
        <w:rPr>
          <w:color w:val="202020"/>
          <w:spacing w:val="-34"/>
          <w:sz w:val="24"/>
        </w:rPr>
        <w:t xml:space="preserve"> </w:t>
      </w:r>
      <w:r>
        <w:rPr>
          <w:color w:val="202020"/>
          <w:sz w:val="24"/>
        </w:rPr>
        <w:t>same.</w:t>
      </w:r>
    </w:p>
    <w:p w:rsidR="007D7EC7" w:rsidRDefault="007D7EC7">
      <w:pPr>
        <w:pStyle w:val="Textoindependiente"/>
      </w:pPr>
    </w:p>
    <w:p w:rsidR="007D7EC7" w:rsidRDefault="00D379BA">
      <w:pPr>
        <w:pStyle w:val="Prrafodelista"/>
        <w:numPr>
          <w:ilvl w:val="0"/>
          <w:numId w:val="3"/>
        </w:numPr>
        <w:tabs>
          <w:tab w:val="left" w:pos="621"/>
        </w:tabs>
        <w:ind w:right="656" w:firstLine="0"/>
        <w:rPr>
          <w:color w:val="202020"/>
          <w:sz w:val="24"/>
        </w:rPr>
      </w:pPr>
      <w:r>
        <w:rPr>
          <w:color w:val="202020"/>
          <w:sz w:val="24"/>
        </w:rPr>
        <w:t>Preparation of minutes for the contracting process or processes that are required in accordance with the design of the project transaction, including the supervision of the</w:t>
      </w:r>
      <w:r>
        <w:rPr>
          <w:color w:val="202020"/>
          <w:spacing w:val="-15"/>
          <w:sz w:val="24"/>
        </w:rPr>
        <w:t xml:space="preserve"> </w:t>
      </w:r>
      <w:r>
        <w:rPr>
          <w:color w:val="202020"/>
          <w:sz w:val="24"/>
        </w:rPr>
        <w:t>same.</w:t>
      </w:r>
    </w:p>
    <w:p w:rsidR="007D7EC7" w:rsidRDefault="007D7EC7">
      <w:pPr>
        <w:pStyle w:val="Textoindependiente"/>
      </w:pPr>
    </w:p>
    <w:p w:rsidR="007D7EC7" w:rsidRDefault="00D379BA">
      <w:pPr>
        <w:pStyle w:val="Prrafodelista"/>
        <w:numPr>
          <w:ilvl w:val="0"/>
          <w:numId w:val="3"/>
        </w:numPr>
        <w:tabs>
          <w:tab w:val="left" w:pos="633"/>
        </w:tabs>
        <w:ind w:left="632"/>
        <w:rPr>
          <w:color w:val="202020"/>
          <w:sz w:val="24"/>
        </w:rPr>
      </w:pPr>
      <w:r>
        <w:rPr>
          <w:color w:val="202020"/>
          <w:sz w:val="24"/>
        </w:rPr>
        <w:t>Identify the applicable legal requirements for the preparation of draft specifications for the</w:t>
      </w:r>
      <w:r>
        <w:rPr>
          <w:color w:val="202020"/>
          <w:spacing w:val="-38"/>
          <w:sz w:val="24"/>
        </w:rPr>
        <w:t xml:space="preserve"> </w:t>
      </w:r>
      <w:r>
        <w:rPr>
          <w:color w:val="202020"/>
          <w:sz w:val="24"/>
        </w:rPr>
        <w:t>contract</w:t>
      </w:r>
    </w:p>
    <w:p w:rsidR="007D7EC7" w:rsidRDefault="00D379BA">
      <w:pPr>
        <w:pStyle w:val="Textoindependiente"/>
        <w:spacing w:before="1"/>
        <w:ind w:left="402"/>
      </w:pPr>
      <w:r>
        <w:rPr>
          <w:color w:val="202020"/>
        </w:rPr>
        <w:t>(s) according to the structure of the project, including the supervision.</w:t>
      </w:r>
    </w:p>
    <w:p w:rsidR="007D7EC7" w:rsidRDefault="007D7EC7">
      <w:pPr>
        <w:pStyle w:val="Textoindependiente"/>
        <w:rPr>
          <w:sz w:val="28"/>
        </w:rPr>
      </w:pPr>
    </w:p>
    <w:p w:rsidR="007D7EC7" w:rsidRDefault="00D379BA">
      <w:pPr>
        <w:pStyle w:val="Prrafodelista"/>
        <w:numPr>
          <w:ilvl w:val="0"/>
          <w:numId w:val="3"/>
        </w:numPr>
        <w:tabs>
          <w:tab w:val="left" w:pos="633"/>
        </w:tabs>
        <w:spacing w:before="229"/>
        <w:ind w:right="503" w:firstLine="0"/>
        <w:rPr>
          <w:color w:val="202020"/>
          <w:sz w:val="24"/>
        </w:rPr>
      </w:pPr>
      <w:r>
        <w:rPr>
          <w:color w:val="202020"/>
          <w:sz w:val="24"/>
        </w:rPr>
        <w:t>Coordinate with other instances of the project, as well as with the institutions in charge of the Project,</w:t>
      </w:r>
      <w:r>
        <w:rPr>
          <w:color w:val="202020"/>
          <w:spacing w:val="-4"/>
          <w:sz w:val="24"/>
        </w:rPr>
        <w:t xml:space="preserve"> </w:t>
      </w:r>
      <w:r>
        <w:rPr>
          <w:color w:val="202020"/>
          <w:sz w:val="24"/>
        </w:rPr>
        <w:t>the</w:t>
      </w:r>
      <w:r>
        <w:rPr>
          <w:color w:val="202020"/>
          <w:spacing w:val="-3"/>
          <w:sz w:val="24"/>
        </w:rPr>
        <w:t xml:space="preserve"> </w:t>
      </w:r>
      <w:r>
        <w:rPr>
          <w:color w:val="202020"/>
          <w:sz w:val="24"/>
        </w:rPr>
        <w:t>components</w:t>
      </w:r>
      <w:r>
        <w:rPr>
          <w:color w:val="202020"/>
          <w:spacing w:val="-4"/>
          <w:sz w:val="24"/>
        </w:rPr>
        <w:t xml:space="preserve"> </w:t>
      </w:r>
      <w:r>
        <w:rPr>
          <w:color w:val="202020"/>
          <w:sz w:val="24"/>
        </w:rPr>
        <w:t>that</w:t>
      </w:r>
      <w:r>
        <w:rPr>
          <w:color w:val="202020"/>
          <w:spacing w:val="-3"/>
          <w:sz w:val="24"/>
        </w:rPr>
        <w:t xml:space="preserve"> </w:t>
      </w:r>
      <w:r>
        <w:rPr>
          <w:color w:val="202020"/>
          <w:sz w:val="24"/>
        </w:rPr>
        <w:t>are</w:t>
      </w:r>
      <w:r>
        <w:rPr>
          <w:color w:val="202020"/>
          <w:spacing w:val="-4"/>
          <w:sz w:val="24"/>
        </w:rPr>
        <w:t xml:space="preserve"> </w:t>
      </w:r>
      <w:r>
        <w:rPr>
          <w:color w:val="202020"/>
          <w:sz w:val="24"/>
        </w:rPr>
        <w:t>deemed</w:t>
      </w:r>
      <w:r>
        <w:rPr>
          <w:color w:val="202020"/>
          <w:spacing w:val="-3"/>
          <w:sz w:val="24"/>
        </w:rPr>
        <w:t xml:space="preserve"> </w:t>
      </w:r>
      <w:r>
        <w:rPr>
          <w:color w:val="202020"/>
          <w:sz w:val="24"/>
        </w:rPr>
        <w:t>necessary</w:t>
      </w:r>
      <w:r>
        <w:rPr>
          <w:color w:val="202020"/>
          <w:spacing w:val="-4"/>
          <w:sz w:val="24"/>
        </w:rPr>
        <w:t xml:space="preserve"> </w:t>
      </w:r>
      <w:r>
        <w:rPr>
          <w:color w:val="202020"/>
          <w:sz w:val="24"/>
        </w:rPr>
        <w:t>to</w:t>
      </w:r>
      <w:r>
        <w:rPr>
          <w:color w:val="202020"/>
          <w:spacing w:val="-3"/>
          <w:sz w:val="24"/>
        </w:rPr>
        <w:t xml:space="preserve"> </w:t>
      </w:r>
      <w:r>
        <w:rPr>
          <w:color w:val="202020"/>
          <w:sz w:val="24"/>
        </w:rPr>
        <w:t>include</w:t>
      </w:r>
      <w:r>
        <w:rPr>
          <w:color w:val="202020"/>
          <w:spacing w:val="-6"/>
          <w:sz w:val="24"/>
        </w:rPr>
        <w:t xml:space="preserve"> </w:t>
      </w:r>
      <w:r>
        <w:rPr>
          <w:color w:val="202020"/>
          <w:sz w:val="24"/>
        </w:rPr>
        <w:t>them</w:t>
      </w:r>
      <w:r>
        <w:rPr>
          <w:color w:val="202020"/>
          <w:spacing w:val="-4"/>
          <w:sz w:val="24"/>
        </w:rPr>
        <w:t xml:space="preserve"> </w:t>
      </w:r>
      <w:r>
        <w:rPr>
          <w:color w:val="202020"/>
          <w:sz w:val="24"/>
        </w:rPr>
        <w:t>in</w:t>
      </w:r>
      <w:r>
        <w:rPr>
          <w:color w:val="202020"/>
          <w:spacing w:val="-4"/>
          <w:sz w:val="24"/>
        </w:rPr>
        <w:t xml:space="preserve"> </w:t>
      </w:r>
      <w:r>
        <w:rPr>
          <w:color w:val="202020"/>
          <w:sz w:val="24"/>
        </w:rPr>
        <w:t>the</w:t>
      </w:r>
      <w:r>
        <w:rPr>
          <w:color w:val="202020"/>
          <w:spacing w:val="-3"/>
          <w:sz w:val="24"/>
        </w:rPr>
        <w:t xml:space="preserve"> </w:t>
      </w:r>
      <w:r>
        <w:rPr>
          <w:color w:val="202020"/>
          <w:sz w:val="24"/>
        </w:rPr>
        <w:t>bidding</w:t>
      </w:r>
      <w:r>
        <w:rPr>
          <w:color w:val="202020"/>
          <w:spacing w:val="-5"/>
          <w:sz w:val="24"/>
        </w:rPr>
        <w:t xml:space="preserve"> </w:t>
      </w:r>
      <w:r>
        <w:rPr>
          <w:color w:val="202020"/>
          <w:sz w:val="24"/>
        </w:rPr>
        <w:t>specifications</w:t>
      </w:r>
      <w:r>
        <w:rPr>
          <w:color w:val="202020"/>
          <w:spacing w:val="-4"/>
          <w:sz w:val="24"/>
        </w:rPr>
        <w:t xml:space="preserve"> </w:t>
      </w:r>
      <w:r>
        <w:rPr>
          <w:color w:val="202020"/>
          <w:sz w:val="24"/>
        </w:rPr>
        <w:t>for the contracts that are defined and the respective</w:t>
      </w:r>
      <w:r>
        <w:rPr>
          <w:color w:val="202020"/>
          <w:spacing w:val="-5"/>
          <w:sz w:val="24"/>
        </w:rPr>
        <w:t xml:space="preserve"> </w:t>
      </w:r>
      <w:r>
        <w:rPr>
          <w:color w:val="202020"/>
          <w:sz w:val="24"/>
        </w:rPr>
        <w:t>auditing.</w:t>
      </w:r>
    </w:p>
    <w:p w:rsidR="00052421" w:rsidRDefault="00052421">
      <w:pPr>
        <w:rPr>
          <w:sz w:val="24"/>
        </w:rPr>
      </w:pPr>
    </w:p>
    <w:p w:rsidR="001725A1" w:rsidRDefault="001725A1">
      <w:pPr>
        <w:rPr>
          <w:sz w:val="24"/>
        </w:rPr>
      </w:pPr>
    </w:p>
    <w:p w:rsidR="001725A1" w:rsidRDefault="001725A1">
      <w:pPr>
        <w:rPr>
          <w:sz w:val="24"/>
        </w:rPr>
      </w:pPr>
    </w:p>
    <w:p w:rsidR="007D7EC7" w:rsidRDefault="00052421">
      <w:pPr>
        <w:pStyle w:val="Prrafodelista"/>
        <w:numPr>
          <w:ilvl w:val="0"/>
          <w:numId w:val="3"/>
        </w:numPr>
        <w:tabs>
          <w:tab w:val="left" w:pos="577"/>
        </w:tabs>
        <w:spacing w:before="76"/>
        <w:ind w:right="516" w:firstLine="0"/>
        <w:rPr>
          <w:color w:val="202020"/>
          <w:sz w:val="24"/>
        </w:rPr>
      </w:pPr>
      <w:r>
        <w:rPr>
          <w:color w:val="202020"/>
          <w:sz w:val="24"/>
        </w:rPr>
        <w:t>P</w:t>
      </w:r>
      <w:r w:rsidR="00D379BA">
        <w:rPr>
          <w:color w:val="202020"/>
          <w:sz w:val="24"/>
        </w:rPr>
        <w:t>repare draft specifications for the contract or contracts in accordance with the structure of the Project</w:t>
      </w:r>
      <w:r w:rsidR="00D379BA">
        <w:rPr>
          <w:color w:val="202020"/>
          <w:spacing w:val="-4"/>
          <w:sz w:val="24"/>
        </w:rPr>
        <w:t xml:space="preserve"> </w:t>
      </w:r>
      <w:r w:rsidR="00D379BA">
        <w:rPr>
          <w:color w:val="202020"/>
          <w:sz w:val="24"/>
        </w:rPr>
        <w:t>and</w:t>
      </w:r>
      <w:r w:rsidR="00D379BA">
        <w:rPr>
          <w:color w:val="202020"/>
          <w:spacing w:val="-3"/>
          <w:sz w:val="24"/>
        </w:rPr>
        <w:t xml:space="preserve"> </w:t>
      </w:r>
      <w:r w:rsidR="00D379BA">
        <w:rPr>
          <w:color w:val="202020"/>
          <w:sz w:val="24"/>
        </w:rPr>
        <w:t>supervision,</w:t>
      </w:r>
      <w:r w:rsidR="00D379BA">
        <w:rPr>
          <w:color w:val="202020"/>
          <w:spacing w:val="-3"/>
          <w:sz w:val="24"/>
        </w:rPr>
        <w:t xml:space="preserve"> </w:t>
      </w:r>
      <w:r w:rsidR="00D379BA">
        <w:rPr>
          <w:color w:val="202020"/>
          <w:sz w:val="24"/>
        </w:rPr>
        <w:t>in</w:t>
      </w:r>
      <w:r w:rsidR="00D379BA">
        <w:rPr>
          <w:color w:val="202020"/>
          <w:spacing w:val="-5"/>
          <w:sz w:val="24"/>
        </w:rPr>
        <w:t xml:space="preserve"> </w:t>
      </w:r>
      <w:r w:rsidR="00D379BA">
        <w:rPr>
          <w:color w:val="202020"/>
          <w:sz w:val="24"/>
        </w:rPr>
        <w:t>accordance</w:t>
      </w:r>
      <w:r w:rsidR="00D379BA">
        <w:rPr>
          <w:color w:val="202020"/>
          <w:spacing w:val="-3"/>
          <w:sz w:val="24"/>
        </w:rPr>
        <w:t xml:space="preserve"> </w:t>
      </w:r>
      <w:r w:rsidR="00D379BA">
        <w:rPr>
          <w:color w:val="202020"/>
          <w:sz w:val="24"/>
        </w:rPr>
        <w:t>with</w:t>
      </w:r>
      <w:r w:rsidR="00D379BA">
        <w:rPr>
          <w:color w:val="202020"/>
          <w:spacing w:val="-5"/>
          <w:sz w:val="24"/>
        </w:rPr>
        <w:t xml:space="preserve"> </w:t>
      </w:r>
      <w:r w:rsidR="00D379BA">
        <w:rPr>
          <w:color w:val="202020"/>
          <w:sz w:val="24"/>
        </w:rPr>
        <w:t>the</w:t>
      </w:r>
      <w:r w:rsidR="00D379BA">
        <w:rPr>
          <w:color w:val="202020"/>
          <w:spacing w:val="-3"/>
          <w:sz w:val="24"/>
        </w:rPr>
        <w:t xml:space="preserve"> </w:t>
      </w:r>
      <w:r w:rsidR="00D379BA">
        <w:rPr>
          <w:color w:val="202020"/>
          <w:sz w:val="24"/>
        </w:rPr>
        <w:t>rules</w:t>
      </w:r>
      <w:r w:rsidR="00D379BA">
        <w:rPr>
          <w:color w:val="202020"/>
          <w:spacing w:val="-5"/>
          <w:sz w:val="24"/>
        </w:rPr>
        <w:t xml:space="preserve"> </w:t>
      </w:r>
      <w:r w:rsidR="00D379BA">
        <w:rPr>
          <w:color w:val="202020"/>
          <w:sz w:val="24"/>
        </w:rPr>
        <w:t>applicable</w:t>
      </w:r>
      <w:r w:rsidR="00D379BA">
        <w:rPr>
          <w:color w:val="202020"/>
          <w:spacing w:val="-5"/>
          <w:sz w:val="24"/>
        </w:rPr>
        <w:t xml:space="preserve"> </w:t>
      </w:r>
      <w:r w:rsidR="00D379BA">
        <w:rPr>
          <w:color w:val="202020"/>
          <w:sz w:val="24"/>
        </w:rPr>
        <w:t>to</w:t>
      </w:r>
      <w:r w:rsidR="00D379BA">
        <w:rPr>
          <w:color w:val="202020"/>
          <w:spacing w:val="-2"/>
          <w:sz w:val="24"/>
        </w:rPr>
        <w:t xml:space="preserve"> </w:t>
      </w:r>
      <w:r w:rsidR="00D379BA">
        <w:rPr>
          <w:color w:val="202020"/>
          <w:sz w:val="24"/>
        </w:rPr>
        <w:t>contracting</w:t>
      </w:r>
      <w:r w:rsidR="00D379BA">
        <w:rPr>
          <w:color w:val="202020"/>
          <w:spacing w:val="-6"/>
          <w:sz w:val="24"/>
        </w:rPr>
        <w:t xml:space="preserve"> </w:t>
      </w:r>
      <w:r w:rsidR="00D379BA">
        <w:rPr>
          <w:color w:val="202020"/>
          <w:sz w:val="24"/>
        </w:rPr>
        <w:t>and</w:t>
      </w:r>
      <w:r w:rsidR="00D379BA">
        <w:rPr>
          <w:color w:val="202020"/>
          <w:spacing w:val="-6"/>
          <w:sz w:val="24"/>
        </w:rPr>
        <w:t xml:space="preserve"> </w:t>
      </w:r>
      <w:r w:rsidR="00D379BA">
        <w:rPr>
          <w:color w:val="202020"/>
          <w:sz w:val="24"/>
        </w:rPr>
        <w:t>the</w:t>
      </w:r>
      <w:r w:rsidR="00D379BA">
        <w:rPr>
          <w:color w:val="202020"/>
          <w:spacing w:val="-4"/>
          <w:sz w:val="24"/>
        </w:rPr>
        <w:t xml:space="preserve"> </w:t>
      </w:r>
      <w:r w:rsidR="00D379BA">
        <w:rPr>
          <w:color w:val="202020"/>
          <w:sz w:val="24"/>
        </w:rPr>
        <w:t>requirements outlined by the authorities</w:t>
      </w:r>
      <w:r w:rsidR="00D379BA">
        <w:rPr>
          <w:color w:val="202020"/>
          <w:spacing w:val="-6"/>
          <w:sz w:val="24"/>
        </w:rPr>
        <w:t xml:space="preserve"> </w:t>
      </w:r>
      <w:r w:rsidR="00D379BA">
        <w:rPr>
          <w:color w:val="202020"/>
          <w:sz w:val="24"/>
        </w:rPr>
        <w:t>involved.</w:t>
      </w:r>
    </w:p>
    <w:p w:rsidR="007D7EC7" w:rsidRDefault="007D7EC7">
      <w:pPr>
        <w:pStyle w:val="Textoindependiente"/>
        <w:spacing w:before="1"/>
      </w:pPr>
    </w:p>
    <w:p w:rsidR="007D7EC7" w:rsidRDefault="00D379BA">
      <w:pPr>
        <w:pStyle w:val="Prrafodelista"/>
        <w:numPr>
          <w:ilvl w:val="0"/>
          <w:numId w:val="3"/>
        </w:numPr>
        <w:tabs>
          <w:tab w:val="left" w:pos="633"/>
        </w:tabs>
        <w:ind w:right="734" w:firstLine="0"/>
        <w:rPr>
          <w:color w:val="202020"/>
          <w:sz w:val="24"/>
        </w:rPr>
      </w:pPr>
      <w:r>
        <w:rPr>
          <w:color w:val="202020"/>
          <w:sz w:val="24"/>
        </w:rPr>
        <w:t>Estimate</w:t>
      </w:r>
      <w:r>
        <w:rPr>
          <w:color w:val="202020"/>
          <w:spacing w:val="-4"/>
          <w:sz w:val="24"/>
        </w:rPr>
        <w:t xml:space="preserve"> </w:t>
      </w:r>
      <w:r>
        <w:rPr>
          <w:color w:val="202020"/>
          <w:sz w:val="24"/>
        </w:rPr>
        <w:t>and</w:t>
      </w:r>
      <w:r>
        <w:rPr>
          <w:color w:val="202020"/>
          <w:spacing w:val="-2"/>
          <w:sz w:val="24"/>
        </w:rPr>
        <w:t xml:space="preserve"> </w:t>
      </w:r>
      <w:r>
        <w:rPr>
          <w:color w:val="202020"/>
          <w:sz w:val="24"/>
        </w:rPr>
        <w:t>propose</w:t>
      </w:r>
      <w:r>
        <w:rPr>
          <w:color w:val="202020"/>
          <w:spacing w:val="-4"/>
          <w:sz w:val="24"/>
        </w:rPr>
        <w:t xml:space="preserve"> </w:t>
      </w:r>
      <w:r>
        <w:rPr>
          <w:color w:val="202020"/>
          <w:sz w:val="24"/>
        </w:rPr>
        <w:t>the</w:t>
      </w:r>
      <w:r>
        <w:rPr>
          <w:color w:val="202020"/>
          <w:spacing w:val="-2"/>
          <w:sz w:val="24"/>
        </w:rPr>
        <w:t xml:space="preserve"> </w:t>
      </w:r>
      <w:r>
        <w:rPr>
          <w:color w:val="202020"/>
          <w:sz w:val="24"/>
        </w:rPr>
        <w:t>amount</w:t>
      </w:r>
      <w:r>
        <w:rPr>
          <w:color w:val="202020"/>
          <w:spacing w:val="-4"/>
          <w:sz w:val="24"/>
        </w:rPr>
        <w:t xml:space="preserve"> </w:t>
      </w:r>
      <w:r>
        <w:rPr>
          <w:color w:val="202020"/>
          <w:sz w:val="24"/>
        </w:rPr>
        <w:t>of</w:t>
      </w:r>
      <w:r>
        <w:rPr>
          <w:color w:val="202020"/>
          <w:spacing w:val="-2"/>
          <w:sz w:val="24"/>
        </w:rPr>
        <w:t xml:space="preserve"> </w:t>
      </w:r>
      <w:r>
        <w:rPr>
          <w:color w:val="202020"/>
          <w:sz w:val="24"/>
        </w:rPr>
        <w:t>guarantees</w:t>
      </w:r>
      <w:r>
        <w:rPr>
          <w:color w:val="202020"/>
          <w:spacing w:val="-4"/>
          <w:sz w:val="24"/>
        </w:rPr>
        <w:t xml:space="preserve"> </w:t>
      </w:r>
      <w:r>
        <w:rPr>
          <w:color w:val="202020"/>
          <w:sz w:val="24"/>
        </w:rPr>
        <w:t>to</w:t>
      </w:r>
      <w:r>
        <w:rPr>
          <w:color w:val="202020"/>
          <w:spacing w:val="-6"/>
          <w:sz w:val="24"/>
        </w:rPr>
        <w:t xml:space="preserve"> </w:t>
      </w:r>
      <w:r>
        <w:rPr>
          <w:color w:val="202020"/>
          <w:sz w:val="24"/>
        </w:rPr>
        <w:t>be</w:t>
      </w:r>
      <w:r>
        <w:rPr>
          <w:color w:val="202020"/>
          <w:spacing w:val="-2"/>
          <w:sz w:val="24"/>
        </w:rPr>
        <w:t xml:space="preserve"> </w:t>
      </w:r>
      <w:r>
        <w:rPr>
          <w:color w:val="202020"/>
          <w:sz w:val="24"/>
        </w:rPr>
        <w:t>requested</w:t>
      </w:r>
      <w:r>
        <w:rPr>
          <w:color w:val="202020"/>
          <w:spacing w:val="-4"/>
          <w:sz w:val="24"/>
        </w:rPr>
        <w:t xml:space="preserve"> </w:t>
      </w:r>
      <w:r>
        <w:rPr>
          <w:color w:val="202020"/>
          <w:sz w:val="24"/>
        </w:rPr>
        <w:t>from</w:t>
      </w:r>
      <w:r>
        <w:rPr>
          <w:color w:val="202020"/>
          <w:spacing w:val="-3"/>
          <w:sz w:val="24"/>
        </w:rPr>
        <w:t xml:space="preserve"> </w:t>
      </w:r>
      <w:r>
        <w:rPr>
          <w:color w:val="202020"/>
          <w:sz w:val="24"/>
        </w:rPr>
        <w:t>the</w:t>
      </w:r>
      <w:r>
        <w:rPr>
          <w:color w:val="202020"/>
          <w:spacing w:val="-2"/>
          <w:sz w:val="24"/>
        </w:rPr>
        <w:t xml:space="preserve"> </w:t>
      </w:r>
      <w:r>
        <w:rPr>
          <w:color w:val="202020"/>
          <w:sz w:val="24"/>
        </w:rPr>
        <w:t>proponents</w:t>
      </w:r>
      <w:r>
        <w:rPr>
          <w:color w:val="202020"/>
          <w:spacing w:val="-2"/>
          <w:sz w:val="24"/>
        </w:rPr>
        <w:t xml:space="preserve"> </w:t>
      </w:r>
      <w:r>
        <w:rPr>
          <w:color w:val="202020"/>
          <w:sz w:val="24"/>
        </w:rPr>
        <w:t>in</w:t>
      </w:r>
      <w:r>
        <w:rPr>
          <w:color w:val="202020"/>
          <w:spacing w:val="-5"/>
          <w:sz w:val="24"/>
        </w:rPr>
        <w:t xml:space="preserve"> </w:t>
      </w:r>
      <w:r>
        <w:rPr>
          <w:color w:val="202020"/>
          <w:sz w:val="24"/>
        </w:rPr>
        <w:t>all</w:t>
      </w:r>
      <w:r>
        <w:rPr>
          <w:color w:val="202020"/>
          <w:spacing w:val="-3"/>
          <w:sz w:val="24"/>
        </w:rPr>
        <w:t xml:space="preserve"> </w:t>
      </w:r>
      <w:r>
        <w:rPr>
          <w:color w:val="202020"/>
          <w:sz w:val="24"/>
        </w:rPr>
        <w:t>the selection processes, determining the amounts and characteristics of the guarantees, with the respective support and their</w:t>
      </w:r>
      <w:r>
        <w:rPr>
          <w:color w:val="202020"/>
          <w:spacing w:val="-7"/>
          <w:sz w:val="24"/>
        </w:rPr>
        <w:t xml:space="preserve"> </w:t>
      </w:r>
      <w:r>
        <w:rPr>
          <w:color w:val="202020"/>
          <w:sz w:val="24"/>
        </w:rPr>
        <w:t>responsibilities.</w:t>
      </w:r>
    </w:p>
    <w:p w:rsidR="007D7EC7" w:rsidRDefault="007D7EC7">
      <w:pPr>
        <w:pStyle w:val="Textoindependiente"/>
      </w:pPr>
    </w:p>
    <w:p w:rsidR="007D7EC7" w:rsidRDefault="00D379BA" w:rsidP="008F426A">
      <w:pPr>
        <w:pStyle w:val="Prrafodelista"/>
        <w:numPr>
          <w:ilvl w:val="0"/>
          <w:numId w:val="3"/>
        </w:numPr>
        <w:tabs>
          <w:tab w:val="left" w:pos="633"/>
        </w:tabs>
        <w:ind w:right="711" w:firstLine="0"/>
        <w:rPr>
          <w:color w:val="202020"/>
          <w:sz w:val="24"/>
        </w:rPr>
      </w:pPr>
      <w:r>
        <w:rPr>
          <w:color w:val="202020"/>
          <w:sz w:val="24"/>
        </w:rPr>
        <w:t>Project</w:t>
      </w:r>
      <w:r>
        <w:rPr>
          <w:color w:val="202020"/>
          <w:spacing w:val="-5"/>
          <w:sz w:val="24"/>
        </w:rPr>
        <w:t xml:space="preserve"> </w:t>
      </w:r>
      <w:r>
        <w:rPr>
          <w:color w:val="202020"/>
          <w:sz w:val="24"/>
        </w:rPr>
        <w:t>and</w:t>
      </w:r>
      <w:r>
        <w:rPr>
          <w:color w:val="202020"/>
          <w:spacing w:val="-4"/>
          <w:sz w:val="24"/>
        </w:rPr>
        <w:t xml:space="preserve"> </w:t>
      </w:r>
      <w:r>
        <w:rPr>
          <w:color w:val="202020"/>
          <w:sz w:val="24"/>
        </w:rPr>
        <w:t>develop</w:t>
      </w:r>
      <w:r>
        <w:rPr>
          <w:color w:val="202020"/>
          <w:spacing w:val="-4"/>
          <w:sz w:val="24"/>
        </w:rPr>
        <w:t xml:space="preserve"> </w:t>
      </w:r>
      <w:r>
        <w:rPr>
          <w:color w:val="202020"/>
          <w:sz w:val="24"/>
        </w:rPr>
        <w:t>the</w:t>
      </w:r>
      <w:r>
        <w:rPr>
          <w:color w:val="202020"/>
          <w:spacing w:val="-4"/>
          <w:sz w:val="24"/>
        </w:rPr>
        <w:t xml:space="preserve"> </w:t>
      </w:r>
      <w:r>
        <w:rPr>
          <w:color w:val="202020"/>
          <w:sz w:val="24"/>
        </w:rPr>
        <w:t>answers</w:t>
      </w:r>
      <w:r>
        <w:rPr>
          <w:color w:val="202020"/>
          <w:spacing w:val="-4"/>
          <w:sz w:val="24"/>
        </w:rPr>
        <w:t xml:space="preserve"> </w:t>
      </w:r>
      <w:r>
        <w:rPr>
          <w:color w:val="202020"/>
          <w:sz w:val="24"/>
        </w:rPr>
        <w:t>to</w:t>
      </w:r>
      <w:r>
        <w:rPr>
          <w:color w:val="202020"/>
          <w:spacing w:val="-4"/>
          <w:sz w:val="24"/>
        </w:rPr>
        <w:t xml:space="preserve"> </w:t>
      </w:r>
      <w:r>
        <w:rPr>
          <w:color w:val="202020"/>
          <w:sz w:val="24"/>
        </w:rPr>
        <w:t>the</w:t>
      </w:r>
      <w:r>
        <w:rPr>
          <w:color w:val="202020"/>
          <w:spacing w:val="-2"/>
          <w:sz w:val="24"/>
        </w:rPr>
        <w:t xml:space="preserve"> </w:t>
      </w:r>
      <w:r>
        <w:rPr>
          <w:color w:val="202020"/>
          <w:sz w:val="24"/>
        </w:rPr>
        <w:t>concerns</w:t>
      </w:r>
      <w:r>
        <w:rPr>
          <w:color w:val="202020"/>
          <w:spacing w:val="-5"/>
          <w:sz w:val="24"/>
        </w:rPr>
        <w:t xml:space="preserve"> </w:t>
      </w:r>
      <w:r>
        <w:rPr>
          <w:color w:val="202020"/>
          <w:sz w:val="24"/>
        </w:rPr>
        <w:t>and</w:t>
      </w:r>
      <w:r>
        <w:rPr>
          <w:color w:val="202020"/>
          <w:spacing w:val="-2"/>
          <w:sz w:val="24"/>
        </w:rPr>
        <w:t xml:space="preserve"> </w:t>
      </w:r>
      <w:r>
        <w:rPr>
          <w:color w:val="202020"/>
          <w:sz w:val="24"/>
        </w:rPr>
        <w:t>requirements</w:t>
      </w:r>
      <w:r>
        <w:rPr>
          <w:color w:val="202020"/>
          <w:spacing w:val="-3"/>
          <w:sz w:val="24"/>
        </w:rPr>
        <w:t xml:space="preserve"> </w:t>
      </w:r>
      <w:r>
        <w:rPr>
          <w:color w:val="202020"/>
          <w:sz w:val="24"/>
        </w:rPr>
        <w:t>in</w:t>
      </w:r>
      <w:r>
        <w:rPr>
          <w:color w:val="202020"/>
          <w:spacing w:val="-4"/>
          <w:sz w:val="24"/>
        </w:rPr>
        <w:t xml:space="preserve"> </w:t>
      </w:r>
      <w:r>
        <w:rPr>
          <w:color w:val="202020"/>
          <w:sz w:val="24"/>
        </w:rPr>
        <w:t>relation</w:t>
      </w:r>
      <w:r>
        <w:rPr>
          <w:color w:val="202020"/>
          <w:spacing w:val="-3"/>
          <w:sz w:val="24"/>
        </w:rPr>
        <w:t xml:space="preserve"> </w:t>
      </w:r>
      <w:r>
        <w:rPr>
          <w:color w:val="202020"/>
          <w:sz w:val="24"/>
        </w:rPr>
        <w:t>to</w:t>
      </w:r>
      <w:r>
        <w:rPr>
          <w:color w:val="202020"/>
          <w:spacing w:val="-4"/>
          <w:sz w:val="24"/>
        </w:rPr>
        <w:t xml:space="preserve"> </w:t>
      </w:r>
      <w:r>
        <w:rPr>
          <w:color w:val="202020"/>
          <w:sz w:val="24"/>
        </w:rPr>
        <w:t>the</w:t>
      </w:r>
      <w:r>
        <w:rPr>
          <w:color w:val="202020"/>
          <w:spacing w:val="-3"/>
          <w:sz w:val="24"/>
        </w:rPr>
        <w:t xml:space="preserve"> </w:t>
      </w:r>
      <w:r>
        <w:rPr>
          <w:color w:val="202020"/>
          <w:sz w:val="24"/>
        </w:rPr>
        <w:t>scope</w:t>
      </w:r>
      <w:r>
        <w:rPr>
          <w:color w:val="202020"/>
          <w:spacing w:val="-2"/>
          <w:sz w:val="24"/>
        </w:rPr>
        <w:t xml:space="preserve"> </w:t>
      </w:r>
      <w:r>
        <w:rPr>
          <w:color w:val="202020"/>
          <w:sz w:val="24"/>
        </w:rPr>
        <w:t>and understanding of the documents resulting from the</w:t>
      </w:r>
      <w:r>
        <w:rPr>
          <w:color w:val="202020"/>
          <w:spacing w:val="-9"/>
          <w:sz w:val="24"/>
        </w:rPr>
        <w:t xml:space="preserve"> </w:t>
      </w:r>
      <w:r>
        <w:rPr>
          <w:color w:val="202020"/>
          <w:sz w:val="24"/>
        </w:rPr>
        <w:t>structuring</w:t>
      </w:r>
      <w:r w:rsidR="00DA3978">
        <w:rPr>
          <w:color w:val="202020"/>
          <w:sz w:val="24"/>
        </w:rPr>
        <w:t>.</w:t>
      </w:r>
    </w:p>
    <w:p w:rsidR="007D7EC7" w:rsidRDefault="007D7EC7">
      <w:pPr>
        <w:pStyle w:val="Textoindependiente"/>
        <w:spacing w:before="2"/>
      </w:pPr>
    </w:p>
    <w:p w:rsidR="007D7EC7" w:rsidRDefault="00D379BA">
      <w:pPr>
        <w:pStyle w:val="Prrafodelista"/>
        <w:numPr>
          <w:ilvl w:val="0"/>
          <w:numId w:val="3"/>
        </w:numPr>
        <w:tabs>
          <w:tab w:val="left" w:pos="565"/>
        </w:tabs>
        <w:ind w:right="371" w:firstLine="0"/>
        <w:rPr>
          <w:color w:val="202020"/>
          <w:sz w:val="24"/>
        </w:rPr>
      </w:pPr>
      <w:r>
        <w:rPr>
          <w:color w:val="202020"/>
          <w:sz w:val="24"/>
        </w:rPr>
        <w:t>Accompany the institutional bodies involved during the hearings for the clarification of specifications and</w:t>
      </w:r>
      <w:r>
        <w:rPr>
          <w:color w:val="202020"/>
          <w:spacing w:val="-4"/>
          <w:sz w:val="24"/>
        </w:rPr>
        <w:t xml:space="preserve"> </w:t>
      </w:r>
      <w:r>
        <w:rPr>
          <w:color w:val="202020"/>
          <w:sz w:val="24"/>
        </w:rPr>
        <w:t>definitive</w:t>
      </w:r>
      <w:r>
        <w:rPr>
          <w:color w:val="202020"/>
          <w:spacing w:val="-2"/>
          <w:sz w:val="24"/>
        </w:rPr>
        <w:t xml:space="preserve"> </w:t>
      </w:r>
      <w:r>
        <w:rPr>
          <w:color w:val="202020"/>
          <w:sz w:val="24"/>
        </w:rPr>
        <w:t>assignment</w:t>
      </w:r>
      <w:r>
        <w:rPr>
          <w:color w:val="202020"/>
          <w:spacing w:val="-4"/>
          <w:sz w:val="24"/>
        </w:rPr>
        <w:t xml:space="preserve"> </w:t>
      </w:r>
      <w:r>
        <w:rPr>
          <w:color w:val="202020"/>
          <w:sz w:val="24"/>
        </w:rPr>
        <w:t>of</w:t>
      </w:r>
      <w:r>
        <w:rPr>
          <w:color w:val="202020"/>
          <w:spacing w:val="-4"/>
          <w:sz w:val="24"/>
        </w:rPr>
        <w:t xml:space="preserve"> </w:t>
      </w:r>
      <w:r>
        <w:rPr>
          <w:color w:val="202020"/>
          <w:sz w:val="24"/>
        </w:rPr>
        <w:t>risks</w:t>
      </w:r>
      <w:r>
        <w:rPr>
          <w:color w:val="202020"/>
          <w:spacing w:val="-2"/>
          <w:sz w:val="24"/>
        </w:rPr>
        <w:t xml:space="preserve"> </w:t>
      </w:r>
      <w:r>
        <w:rPr>
          <w:color w:val="202020"/>
          <w:sz w:val="24"/>
        </w:rPr>
        <w:t>and,</w:t>
      </w:r>
      <w:r>
        <w:rPr>
          <w:color w:val="202020"/>
          <w:spacing w:val="-2"/>
          <w:sz w:val="24"/>
        </w:rPr>
        <w:t xml:space="preserve"> </w:t>
      </w:r>
      <w:r>
        <w:rPr>
          <w:color w:val="202020"/>
          <w:sz w:val="24"/>
        </w:rPr>
        <w:t>in</w:t>
      </w:r>
      <w:r>
        <w:rPr>
          <w:color w:val="202020"/>
          <w:spacing w:val="-2"/>
          <w:sz w:val="24"/>
        </w:rPr>
        <w:t xml:space="preserve"> </w:t>
      </w:r>
      <w:r>
        <w:rPr>
          <w:color w:val="202020"/>
          <w:sz w:val="24"/>
        </w:rPr>
        <w:t>general,</w:t>
      </w:r>
      <w:r>
        <w:rPr>
          <w:color w:val="202020"/>
          <w:spacing w:val="-5"/>
          <w:sz w:val="24"/>
        </w:rPr>
        <w:t xml:space="preserve"> </w:t>
      </w:r>
      <w:r>
        <w:rPr>
          <w:color w:val="202020"/>
          <w:sz w:val="24"/>
        </w:rPr>
        <w:t>in</w:t>
      </w:r>
      <w:r>
        <w:rPr>
          <w:color w:val="202020"/>
          <w:spacing w:val="-2"/>
          <w:sz w:val="24"/>
        </w:rPr>
        <w:t xml:space="preserve"> </w:t>
      </w:r>
      <w:r>
        <w:rPr>
          <w:color w:val="202020"/>
          <w:sz w:val="24"/>
        </w:rPr>
        <w:t>all</w:t>
      </w:r>
      <w:r>
        <w:rPr>
          <w:color w:val="202020"/>
          <w:spacing w:val="-2"/>
          <w:sz w:val="24"/>
        </w:rPr>
        <w:t xml:space="preserve"> </w:t>
      </w:r>
      <w:r>
        <w:rPr>
          <w:color w:val="202020"/>
          <w:sz w:val="24"/>
        </w:rPr>
        <w:t>types</w:t>
      </w:r>
      <w:r>
        <w:rPr>
          <w:color w:val="202020"/>
          <w:spacing w:val="-3"/>
          <w:sz w:val="24"/>
        </w:rPr>
        <w:t xml:space="preserve"> </w:t>
      </w:r>
      <w:r>
        <w:rPr>
          <w:color w:val="202020"/>
          <w:sz w:val="24"/>
        </w:rPr>
        <w:t>of</w:t>
      </w:r>
      <w:r>
        <w:rPr>
          <w:color w:val="202020"/>
          <w:spacing w:val="-2"/>
          <w:sz w:val="24"/>
        </w:rPr>
        <w:t xml:space="preserve"> </w:t>
      </w:r>
      <w:r>
        <w:rPr>
          <w:color w:val="202020"/>
          <w:sz w:val="24"/>
        </w:rPr>
        <w:t>meetings</w:t>
      </w:r>
      <w:r>
        <w:rPr>
          <w:color w:val="202020"/>
          <w:spacing w:val="-3"/>
          <w:sz w:val="24"/>
        </w:rPr>
        <w:t xml:space="preserve"> </w:t>
      </w:r>
      <w:r>
        <w:rPr>
          <w:color w:val="202020"/>
          <w:sz w:val="24"/>
        </w:rPr>
        <w:t>that</w:t>
      </w:r>
      <w:r>
        <w:rPr>
          <w:color w:val="202020"/>
          <w:spacing w:val="-4"/>
          <w:sz w:val="24"/>
        </w:rPr>
        <w:t xml:space="preserve"> </w:t>
      </w:r>
      <w:r>
        <w:rPr>
          <w:color w:val="202020"/>
          <w:sz w:val="24"/>
        </w:rPr>
        <w:t>take</w:t>
      </w:r>
      <w:r>
        <w:rPr>
          <w:color w:val="202020"/>
          <w:spacing w:val="-6"/>
          <w:sz w:val="24"/>
        </w:rPr>
        <w:t xml:space="preserve"> </w:t>
      </w:r>
      <w:r>
        <w:rPr>
          <w:color w:val="202020"/>
          <w:sz w:val="24"/>
        </w:rPr>
        <w:t>place</w:t>
      </w:r>
      <w:r>
        <w:rPr>
          <w:color w:val="202020"/>
          <w:spacing w:val="-1"/>
          <w:sz w:val="24"/>
        </w:rPr>
        <w:t xml:space="preserve"> </w:t>
      </w:r>
      <w:r>
        <w:rPr>
          <w:color w:val="202020"/>
          <w:sz w:val="24"/>
        </w:rPr>
        <w:t>in</w:t>
      </w:r>
      <w:r>
        <w:rPr>
          <w:color w:val="202020"/>
          <w:spacing w:val="-4"/>
          <w:sz w:val="24"/>
        </w:rPr>
        <w:t xml:space="preserve"> </w:t>
      </w:r>
      <w:r>
        <w:rPr>
          <w:color w:val="202020"/>
          <w:sz w:val="24"/>
        </w:rPr>
        <w:t>relation</w:t>
      </w:r>
      <w:r>
        <w:rPr>
          <w:color w:val="202020"/>
          <w:spacing w:val="-2"/>
          <w:sz w:val="24"/>
        </w:rPr>
        <w:t xml:space="preserve"> </w:t>
      </w:r>
      <w:r>
        <w:rPr>
          <w:color w:val="202020"/>
          <w:sz w:val="24"/>
        </w:rPr>
        <w:t>to the selection processes required for the execution of the</w:t>
      </w:r>
      <w:r>
        <w:rPr>
          <w:color w:val="202020"/>
          <w:spacing w:val="-11"/>
          <w:sz w:val="24"/>
        </w:rPr>
        <w:t xml:space="preserve"> </w:t>
      </w:r>
      <w:r>
        <w:rPr>
          <w:color w:val="202020"/>
          <w:sz w:val="24"/>
        </w:rPr>
        <w:t>Project.</w:t>
      </w:r>
    </w:p>
    <w:p w:rsidR="007D7EC7" w:rsidRDefault="007D7EC7">
      <w:pPr>
        <w:pStyle w:val="Textoindependiente"/>
      </w:pPr>
    </w:p>
    <w:p w:rsidR="007D7EC7" w:rsidRDefault="00D379BA">
      <w:pPr>
        <w:pStyle w:val="Prrafodelista"/>
        <w:numPr>
          <w:ilvl w:val="0"/>
          <w:numId w:val="3"/>
        </w:numPr>
        <w:tabs>
          <w:tab w:val="left" w:pos="621"/>
        </w:tabs>
        <w:ind w:left="620" w:hanging="219"/>
        <w:rPr>
          <w:color w:val="202020"/>
          <w:sz w:val="24"/>
        </w:rPr>
      </w:pPr>
      <w:r>
        <w:rPr>
          <w:color w:val="202020"/>
          <w:sz w:val="24"/>
        </w:rPr>
        <w:t>To advise and elaborate the modifications that are considered necessary to the</w:t>
      </w:r>
      <w:r>
        <w:rPr>
          <w:color w:val="202020"/>
          <w:spacing w:val="-30"/>
          <w:sz w:val="24"/>
        </w:rPr>
        <w:t xml:space="preserve"> </w:t>
      </w:r>
      <w:r>
        <w:rPr>
          <w:color w:val="202020"/>
          <w:sz w:val="24"/>
        </w:rPr>
        <w:t>specifications.</w:t>
      </w:r>
    </w:p>
    <w:p w:rsidR="007D7EC7" w:rsidRDefault="007D7EC7">
      <w:pPr>
        <w:pStyle w:val="Textoindependiente"/>
        <w:spacing w:before="9"/>
        <w:rPr>
          <w:sz w:val="39"/>
        </w:rPr>
      </w:pPr>
    </w:p>
    <w:p w:rsidR="007D7EC7" w:rsidRDefault="00D379BA">
      <w:pPr>
        <w:pStyle w:val="Prrafodelista"/>
        <w:numPr>
          <w:ilvl w:val="0"/>
          <w:numId w:val="3"/>
        </w:numPr>
        <w:tabs>
          <w:tab w:val="left" w:pos="573"/>
        </w:tabs>
        <w:spacing w:line="259" w:lineRule="auto"/>
        <w:ind w:right="356" w:firstLine="0"/>
        <w:rPr>
          <w:sz w:val="24"/>
        </w:rPr>
      </w:pPr>
      <w:r>
        <w:rPr>
          <w:sz w:val="24"/>
        </w:rPr>
        <w:t xml:space="preserve">Submit Finder and the municipality of </w:t>
      </w:r>
      <w:proofErr w:type="spellStart"/>
      <w:r>
        <w:rPr>
          <w:sz w:val="24"/>
        </w:rPr>
        <w:t>Ibagué</w:t>
      </w:r>
      <w:proofErr w:type="spellEnd"/>
      <w:r>
        <w:rPr>
          <w:sz w:val="24"/>
        </w:rPr>
        <w:t>, the pre-contractual documents (pre-drafts and final specifications of the conditions, programs, evaluations, responses and comments, etc.) and the necessary contracts to advance the required selection</w:t>
      </w:r>
      <w:r>
        <w:rPr>
          <w:spacing w:val="-5"/>
          <w:sz w:val="24"/>
        </w:rPr>
        <w:t xml:space="preserve"> </w:t>
      </w:r>
      <w:r>
        <w:rPr>
          <w:sz w:val="24"/>
        </w:rPr>
        <w:t>processes.</w:t>
      </w:r>
    </w:p>
    <w:p w:rsidR="007D7EC7" w:rsidRDefault="007D7EC7">
      <w:pPr>
        <w:pStyle w:val="Textoindependiente"/>
        <w:spacing w:before="10"/>
        <w:rPr>
          <w:sz w:val="25"/>
        </w:rPr>
      </w:pPr>
    </w:p>
    <w:p w:rsidR="007D7EC7" w:rsidRDefault="00D379BA">
      <w:pPr>
        <w:pStyle w:val="Prrafodelista"/>
        <w:numPr>
          <w:ilvl w:val="0"/>
          <w:numId w:val="3"/>
        </w:numPr>
        <w:tabs>
          <w:tab w:val="left" w:pos="695"/>
        </w:tabs>
        <w:spacing w:line="259" w:lineRule="auto"/>
        <w:ind w:right="366" w:firstLine="0"/>
        <w:rPr>
          <w:sz w:val="24"/>
        </w:rPr>
      </w:pPr>
      <w:r>
        <w:rPr>
          <w:sz w:val="24"/>
        </w:rPr>
        <w:t>Advise and accompany the contracting entity in everything that is required for the correct drafting of the documents resulting from the legal structuring, in the way that they can be used correctly in the selection processes required by the</w:t>
      </w:r>
      <w:r>
        <w:rPr>
          <w:spacing w:val="-7"/>
          <w:sz w:val="24"/>
        </w:rPr>
        <w:t xml:space="preserve"> </w:t>
      </w:r>
      <w:r>
        <w:rPr>
          <w:sz w:val="24"/>
        </w:rPr>
        <w:t>Project.</w:t>
      </w:r>
    </w:p>
    <w:p w:rsidR="007D7EC7" w:rsidRDefault="007D7EC7">
      <w:pPr>
        <w:pStyle w:val="Textoindependiente"/>
        <w:rPr>
          <w:sz w:val="28"/>
        </w:rPr>
      </w:pPr>
    </w:p>
    <w:p w:rsidR="007D7EC7" w:rsidRDefault="007D7EC7">
      <w:pPr>
        <w:pStyle w:val="Textoindependiente"/>
        <w:spacing w:before="7"/>
        <w:rPr>
          <w:sz w:val="25"/>
        </w:rPr>
      </w:pPr>
    </w:p>
    <w:p w:rsidR="00DA3978" w:rsidRDefault="00D379BA" w:rsidP="008F426A">
      <w:pPr>
        <w:pStyle w:val="Prrafodelista"/>
        <w:numPr>
          <w:ilvl w:val="0"/>
          <w:numId w:val="3"/>
        </w:numPr>
        <w:tabs>
          <w:tab w:val="left" w:pos="690"/>
        </w:tabs>
        <w:spacing w:line="259" w:lineRule="auto"/>
        <w:ind w:right="363" w:firstLine="0"/>
        <w:rPr>
          <w:sz w:val="24"/>
        </w:rPr>
      </w:pPr>
      <w:r>
        <w:rPr>
          <w:sz w:val="24"/>
        </w:rPr>
        <w:t>Participate in the rounds of questions, plan and develop the answers to the concerns and relationships</w:t>
      </w:r>
      <w:r w:rsidRPr="008F426A">
        <w:rPr>
          <w:spacing w:val="-10"/>
          <w:sz w:val="24"/>
        </w:rPr>
        <w:t xml:space="preserve"> </w:t>
      </w:r>
      <w:r>
        <w:rPr>
          <w:sz w:val="24"/>
        </w:rPr>
        <w:t>in</w:t>
      </w:r>
      <w:r w:rsidRPr="008F426A">
        <w:rPr>
          <w:spacing w:val="-10"/>
          <w:sz w:val="24"/>
        </w:rPr>
        <w:t xml:space="preserve"> </w:t>
      </w:r>
      <w:r>
        <w:rPr>
          <w:sz w:val="24"/>
        </w:rPr>
        <w:t>the</w:t>
      </w:r>
      <w:r w:rsidRPr="008F426A">
        <w:rPr>
          <w:spacing w:val="-9"/>
          <w:sz w:val="24"/>
        </w:rPr>
        <w:t xml:space="preserve"> </w:t>
      </w:r>
      <w:r>
        <w:rPr>
          <w:sz w:val="24"/>
        </w:rPr>
        <w:t>scope</w:t>
      </w:r>
      <w:r w:rsidRPr="008F426A">
        <w:rPr>
          <w:spacing w:val="-7"/>
          <w:sz w:val="24"/>
        </w:rPr>
        <w:t xml:space="preserve"> </w:t>
      </w:r>
      <w:r>
        <w:rPr>
          <w:sz w:val="24"/>
        </w:rPr>
        <w:t>and</w:t>
      </w:r>
      <w:r w:rsidRPr="008F426A">
        <w:rPr>
          <w:spacing w:val="-10"/>
          <w:sz w:val="24"/>
        </w:rPr>
        <w:t xml:space="preserve"> </w:t>
      </w:r>
      <w:r>
        <w:rPr>
          <w:sz w:val="24"/>
        </w:rPr>
        <w:t>understanding</w:t>
      </w:r>
      <w:r w:rsidRPr="008F426A">
        <w:rPr>
          <w:spacing w:val="-10"/>
          <w:sz w:val="24"/>
        </w:rPr>
        <w:t xml:space="preserve"> </w:t>
      </w:r>
      <w:r>
        <w:rPr>
          <w:sz w:val="24"/>
        </w:rPr>
        <w:t>of</w:t>
      </w:r>
      <w:r w:rsidRPr="008F426A">
        <w:rPr>
          <w:spacing w:val="-9"/>
          <w:sz w:val="24"/>
        </w:rPr>
        <w:t xml:space="preserve"> </w:t>
      </w:r>
      <w:r>
        <w:rPr>
          <w:sz w:val="24"/>
        </w:rPr>
        <w:t>the</w:t>
      </w:r>
      <w:r w:rsidRPr="008F426A">
        <w:rPr>
          <w:spacing w:val="-10"/>
          <w:sz w:val="24"/>
        </w:rPr>
        <w:t xml:space="preserve"> </w:t>
      </w:r>
      <w:r>
        <w:rPr>
          <w:sz w:val="24"/>
        </w:rPr>
        <w:t>technical</w:t>
      </w:r>
      <w:r w:rsidRPr="008F426A">
        <w:rPr>
          <w:spacing w:val="-10"/>
          <w:sz w:val="24"/>
        </w:rPr>
        <w:t xml:space="preserve"> </w:t>
      </w:r>
      <w:r>
        <w:rPr>
          <w:sz w:val="24"/>
        </w:rPr>
        <w:t>documents</w:t>
      </w:r>
      <w:r w:rsidRPr="008F426A">
        <w:rPr>
          <w:spacing w:val="-9"/>
          <w:sz w:val="24"/>
        </w:rPr>
        <w:t xml:space="preserve"> </w:t>
      </w:r>
      <w:r>
        <w:rPr>
          <w:sz w:val="24"/>
        </w:rPr>
        <w:t>of</w:t>
      </w:r>
      <w:r w:rsidRPr="008F426A">
        <w:rPr>
          <w:spacing w:val="-10"/>
          <w:sz w:val="24"/>
        </w:rPr>
        <w:t xml:space="preserve"> </w:t>
      </w:r>
      <w:r>
        <w:rPr>
          <w:sz w:val="24"/>
        </w:rPr>
        <w:t>your</w:t>
      </w:r>
      <w:r w:rsidRPr="008F426A">
        <w:rPr>
          <w:spacing w:val="-11"/>
          <w:sz w:val="24"/>
        </w:rPr>
        <w:t xml:space="preserve"> </w:t>
      </w:r>
      <w:r>
        <w:rPr>
          <w:sz w:val="24"/>
        </w:rPr>
        <w:t>contract</w:t>
      </w:r>
      <w:r w:rsidR="00DA3978">
        <w:rPr>
          <w:sz w:val="24"/>
        </w:rPr>
        <w:t xml:space="preserve">. </w:t>
      </w:r>
    </w:p>
    <w:p w:rsidR="00DA3978" w:rsidRDefault="00DA3978" w:rsidP="008F426A">
      <w:pPr>
        <w:pStyle w:val="Prrafodelista"/>
        <w:tabs>
          <w:tab w:val="left" w:pos="690"/>
        </w:tabs>
        <w:spacing w:line="259" w:lineRule="auto"/>
        <w:ind w:right="363"/>
        <w:rPr>
          <w:sz w:val="24"/>
        </w:rPr>
      </w:pPr>
    </w:p>
    <w:p w:rsidR="007D7EC7" w:rsidRPr="00DA3978" w:rsidRDefault="00D379BA" w:rsidP="008F426A">
      <w:pPr>
        <w:pStyle w:val="Prrafodelista"/>
        <w:numPr>
          <w:ilvl w:val="0"/>
          <w:numId w:val="3"/>
        </w:numPr>
        <w:tabs>
          <w:tab w:val="left" w:pos="669"/>
        </w:tabs>
        <w:spacing w:line="259" w:lineRule="auto"/>
        <w:ind w:right="363" w:firstLine="0"/>
        <w:rPr>
          <w:sz w:val="24"/>
        </w:rPr>
      </w:pPr>
      <w:r w:rsidRPr="00DA3978">
        <w:rPr>
          <w:sz w:val="24"/>
        </w:rPr>
        <w:t>Advise and accompany the promoting entities in the processing of permits, authorizations and administrative acts that require the availability of project</w:t>
      </w:r>
      <w:r w:rsidRPr="00DA3978">
        <w:rPr>
          <w:spacing w:val="-10"/>
          <w:sz w:val="24"/>
        </w:rPr>
        <w:t xml:space="preserve"> </w:t>
      </w:r>
      <w:r w:rsidRPr="00DA3978">
        <w:rPr>
          <w:sz w:val="24"/>
        </w:rPr>
        <w:t>resources.</w:t>
      </w:r>
    </w:p>
    <w:p w:rsidR="007D7EC7" w:rsidRDefault="007D7EC7">
      <w:pPr>
        <w:pStyle w:val="Textoindependiente"/>
        <w:rPr>
          <w:sz w:val="28"/>
        </w:rPr>
      </w:pPr>
    </w:p>
    <w:p w:rsidR="007D7EC7" w:rsidRDefault="007D7EC7">
      <w:pPr>
        <w:pStyle w:val="Textoindependiente"/>
        <w:spacing w:before="8"/>
        <w:rPr>
          <w:sz w:val="27"/>
        </w:rPr>
      </w:pPr>
    </w:p>
    <w:p w:rsidR="007D7EC7" w:rsidRPr="00DA3978" w:rsidRDefault="00D379BA" w:rsidP="008F426A">
      <w:pPr>
        <w:pStyle w:val="Textoindependiente"/>
        <w:numPr>
          <w:ilvl w:val="1"/>
          <w:numId w:val="15"/>
        </w:numPr>
        <w:tabs>
          <w:tab w:val="left" w:pos="851"/>
        </w:tabs>
        <w:ind w:right="293"/>
        <w:rPr>
          <w:sz w:val="28"/>
        </w:rPr>
      </w:pPr>
      <w:r w:rsidRPr="008F426A">
        <w:rPr>
          <w:b/>
          <w:color w:val="202020"/>
        </w:rPr>
        <w:t xml:space="preserve">Stage 4: Advice and accompaniment in the processes of selection and contracting of the processes that are defined (including the respective </w:t>
      </w:r>
      <w:r w:rsidR="00DA3978" w:rsidRPr="008F426A">
        <w:rPr>
          <w:b/>
          <w:color w:val="202020"/>
        </w:rPr>
        <w:t>auditing contracts)</w:t>
      </w:r>
    </w:p>
    <w:p w:rsidR="007D7EC7" w:rsidRDefault="00D379BA">
      <w:pPr>
        <w:pStyle w:val="Textoindependiente"/>
        <w:spacing w:before="229"/>
        <w:ind w:left="402" w:right="293"/>
      </w:pPr>
      <w:r>
        <w:rPr>
          <w:color w:val="202020"/>
        </w:rPr>
        <w:t>The contractor will advise and support the contracting processes required for the execution of the project in accordance with the established business model. Among the activities to be carried out are:</w:t>
      </w:r>
    </w:p>
    <w:p w:rsidR="007D7EC7" w:rsidRDefault="007D7EC7">
      <w:pPr>
        <w:pStyle w:val="Textoindependiente"/>
      </w:pPr>
    </w:p>
    <w:p w:rsidR="007D7EC7" w:rsidRPr="008F426A" w:rsidRDefault="00D379BA" w:rsidP="008F426A">
      <w:pPr>
        <w:pStyle w:val="Prrafodelista"/>
        <w:numPr>
          <w:ilvl w:val="0"/>
          <w:numId w:val="1"/>
        </w:numPr>
        <w:tabs>
          <w:tab w:val="left" w:pos="633"/>
        </w:tabs>
        <w:ind w:right="543" w:firstLine="0"/>
        <w:rPr>
          <w:color w:val="202020"/>
          <w:sz w:val="24"/>
        </w:rPr>
      </w:pPr>
      <w:r>
        <w:rPr>
          <w:color w:val="202020"/>
          <w:sz w:val="24"/>
        </w:rPr>
        <w:t>Support in the necessary actions for the convocation of the process, dissemination of the specifications, required public hearings and resolution of subsequent doubts that may be presented to the proponents about what is established in them. To carry out these activities you must prepare answers</w:t>
      </w:r>
      <w:r w:rsidRPr="008F426A">
        <w:rPr>
          <w:color w:val="202020"/>
          <w:sz w:val="24"/>
        </w:rPr>
        <w:t xml:space="preserve"> </w:t>
      </w:r>
      <w:r>
        <w:rPr>
          <w:color w:val="202020"/>
          <w:sz w:val="24"/>
        </w:rPr>
        <w:t>to</w:t>
      </w:r>
      <w:r w:rsidRPr="008F426A">
        <w:rPr>
          <w:color w:val="202020"/>
          <w:sz w:val="24"/>
        </w:rPr>
        <w:t xml:space="preserve"> </w:t>
      </w:r>
      <w:r>
        <w:rPr>
          <w:color w:val="202020"/>
          <w:sz w:val="24"/>
        </w:rPr>
        <w:t>the</w:t>
      </w:r>
      <w:r w:rsidRPr="008F426A">
        <w:rPr>
          <w:color w:val="202020"/>
          <w:sz w:val="24"/>
        </w:rPr>
        <w:t xml:space="preserve"> </w:t>
      </w:r>
      <w:r>
        <w:rPr>
          <w:color w:val="202020"/>
          <w:sz w:val="24"/>
        </w:rPr>
        <w:t>questions,</w:t>
      </w:r>
      <w:r w:rsidRPr="008F426A">
        <w:rPr>
          <w:color w:val="202020"/>
          <w:sz w:val="24"/>
        </w:rPr>
        <w:t xml:space="preserve"> </w:t>
      </w:r>
      <w:r>
        <w:rPr>
          <w:color w:val="202020"/>
          <w:sz w:val="24"/>
        </w:rPr>
        <w:t>clarify</w:t>
      </w:r>
      <w:r w:rsidRPr="008F426A">
        <w:rPr>
          <w:color w:val="202020"/>
          <w:sz w:val="24"/>
        </w:rPr>
        <w:t xml:space="preserve"> </w:t>
      </w:r>
      <w:r>
        <w:rPr>
          <w:color w:val="202020"/>
          <w:sz w:val="24"/>
        </w:rPr>
        <w:t>the</w:t>
      </w:r>
      <w:r w:rsidRPr="008F426A">
        <w:rPr>
          <w:color w:val="202020"/>
          <w:sz w:val="24"/>
        </w:rPr>
        <w:t xml:space="preserve"> </w:t>
      </w:r>
      <w:r>
        <w:rPr>
          <w:color w:val="202020"/>
          <w:sz w:val="24"/>
        </w:rPr>
        <w:t>studies</w:t>
      </w:r>
      <w:r w:rsidRPr="008F426A">
        <w:rPr>
          <w:color w:val="202020"/>
          <w:sz w:val="24"/>
        </w:rPr>
        <w:t xml:space="preserve"> </w:t>
      </w:r>
      <w:r>
        <w:rPr>
          <w:color w:val="202020"/>
          <w:sz w:val="24"/>
        </w:rPr>
        <w:t>and</w:t>
      </w:r>
      <w:r w:rsidRPr="008F426A">
        <w:rPr>
          <w:color w:val="202020"/>
          <w:sz w:val="24"/>
        </w:rPr>
        <w:t xml:space="preserve"> </w:t>
      </w:r>
      <w:r>
        <w:rPr>
          <w:color w:val="202020"/>
          <w:sz w:val="24"/>
        </w:rPr>
        <w:t>previous</w:t>
      </w:r>
      <w:r w:rsidRPr="008F426A">
        <w:rPr>
          <w:color w:val="202020"/>
          <w:sz w:val="24"/>
        </w:rPr>
        <w:t xml:space="preserve"> </w:t>
      </w:r>
      <w:r>
        <w:rPr>
          <w:color w:val="202020"/>
          <w:sz w:val="24"/>
        </w:rPr>
        <w:t>documents,</w:t>
      </w:r>
      <w:r w:rsidRPr="008F426A">
        <w:rPr>
          <w:color w:val="202020"/>
          <w:sz w:val="24"/>
        </w:rPr>
        <w:t xml:space="preserve"> </w:t>
      </w:r>
      <w:r>
        <w:rPr>
          <w:color w:val="202020"/>
          <w:sz w:val="24"/>
        </w:rPr>
        <w:t>annexes,</w:t>
      </w:r>
      <w:r w:rsidRPr="008F426A">
        <w:rPr>
          <w:color w:val="202020"/>
          <w:sz w:val="24"/>
        </w:rPr>
        <w:t xml:space="preserve"> </w:t>
      </w:r>
      <w:r>
        <w:rPr>
          <w:color w:val="202020"/>
          <w:sz w:val="24"/>
        </w:rPr>
        <w:t>draft</w:t>
      </w:r>
      <w:r w:rsidRPr="008F426A">
        <w:rPr>
          <w:color w:val="202020"/>
          <w:sz w:val="24"/>
        </w:rPr>
        <w:t xml:space="preserve"> </w:t>
      </w:r>
      <w:r>
        <w:rPr>
          <w:color w:val="202020"/>
          <w:sz w:val="24"/>
        </w:rPr>
        <w:t>specifications, final conditions, minutes of the contracts, prepare the minutes and other administrative acts and, in general, accompany in all activities until</w:t>
      </w:r>
      <w:r w:rsidRPr="008F426A">
        <w:rPr>
          <w:color w:val="202020"/>
          <w:sz w:val="24"/>
        </w:rPr>
        <w:t xml:space="preserve"> </w:t>
      </w:r>
      <w:r>
        <w:rPr>
          <w:color w:val="202020"/>
          <w:sz w:val="24"/>
        </w:rPr>
        <w:t>th</w:t>
      </w:r>
      <w:r w:rsidR="00DA3978" w:rsidRPr="008F426A">
        <w:rPr>
          <w:color w:val="202020"/>
          <w:sz w:val="24"/>
        </w:rPr>
        <w:t xml:space="preserve">e </w:t>
      </w:r>
      <w:r w:rsidRPr="008F426A">
        <w:rPr>
          <w:color w:val="202020"/>
          <w:sz w:val="24"/>
        </w:rPr>
        <w:t>award of the contract, in accordance with the guidelines of the granting entity defined.</w:t>
      </w:r>
    </w:p>
    <w:p w:rsidR="007D7EC7" w:rsidRDefault="007D7EC7">
      <w:pPr>
        <w:pStyle w:val="Textoindependiente"/>
        <w:spacing w:before="11"/>
        <w:rPr>
          <w:sz w:val="23"/>
        </w:rPr>
      </w:pPr>
    </w:p>
    <w:p w:rsidR="001725A1" w:rsidRDefault="001725A1">
      <w:pPr>
        <w:pStyle w:val="Textoindependiente"/>
        <w:spacing w:before="11"/>
        <w:rPr>
          <w:sz w:val="23"/>
        </w:rPr>
      </w:pPr>
    </w:p>
    <w:p w:rsidR="001725A1" w:rsidRDefault="001725A1">
      <w:pPr>
        <w:pStyle w:val="Textoindependiente"/>
        <w:spacing w:before="11"/>
        <w:rPr>
          <w:sz w:val="23"/>
        </w:rPr>
      </w:pPr>
    </w:p>
    <w:p w:rsidR="007D7EC7" w:rsidRDefault="00D379BA">
      <w:pPr>
        <w:pStyle w:val="Prrafodelista"/>
        <w:numPr>
          <w:ilvl w:val="0"/>
          <w:numId w:val="1"/>
        </w:numPr>
        <w:tabs>
          <w:tab w:val="left" w:pos="633"/>
        </w:tabs>
        <w:ind w:right="645" w:firstLine="0"/>
        <w:rPr>
          <w:sz w:val="24"/>
        </w:rPr>
      </w:pPr>
      <w:r>
        <w:rPr>
          <w:color w:val="202020"/>
          <w:sz w:val="24"/>
        </w:rPr>
        <w:t>Support</w:t>
      </w:r>
      <w:r>
        <w:rPr>
          <w:color w:val="202020"/>
          <w:spacing w:val="-2"/>
          <w:sz w:val="24"/>
        </w:rPr>
        <w:t xml:space="preserve"> </w:t>
      </w:r>
      <w:r>
        <w:rPr>
          <w:color w:val="202020"/>
          <w:sz w:val="24"/>
        </w:rPr>
        <w:t>to</w:t>
      </w:r>
      <w:r>
        <w:rPr>
          <w:color w:val="202020"/>
          <w:spacing w:val="-2"/>
          <w:sz w:val="24"/>
        </w:rPr>
        <w:t xml:space="preserve"> </w:t>
      </w:r>
      <w:r>
        <w:rPr>
          <w:color w:val="202020"/>
          <w:sz w:val="24"/>
        </w:rPr>
        <w:t>the</w:t>
      </w:r>
      <w:r>
        <w:rPr>
          <w:color w:val="202020"/>
          <w:spacing w:val="-3"/>
          <w:sz w:val="24"/>
        </w:rPr>
        <w:t xml:space="preserve"> </w:t>
      </w:r>
      <w:r>
        <w:rPr>
          <w:color w:val="202020"/>
          <w:sz w:val="24"/>
        </w:rPr>
        <w:t>promoting</w:t>
      </w:r>
      <w:r>
        <w:rPr>
          <w:color w:val="202020"/>
          <w:spacing w:val="-4"/>
          <w:sz w:val="24"/>
        </w:rPr>
        <w:t xml:space="preserve"> </w:t>
      </w:r>
      <w:r>
        <w:rPr>
          <w:color w:val="202020"/>
          <w:sz w:val="24"/>
        </w:rPr>
        <w:t>entity</w:t>
      </w:r>
      <w:r>
        <w:rPr>
          <w:color w:val="202020"/>
          <w:spacing w:val="-2"/>
          <w:sz w:val="24"/>
        </w:rPr>
        <w:t xml:space="preserve"> </w:t>
      </w:r>
      <w:r>
        <w:rPr>
          <w:color w:val="202020"/>
          <w:sz w:val="24"/>
        </w:rPr>
        <w:t>in</w:t>
      </w:r>
      <w:r>
        <w:rPr>
          <w:color w:val="202020"/>
          <w:spacing w:val="-3"/>
          <w:sz w:val="24"/>
        </w:rPr>
        <w:t xml:space="preserve"> </w:t>
      </w:r>
      <w:r>
        <w:rPr>
          <w:color w:val="202020"/>
          <w:sz w:val="24"/>
        </w:rPr>
        <w:t>the</w:t>
      </w:r>
      <w:r>
        <w:rPr>
          <w:color w:val="202020"/>
          <w:spacing w:val="-4"/>
          <w:sz w:val="24"/>
        </w:rPr>
        <w:t xml:space="preserve"> </w:t>
      </w:r>
      <w:r>
        <w:rPr>
          <w:color w:val="202020"/>
          <w:sz w:val="24"/>
        </w:rPr>
        <w:t>contracting</w:t>
      </w:r>
      <w:r>
        <w:rPr>
          <w:color w:val="202020"/>
          <w:spacing w:val="-3"/>
          <w:sz w:val="24"/>
        </w:rPr>
        <w:t xml:space="preserve"> </w:t>
      </w:r>
      <w:r>
        <w:rPr>
          <w:color w:val="202020"/>
          <w:sz w:val="24"/>
        </w:rPr>
        <w:t>process</w:t>
      </w:r>
      <w:r>
        <w:rPr>
          <w:color w:val="202020"/>
          <w:spacing w:val="-3"/>
          <w:sz w:val="24"/>
        </w:rPr>
        <w:t xml:space="preserve"> </w:t>
      </w:r>
      <w:r>
        <w:rPr>
          <w:color w:val="202020"/>
          <w:sz w:val="24"/>
        </w:rPr>
        <w:t>of</w:t>
      </w:r>
      <w:r>
        <w:rPr>
          <w:color w:val="202020"/>
          <w:spacing w:val="-4"/>
          <w:sz w:val="24"/>
        </w:rPr>
        <w:t xml:space="preserve"> </w:t>
      </w:r>
      <w:r>
        <w:rPr>
          <w:color w:val="202020"/>
          <w:sz w:val="24"/>
        </w:rPr>
        <w:t>the</w:t>
      </w:r>
      <w:r>
        <w:rPr>
          <w:color w:val="202020"/>
          <w:spacing w:val="-3"/>
          <w:sz w:val="24"/>
        </w:rPr>
        <w:t xml:space="preserve"> </w:t>
      </w:r>
      <w:r>
        <w:rPr>
          <w:color w:val="202020"/>
          <w:sz w:val="24"/>
        </w:rPr>
        <w:t>project,</w:t>
      </w:r>
      <w:r>
        <w:rPr>
          <w:color w:val="202020"/>
          <w:spacing w:val="-2"/>
          <w:sz w:val="24"/>
        </w:rPr>
        <w:t xml:space="preserve"> </w:t>
      </w:r>
      <w:r>
        <w:rPr>
          <w:color w:val="202020"/>
          <w:sz w:val="24"/>
        </w:rPr>
        <w:t>as</w:t>
      </w:r>
      <w:r>
        <w:rPr>
          <w:color w:val="202020"/>
          <w:spacing w:val="-3"/>
          <w:sz w:val="24"/>
        </w:rPr>
        <w:t xml:space="preserve"> </w:t>
      </w:r>
      <w:r>
        <w:rPr>
          <w:color w:val="202020"/>
          <w:sz w:val="24"/>
        </w:rPr>
        <w:t>well</w:t>
      </w:r>
      <w:r>
        <w:rPr>
          <w:color w:val="202020"/>
          <w:spacing w:val="-4"/>
          <w:sz w:val="24"/>
        </w:rPr>
        <w:t xml:space="preserve"> </w:t>
      </w:r>
      <w:r>
        <w:rPr>
          <w:color w:val="202020"/>
          <w:sz w:val="24"/>
        </w:rPr>
        <w:t>as</w:t>
      </w:r>
      <w:r>
        <w:rPr>
          <w:color w:val="202020"/>
          <w:spacing w:val="-3"/>
          <w:sz w:val="24"/>
        </w:rPr>
        <w:t xml:space="preserve"> </w:t>
      </w:r>
      <w:r>
        <w:rPr>
          <w:color w:val="202020"/>
          <w:sz w:val="24"/>
        </w:rPr>
        <w:t>the</w:t>
      </w:r>
      <w:r>
        <w:rPr>
          <w:color w:val="202020"/>
          <w:spacing w:val="-1"/>
          <w:sz w:val="24"/>
        </w:rPr>
        <w:t xml:space="preserve"> </w:t>
      </w:r>
      <w:r>
        <w:rPr>
          <w:color w:val="202020"/>
          <w:sz w:val="24"/>
        </w:rPr>
        <w:t>review</w:t>
      </w:r>
      <w:r>
        <w:rPr>
          <w:color w:val="202020"/>
          <w:spacing w:val="-3"/>
          <w:sz w:val="24"/>
        </w:rPr>
        <w:t xml:space="preserve"> </w:t>
      </w:r>
      <w:r>
        <w:rPr>
          <w:color w:val="202020"/>
          <w:sz w:val="24"/>
        </w:rPr>
        <w:t>of the documentation sent by the bidders of the project in case it is</w:t>
      </w:r>
      <w:r>
        <w:rPr>
          <w:color w:val="202020"/>
          <w:spacing w:val="-21"/>
          <w:sz w:val="24"/>
        </w:rPr>
        <w:t xml:space="preserve"> </w:t>
      </w:r>
      <w:r>
        <w:rPr>
          <w:color w:val="202020"/>
          <w:sz w:val="24"/>
        </w:rPr>
        <w:t>required.</w:t>
      </w:r>
    </w:p>
    <w:p w:rsidR="007D7EC7" w:rsidRDefault="007D7EC7">
      <w:pPr>
        <w:pStyle w:val="Textoindependiente"/>
        <w:spacing w:before="1"/>
      </w:pPr>
    </w:p>
    <w:p w:rsidR="007D7EC7" w:rsidRDefault="00DA3978">
      <w:pPr>
        <w:pStyle w:val="Textoindependiente"/>
        <w:spacing w:before="1"/>
        <w:ind w:left="402" w:right="381"/>
      </w:pPr>
      <w:r>
        <w:rPr>
          <w:color w:val="202020"/>
        </w:rPr>
        <w:t>c</w:t>
      </w:r>
      <w:r w:rsidR="00D379BA">
        <w:rPr>
          <w:color w:val="202020"/>
        </w:rPr>
        <w:t xml:space="preserve">) Accompany in the evaluation of the proposals, adjudication, signature and legalization of the contracts that result from the selection processes that are carried out to materialize the Project </w:t>
      </w:r>
      <w:r>
        <w:rPr>
          <w:color w:val="202020"/>
        </w:rPr>
        <w:t xml:space="preserve">to CONTRACT </w:t>
      </w:r>
      <w:r w:rsidRPr="001816EA">
        <w:t>THE STUDIES OF THE ALTERNATIVES, FEASIBILITY AND DETAILED ENGINEERING DESIGNS OF THE IMMERSE COLLECTORS IN THE WATER SANITATION PLAN MIROLINDO PICALEÑA OF THE MUNICIPALITY OF IBAGUÉ, INCLUDING THE TECHNICAL, LEGAL AND FINANCIAL COMPONENTS AND THE GENDER EQUITY PROGRAM AND SOCIAL INCLUSION</w:t>
      </w:r>
      <w:r>
        <w:rPr>
          <w:color w:val="202020"/>
        </w:rPr>
        <w:t>, t</w:t>
      </w:r>
      <w:r w:rsidR="00D379BA">
        <w:rPr>
          <w:color w:val="202020"/>
        </w:rPr>
        <w:t>his task includes advising on the response to all types of petitions, appeals and actions that are filed against the decisions of the district administration, including adjudication or declaration of desertion.</w:t>
      </w:r>
    </w:p>
    <w:p w:rsidR="00DA3978" w:rsidRDefault="00DA3978">
      <w:pPr>
        <w:pStyle w:val="Textoindependiente"/>
        <w:spacing w:before="1"/>
        <w:ind w:left="402" w:right="862"/>
      </w:pPr>
    </w:p>
    <w:p w:rsidR="007D7EC7" w:rsidRDefault="00D379BA" w:rsidP="008F426A">
      <w:pPr>
        <w:pStyle w:val="Prrafodelista"/>
        <w:numPr>
          <w:ilvl w:val="0"/>
          <w:numId w:val="15"/>
        </w:numPr>
        <w:tabs>
          <w:tab w:val="left" w:pos="623"/>
        </w:tabs>
        <w:spacing w:before="1"/>
        <w:rPr>
          <w:b/>
          <w:color w:val="202020"/>
          <w:sz w:val="24"/>
        </w:rPr>
      </w:pPr>
      <w:r>
        <w:rPr>
          <w:b/>
          <w:color w:val="202020"/>
          <w:sz w:val="24"/>
        </w:rPr>
        <w:t>DELIVERABLES</w:t>
      </w:r>
    </w:p>
    <w:p w:rsidR="007D7EC7" w:rsidRDefault="007D7EC7">
      <w:pPr>
        <w:pStyle w:val="Textoindependiente"/>
        <w:spacing w:before="10"/>
        <w:rPr>
          <w:b/>
          <w:sz w:val="23"/>
        </w:rPr>
      </w:pPr>
    </w:p>
    <w:p w:rsidR="007D7EC7" w:rsidRDefault="00D379BA">
      <w:pPr>
        <w:pStyle w:val="Textoindependiente"/>
        <w:ind w:left="402" w:right="293"/>
      </w:pPr>
      <w:r>
        <w:rPr>
          <w:color w:val="202020"/>
        </w:rPr>
        <w:t xml:space="preserve">In accordance with the </w:t>
      </w:r>
      <w:proofErr w:type="gramStart"/>
      <w:r>
        <w:rPr>
          <w:color w:val="202020"/>
        </w:rPr>
        <w:t>aforementioned scope</w:t>
      </w:r>
      <w:proofErr w:type="gramEnd"/>
      <w:r>
        <w:rPr>
          <w:color w:val="202020"/>
        </w:rPr>
        <w:t>, the deliverables of the financial structuring are those listed below:</w:t>
      </w:r>
    </w:p>
    <w:p w:rsidR="001725A1" w:rsidRDefault="001725A1"/>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703"/>
        <w:gridCol w:w="10"/>
        <w:gridCol w:w="5946"/>
      </w:tblGrid>
      <w:tr w:rsidR="007D7EC7">
        <w:trPr>
          <w:trHeight w:val="275"/>
        </w:trPr>
        <w:tc>
          <w:tcPr>
            <w:tcW w:w="1702" w:type="dxa"/>
            <w:shd w:val="clear" w:color="auto" w:fill="404040"/>
          </w:tcPr>
          <w:p w:rsidR="007D7EC7" w:rsidRDefault="001725A1">
            <w:pPr>
              <w:pStyle w:val="TableParagraph"/>
              <w:spacing w:line="253" w:lineRule="exact"/>
              <w:ind w:left="518"/>
              <w:rPr>
                <w:b/>
                <w:sz w:val="24"/>
              </w:rPr>
            </w:pPr>
            <w:r>
              <w:rPr>
                <w:b/>
                <w:color w:val="BDBDBD"/>
                <w:sz w:val="24"/>
              </w:rPr>
              <w:t>P</w:t>
            </w:r>
            <w:r w:rsidR="00D379BA">
              <w:rPr>
                <w:b/>
                <w:color w:val="BDBDBD"/>
                <w:sz w:val="24"/>
              </w:rPr>
              <w:t>HASE</w:t>
            </w:r>
          </w:p>
        </w:tc>
        <w:tc>
          <w:tcPr>
            <w:tcW w:w="1703" w:type="dxa"/>
            <w:shd w:val="clear" w:color="auto" w:fill="404040"/>
          </w:tcPr>
          <w:p w:rsidR="007D7EC7" w:rsidRDefault="00D379BA">
            <w:pPr>
              <w:pStyle w:val="TableParagraph"/>
              <w:spacing w:line="253" w:lineRule="exact"/>
              <w:ind w:left="495" w:right="479"/>
              <w:jc w:val="center"/>
              <w:rPr>
                <w:b/>
                <w:sz w:val="24"/>
              </w:rPr>
            </w:pPr>
            <w:r>
              <w:rPr>
                <w:b/>
                <w:color w:val="BDBDBD"/>
                <w:sz w:val="24"/>
              </w:rPr>
              <w:t>STAGE</w:t>
            </w:r>
          </w:p>
        </w:tc>
        <w:tc>
          <w:tcPr>
            <w:tcW w:w="5956" w:type="dxa"/>
            <w:gridSpan w:val="2"/>
            <w:shd w:val="clear" w:color="auto" w:fill="404040"/>
          </w:tcPr>
          <w:p w:rsidR="007D7EC7" w:rsidRDefault="00D379BA">
            <w:pPr>
              <w:pStyle w:val="TableParagraph"/>
              <w:spacing w:line="253" w:lineRule="exact"/>
              <w:ind w:left="2636"/>
              <w:rPr>
                <w:b/>
                <w:sz w:val="24"/>
              </w:rPr>
            </w:pPr>
            <w:r>
              <w:rPr>
                <w:b/>
                <w:color w:val="BDBDBD"/>
                <w:sz w:val="24"/>
              </w:rPr>
              <w:t>DELIVERABLES</w:t>
            </w:r>
          </w:p>
        </w:tc>
      </w:tr>
      <w:tr w:rsidR="007D7EC7">
        <w:trPr>
          <w:trHeight w:val="532"/>
        </w:trPr>
        <w:tc>
          <w:tcPr>
            <w:tcW w:w="1702" w:type="dxa"/>
            <w:vMerge w:val="restart"/>
          </w:tcPr>
          <w:p w:rsidR="007D7EC7" w:rsidRDefault="007D7EC7">
            <w:pPr>
              <w:pStyle w:val="TableParagraph"/>
              <w:rPr>
                <w:sz w:val="28"/>
              </w:rPr>
            </w:pPr>
          </w:p>
          <w:p w:rsidR="007D7EC7" w:rsidRDefault="00D379BA">
            <w:pPr>
              <w:pStyle w:val="TableParagraph"/>
              <w:spacing w:before="167"/>
              <w:ind w:left="15"/>
              <w:jc w:val="center"/>
              <w:rPr>
                <w:sz w:val="24"/>
              </w:rPr>
            </w:pPr>
            <w:r>
              <w:rPr>
                <w:sz w:val="24"/>
              </w:rPr>
              <w:t>1</w:t>
            </w:r>
          </w:p>
        </w:tc>
        <w:tc>
          <w:tcPr>
            <w:tcW w:w="1703" w:type="dxa"/>
          </w:tcPr>
          <w:p w:rsidR="007D7EC7" w:rsidRDefault="00D379BA">
            <w:pPr>
              <w:pStyle w:val="TableParagraph"/>
              <w:spacing w:line="253" w:lineRule="exact"/>
              <w:ind w:left="493" w:right="479"/>
              <w:jc w:val="center"/>
              <w:rPr>
                <w:sz w:val="24"/>
              </w:rPr>
            </w:pPr>
            <w:r>
              <w:rPr>
                <w:sz w:val="24"/>
              </w:rPr>
              <w:t>Start</w:t>
            </w:r>
          </w:p>
        </w:tc>
        <w:tc>
          <w:tcPr>
            <w:tcW w:w="5956" w:type="dxa"/>
            <w:gridSpan w:val="2"/>
          </w:tcPr>
          <w:p w:rsidR="007D7EC7" w:rsidRDefault="00D379BA">
            <w:pPr>
              <w:pStyle w:val="TableParagraph"/>
              <w:spacing w:line="272" w:lineRule="exact"/>
              <w:rPr>
                <w:sz w:val="24"/>
              </w:rPr>
            </w:pPr>
            <w:r>
              <w:rPr>
                <w:color w:val="202020"/>
                <w:sz w:val="24"/>
              </w:rPr>
              <w:t>Work plan and schedule</w:t>
            </w:r>
          </w:p>
        </w:tc>
      </w:tr>
      <w:tr w:rsidR="007D7EC7">
        <w:trPr>
          <w:trHeight w:val="549"/>
        </w:trPr>
        <w:tc>
          <w:tcPr>
            <w:tcW w:w="1702" w:type="dxa"/>
            <w:vMerge/>
            <w:tcBorders>
              <w:top w:val="nil"/>
            </w:tcBorders>
          </w:tcPr>
          <w:p w:rsidR="007D7EC7" w:rsidRDefault="007D7EC7">
            <w:pPr>
              <w:rPr>
                <w:sz w:val="2"/>
                <w:szCs w:val="2"/>
              </w:rPr>
            </w:pPr>
          </w:p>
        </w:tc>
        <w:tc>
          <w:tcPr>
            <w:tcW w:w="1703" w:type="dxa"/>
          </w:tcPr>
          <w:p w:rsidR="007D7EC7" w:rsidRDefault="00D379BA">
            <w:pPr>
              <w:pStyle w:val="TableParagraph"/>
              <w:spacing w:line="253" w:lineRule="exact"/>
              <w:ind w:left="10"/>
              <w:jc w:val="center"/>
              <w:rPr>
                <w:sz w:val="24"/>
              </w:rPr>
            </w:pPr>
            <w:r>
              <w:rPr>
                <w:w w:val="97"/>
                <w:sz w:val="24"/>
              </w:rPr>
              <w:t>1</w:t>
            </w:r>
          </w:p>
        </w:tc>
        <w:tc>
          <w:tcPr>
            <w:tcW w:w="5956" w:type="dxa"/>
            <w:gridSpan w:val="2"/>
          </w:tcPr>
          <w:p w:rsidR="007D7EC7" w:rsidRDefault="007D7EC7">
            <w:pPr>
              <w:pStyle w:val="TableParagraph"/>
              <w:spacing w:before="6"/>
              <w:rPr>
                <w:sz w:val="23"/>
              </w:rPr>
            </w:pPr>
          </w:p>
          <w:p w:rsidR="007D7EC7" w:rsidRDefault="00D379BA">
            <w:pPr>
              <w:pStyle w:val="TableParagraph"/>
              <w:spacing w:line="259" w:lineRule="exact"/>
              <w:rPr>
                <w:sz w:val="24"/>
              </w:rPr>
            </w:pPr>
            <w:r>
              <w:rPr>
                <w:color w:val="202020"/>
                <w:sz w:val="24"/>
              </w:rPr>
              <w:t>Due Diligence Report</w:t>
            </w:r>
          </w:p>
        </w:tc>
      </w:tr>
      <w:tr w:rsidR="007D7EC7">
        <w:trPr>
          <w:trHeight w:val="554"/>
        </w:trPr>
        <w:tc>
          <w:tcPr>
            <w:tcW w:w="1702" w:type="dxa"/>
            <w:vMerge/>
            <w:tcBorders>
              <w:top w:val="nil"/>
            </w:tcBorders>
          </w:tcPr>
          <w:p w:rsidR="007D7EC7" w:rsidRDefault="007D7EC7">
            <w:pPr>
              <w:rPr>
                <w:sz w:val="2"/>
                <w:szCs w:val="2"/>
              </w:rPr>
            </w:pPr>
          </w:p>
        </w:tc>
        <w:tc>
          <w:tcPr>
            <w:tcW w:w="1703" w:type="dxa"/>
          </w:tcPr>
          <w:p w:rsidR="007D7EC7" w:rsidRDefault="00D379BA">
            <w:pPr>
              <w:pStyle w:val="TableParagraph"/>
              <w:spacing w:before="131"/>
              <w:ind w:left="10"/>
              <w:jc w:val="center"/>
              <w:rPr>
                <w:sz w:val="24"/>
              </w:rPr>
            </w:pPr>
            <w:r>
              <w:rPr>
                <w:w w:val="97"/>
                <w:sz w:val="24"/>
              </w:rPr>
              <w:t>2</w:t>
            </w:r>
          </w:p>
        </w:tc>
        <w:tc>
          <w:tcPr>
            <w:tcW w:w="5956" w:type="dxa"/>
            <w:gridSpan w:val="2"/>
          </w:tcPr>
          <w:p w:rsidR="007D7EC7" w:rsidRDefault="00D379BA">
            <w:pPr>
              <w:pStyle w:val="TableParagraph"/>
              <w:spacing w:line="272" w:lineRule="exact"/>
              <w:rPr>
                <w:sz w:val="24"/>
              </w:rPr>
            </w:pPr>
            <w:r>
              <w:rPr>
                <w:color w:val="202020"/>
                <w:sz w:val="24"/>
              </w:rPr>
              <w:t>Alternatives Analysis Report for the implementation of the project</w:t>
            </w:r>
          </w:p>
        </w:tc>
      </w:tr>
      <w:tr w:rsidR="007D7EC7" w:rsidTr="008F426A">
        <w:trPr>
          <w:trHeight w:val="827"/>
        </w:trPr>
        <w:tc>
          <w:tcPr>
            <w:tcW w:w="1702" w:type="dxa"/>
            <w:vMerge w:val="restart"/>
          </w:tcPr>
          <w:p w:rsidR="007D7EC7" w:rsidRDefault="007D7EC7">
            <w:pPr>
              <w:pStyle w:val="TableParagraph"/>
              <w:rPr>
                <w:sz w:val="28"/>
              </w:rPr>
            </w:pPr>
          </w:p>
          <w:p w:rsidR="007D7EC7" w:rsidRDefault="007D7EC7">
            <w:pPr>
              <w:pStyle w:val="TableParagraph"/>
              <w:rPr>
                <w:sz w:val="28"/>
              </w:rPr>
            </w:pPr>
          </w:p>
          <w:p w:rsidR="007D7EC7" w:rsidRDefault="007D7EC7">
            <w:pPr>
              <w:pStyle w:val="TableParagraph"/>
              <w:rPr>
                <w:sz w:val="28"/>
              </w:rPr>
            </w:pPr>
          </w:p>
          <w:p w:rsidR="007D7EC7" w:rsidRDefault="007D7EC7">
            <w:pPr>
              <w:pStyle w:val="TableParagraph"/>
              <w:spacing w:before="8"/>
              <w:rPr>
                <w:sz w:val="35"/>
              </w:rPr>
            </w:pPr>
          </w:p>
          <w:p w:rsidR="007D7EC7" w:rsidRDefault="00D379BA">
            <w:pPr>
              <w:pStyle w:val="TableParagraph"/>
              <w:ind w:left="5"/>
              <w:jc w:val="center"/>
              <w:rPr>
                <w:sz w:val="24"/>
              </w:rPr>
            </w:pPr>
            <w:r>
              <w:rPr>
                <w:sz w:val="24"/>
              </w:rPr>
              <w:t>2</w:t>
            </w:r>
          </w:p>
        </w:tc>
        <w:tc>
          <w:tcPr>
            <w:tcW w:w="1713" w:type="dxa"/>
            <w:gridSpan w:val="2"/>
            <w:vMerge w:val="restart"/>
          </w:tcPr>
          <w:p w:rsidR="007D7EC7" w:rsidRDefault="007D7EC7">
            <w:pPr>
              <w:pStyle w:val="TableParagraph"/>
              <w:rPr>
                <w:sz w:val="28"/>
              </w:rPr>
            </w:pPr>
          </w:p>
          <w:p w:rsidR="007D7EC7" w:rsidRDefault="007D7EC7">
            <w:pPr>
              <w:pStyle w:val="TableParagraph"/>
              <w:rPr>
                <w:sz w:val="28"/>
              </w:rPr>
            </w:pPr>
          </w:p>
          <w:p w:rsidR="007D7EC7" w:rsidRDefault="007D7EC7">
            <w:pPr>
              <w:pStyle w:val="TableParagraph"/>
              <w:spacing w:before="3"/>
              <w:rPr>
                <w:sz w:val="35"/>
              </w:rPr>
            </w:pPr>
          </w:p>
          <w:p w:rsidR="007D7EC7" w:rsidRDefault="00D379BA">
            <w:pPr>
              <w:pStyle w:val="TableParagraph"/>
              <w:ind w:left="10"/>
              <w:jc w:val="center"/>
              <w:rPr>
                <w:sz w:val="24"/>
              </w:rPr>
            </w:pPr>
            <w:r>
              <w:rPr>
                <w:w w:val="97"/>
                <w:sz w:val="24"/>
              </w:rPr>
              <w:t>3</w:t>
            </w:r>
          </w:p>
        </w:tc>
        <w:tc>
          <w:tcPr>
            <w:tcW w:w="5946" w:type="dxa"/>
          </w:tcPr>
          <w:p w:rsidR="007D7EC7" w:rsidRDefault="00D379BA">
            <w:pPr>
              <w:pStyle w:val="TableParagraph"/>
              <w:rPr>
                <w:sz w:val="24"/>
              </w:rPr>
            </w:pPr>
            <w:r>
              <w:rPr>
                <w:color w:val="202020"/>
                <w:sz w:val="24"/>
              </w:rPr>
              <w:t>Financial Structuring Report that must contain at least the following volumes:</w:t>
            </w:r>
          </w:p>
        </w:tc>
      </w:tr>
      <w:tr w:rsidR="007D7EC7" w:rsidTr="008F426A">
        <w:trPr>
          <w:trHeight w:val="551"/>
        </w:trPr>
        <w:tc>
          <w:tcPr>
            <w:tcW w:w="1702" w:type="dxa"/>
            <w:vMerge/>
            <w:tcBorders>
              <w:top w:val="nil"/>
            </w:tcBorders>
          </w:tcPr>
          <w:p w:rsidR="007D7EC7" w:rsidRDefault="007D7EC7">
            <w:pPr>
              <w:rPr>
                <w:sz w:val="2"/>
                <w:szCs w:val="2"/>
              </w:rPr>
            </w:pPr>
          </w:p>
        </w:tc>
        <w:tc>
          <w:tcPr>
            <w:tcW w:w="1713" w:type="dxa"/>
            <w:gridSpan w:val="2"/>
            <w:vMerge/>
            <w:tcBorders>
              <w:top w:val="nil"/>
            </w:tcBorders>
          </w:tcPr>
          <w:p w:rsidR="007D7EC7" w:rsidRDefault="007D7EC7">
            <w:pPr>
              <w:rPr>
                <w:sz w:val="2"/>
                <w:szCs w:val="2"/>
              </w:rPr>
            </w:pPr>
          </w:p>
        </w:tc>
        <w:tc>
          <w:tcPr>
            <w:tcW w:w="5946" w:type="dxa"/>
          </w:tcPr>
          <w:p w:rsidR="007D7EC7" w:rsidRDefault="00D379BA">
            <w:pPr>
              <w:pStyle w:val="TableParagraph"/>
              <w:spacing w:line="225" w:lineRule="auto"/>
              <w:rPr>
                <w:sz w:val="24"/>
              </w:rPr>
            </w:pPr>
            <w:r>
              <w:rPr>
                <w:color w:val="202020"/>
                <w:sz w:val="24"/>
              </w:rPr>
              <w:t>Development of the Transaction Scheme according to the chosen alternative</w:t>
            </w:r>
          </w:p>
        </w:tc>
      </w:tr>
      <w:tr w:rsidR="007D7EC7" w:rsidTr="008F426A">
        <w:trPr>
          <w:trHeight w:val="273"/>
        </w:trPr>
        <w:tc>
          <w:tcPr>
            <w:tcW w:w="1702" w:type="dxa"/>
            <w:vMerge/>
            <w:tcBorders>
              <w:top w:val="nil"/>
            </w:tcBorders>
          </w:tcPr>
          <w:p w:rsidR="007D7EC7" w:rsidRDefault="007D7EC7">
            <w:pPr>
              <w:rPr>
                <w:sz w:val="2"/>
                <w:szCs w:val="2"/>
              </w:rPr>
            </w:pPr>
          </w:p>
        </w:tc>
        <w:tc>
          <w:tcPr>
            <w:tcW w:w="1713" w:type="dxa"/>
            <w:gridSpan w:val="2"/>
            <w:vMerge/>
            <w:tcBorders>
              <w:top w:val="nil"/>
            </w:tcBorders>
          </w:tcPr>
          <w:p w:rsidR="007D7EC7" w:rsidRDefault="007D7EC7">
            <w:pPr>
              <w:rPr>
                <w:sz w:val="2"/>
                <w:szCs w:val="2"/>
              </w:rPr>
            </w:pPr>
          </w:p>
        </w:tc>
        <w:tc>
          <w:tcPr>
            <w:tcW w:w="5946" w:type="dxa"/>
          </w:tcPr>
          <w:p w:rsidR="007D7EC7" w:rsidRDefault="00D379BA">
            <w:pPr>
              <w:pStyle w:val="TableParagraph"/>
              <w:spacing w:line="250" w:lineRule="exact"/>
              <w:rPr>
                <w:sz w:val="24"/>
              </w:rPr>
            </w:pPr>
            <w:r>
              <w:rPr>
                <w:sz w:val="24"/>
              </w:rPr>
              <w:t>Financial Model</w:t>
            </w:r>
          </w:p>
        </w:tc>
      </w:tr>
      <w:tr w:rsidR="007D7EC7" w:rsidTr="008F426A">
        <w:trPr>
          <w:trHeight w:val="533"/>
        </w:trPr>
        <w:tc>
          <w:tcPr>
            <w:tcW w:w="1702" w:type="dxa"/>
            <w:vMerge/>
            <w:tcBorders>
              <w:top w:val="nil"/>
            </w:tcBorders>
          </w:tcPr>
          <w:p w:rsidR="007D7EC7" w:rsidRDefault="007D7EC7">
            <w:pPr>
              <w:rPr>
                <w:sz w:val="2"/>
                <w:szCs w:val="2"/>
              </w:rPr>
            </w:pPr>
          </w:p>
        </w:tc>
        <w:tc>
          <w:tcPr>
            <w:tcW w:w="1713" w:type="dxa"/>
            <w:gridSpan w:val="2"/>
            <w:vMerge/>
            <w:tcBorders>
              <w:top w:val="nil"/>
            </w:tcBorders>
          </w:tcPr>
          <w:p w:rsidR="007D7EC7" w:rsidRDefault="007D7EC7">
            <w:pPr>
              <w:rPr>
                <w:sz w:val="2"/>
                <w:szCs w:val="2"/>
              </w:rPr>
            </w:pPr>
          </w:p>
        </w:tc>
        <w:tc>
          <w:tcPr>
            <w:tcW w:w="5946" w:type="dxa"/>
          </w:tcPr>
          <w:p w:rsidR="007D7EC7" w:rsidRDefault="00D379BA">
            <w:pPr>
              <w:pStyle w:val="TableParagraph"/>
              <w:spacing w:line="273" w:lineRule="exact"/>
              <w:rPr>
                <w:sz w:val="24"/>
              </w:rPr>
            </w:pPr>
            <w:r>
              <w:rPr>
                <w:color w:val="202020"/>
                <w:sz w:val="24"/>
              </w:rPr>
              <w:t>Risk analysis</w:t>
            </w:r>
          </w:p>
        </w:tc>
      </w:tr>
      <w:tr w:rsidR="007D7EC7" w:rsidTr="008F426A">
        <w:trPr>
          <w:trHeight w:val="551"/>
        </w:trPr>
        <w:tc>
          <w:tcPr>
            <w:tcW w:w="1702" w:type="dxa"/>
            <w:vMerge/>
            <w:tcBorders>
              <w:top w:val="nil"/>
            </w:tcBorders>
          </w:tcPr>
          <w:p w:rsidR="007D7EC7" w:rsidRDefault="007D7EC7">
            <w:pPr>
              <w:rPr>
                <w:sz w:val="2"/>
                <w:szCs w:val="2"/>
              </w:rPr>
            </w:pPr>
          </w:p>
        </w:tc>
        <w:tc>
          <w:tcPr>
            <w:tcW w:w="1713" w:type="dxa"/>
            <w:gridSpan w:val="2"/>
            <w:vMerge/>
            <w:tcBorders>
              <w:top w:val="nil"/>
            </w:tcBorders>
          </w:tcPr>
          <w:p w:rsidR="007D7EC7" w:rsidRDefault="007D7EC7">
            <w:pPr>
              <w:rPr>
                <w:sz w:val="2"/>
                <w:szCs w:val="2"/>
              </w:rPr>
            </w:pPr>
          </w:p>
        </w:tc>
        <w:tc>
          <w:tcPr>
            <w:tcW w:w="5946" w:type="dxa"/>
          </w:tcPr>
          <w:p w:rsidR="007D7EC7" w:rsidRDefault="00D379BA">
            <w:pPr>
              <w:pStyle w:val="TableParagraph"/>
              <w:spacing w:line="267" w:lineRule="exact"/>
              <w:ind w:left="108"/>
              <w:rPr>
                <w:sz w:val="24"/>
              </w:rPr>
            </w:pPr>
            <w:r>
              <w:rPr>
                <w:color w:val="202020"/>
                <w:sz w:val="24"/>
              </w:rPr>
              <w:t>Documents for the legal viability of the project</w:t>
            </w:r>
          </w:p>
        </w:tc>
      </w:tr>
      <w:tr w:rsidR="007D7EC7" w:rsidTr="008F426A">
        <w:trPr>
          <w:trHeight w:val="532"/>
        </w:trPr>
        <w:tc>
          <w:tcPr>
            <w:tcW w:w="1702" w:type="dxa"/>
            <w:vMerge/>
            <w:tcBorders>
              <w:top w:val="nil"/>
            </w:tcBorders>
          </w:tcPr>
          <w:p w:rsidR="007D7EC7" w:rsidRDefault="007D7EC7">
            <w:pPr>
              <w:rPr>
                <w:sz w:val="2"/>
                <w:szCs w:val="2"/>
              </w:rPr>
            </w:pPr>
          </w:p>
        </w:tc>
        <w:tc>
          <w:tcPr>
            <w:tcW w:w="1713" w:type="dxa"/>
            <w:gridSpan w:val="2"/>
            <w:vMerge/>
            <w:tcBorders>
              <w:top w:val="nil"/>
            </w:tcBorders>
          </w:tcPr>
          <w:p w:rsidR="007D7EC7" w:rsidRDefault="007D7EC7">
            <w:pPr>
              <w:rPr>
                <w:sz w:val="2"/>
                <w:szCs w:val="2"/>
              </w:rPr>
            </w:pPr>
          </w:p>
        </w:tc>
        <w:tc>
          <w:tcPr>
            <w:tcW w:w="5946" w:type="dxa"/>
          </w:tcPr>
          <w:p w:rsidR="007D7EC7" w:rsidRDefault="007D7EC7">
            <w:pPr>
              <w:pStyle w:val="TableParagraph"/>
              <w:spacing w:line="272" w:lineRule="exact"/>
              <w:rPr>
                <w:sz w:val="24"/>
              </w:rPr>
            </w:pPr>
          </w:p>
        </w:tc>
      </w:tr>
      <w:tr w:rsidR="007D7EC7">
        <w:trPr>
          <w:trHeight w:val="1103"/>
        </w:trPr>
        <w:tc>
          <w:tcPr>
            <w:tcW w:w="1702" w:type="dxa"/>
            <w:vMerge/>
            <w:tcBorders>
              <w:top w:val="nil"/>
            </w:tcBorders>
          </w:tcPr>
          <w:p w:rsidR="007D7EC7" w:rsidRDefault="007D7EC7">
            <w:pPr>
              <w:rPr>
                <w:sz w:val="2"/>
                <w:szCs w:val="2"/>
              </w:rPr>
            </w:pPr>
          </w:p>
        </w:tc>
        <w:tc>
          <w:tcPr>
            <w:tcW w:w="1703" w:type="dxa"/>
          </w:tcPr>
          <w:p w:rsidR="007D7EC7" w:rsidRDefault="007D7EC7">
            <w:pPr>
              <w:pStyle w:val="TableParagraph"/>
              <w:spacing w:before="1"/>
              <w:rPr>
                <w:sz w:val="24"/>
              </w:rPr>
            </w:pPr>
          </w:p>
          <w:p w:rsidR="007D7EC7" w:rsidRDefault="00D379BA">
            <w:pPr>
              <w:pStyle w:val="TableParagraph"/>
              <w:spacing w:before="1"/>
              <w:ind w:left="10"/>
              <w:jc w:val="center"/>
              <w:rPr>
                <w:sz w:val="24"/>
              </w:rPr>
            </w:pPr>
            <w:r>
              <w:rPr>
                <w:w w:val="97"/>
                <w:sz w:val="24"/>
              </w:rPr>
              <w:t>4</w:t>
            </w:r>
          </w:p>
        </w:tc>
        <w:tc>
          <w:tcPr>
            <w:tcW w:w="5956" w:type="dxa"/>
            <w:gridSpan w:val="2"/>
          </w:tcPr>
          <w:p w:rsidR="007D7EC7" w:rsidRDefault="00D379BA">
            <w:pPr>
              <w:pStyle w:val="TableParagraph"/>
              <w:rPr>
                <w:sz w:val="24"/>
              </w:rPr>
            </w:pPr>
            <w:r>
              <w:rPr>
                <w:color w:val="202020"/>
                <w:sz w:val="24"/>
              </w:rPr>
              <w:t>Report with the activities developed in the accompaniment to the selection and hiring process</w:t>
            </w:r>
          </w:p>
        </w:tc>
      </w:tr>
    </w:tbl>
    <w:p w:rsidR="007D7EC7" w:rsidRDefault="007D7EC7">
      <w:pPr>
        <w:pStyle w:val="Textoindependiente"/>
        <w:rPr>
          <w:sz w:val="20"/>
        </w:rPr>
      </w:pPr>
    </w:p>
    <w:p w:rsidR="007D7EC7" w:rsidRDefault="007D7EC7">
      <w:pPr>
        <w:pStyle w:val="Textoindependiente"/>
        <w:rPr>
          <w:sz w:val="20"/>
        </w:rPr>
      </w:pPr>
    </w:p>
    <w:p w:rsidR="007D7EC7" w:rsidRDefault="00D379BA" w:rsidP="008F426A">
      <w:pPr>
        <w:pStyle w:val="Prrafodelista"/>
        <w:numPr>
          <w:ilvl w:val="0"/>
          <w:numId w:val="15"/>
        </w:numPr>
        <w:tabs>
          <w:tab w:val="left" w:pos="680"/>
        </w:tabs>
        <w:spacing w:before="181" w:line="259" w:lineRule="auto"/>
        <w:ind w:left="402" w:right="362" w:firstLine="0"/>
        <w:rPr>
          <w:color w:val="202020"/>
          <w:sz w:val="24"/>
        </w:rPr>
      </w:pPr>
      <w:r w:rsidRPr="008F426A">
        <w:rPr>
          <w:b/>
          <w:color w:val="202020"/>
          <w:sz w:val="24"/>
        </w:rPr>
        <w:t>DEADLINES</w:t>
      </w:r>
      <w:r>
        <w:rPr>
          <w:color w:val="202020"/>
          <w:sz w:val="24"/>
        </w:rPr>
        <w:t xml:space="preserve"> The following table shows the delivery times for the different products without exceeding the </w:t>
      </w:r>
      <w:r w:rsidR="00DA3978">
        <w:rPr>
          <w:color w:val="202020"/>
          <w:sz w:val="24"/>
        </w:rPr>
        <w:t>TWELVE (12</w:t>
      </w:r>
      <w:r>
        <w:rPr>
          <w:color w:val="202020"/>
          <w:sz w:val="24"/>
        </w:rPr>
        <w:t>) MONTHS of the contract, which must be parallel to the execution of the technical</w:t>
      </w:r>
      <w:r>
        <w:rPr>
          <w:color w:val="202020"/>
          <w:spacing w:val="-2"/>
          <w:sz w:val="24"/>
        </w:rPr>
        <w:t xml:space="preserve"> </w:t>
      </w:r>
      <w:r>
        <w:rPr>
          <w:color w:val="202020"/>
          <w:sz w:val="24"/>
        </w:rPr>
        <w:t>component.</w:t>
      </w:r>
    </w:p>
    <w:p w:rsidR="007D7EC7" w:rsidRDefault="007D7EC7">
      <w:pPr>
        <w:pStyle w:val="Textoindependiente"/>
        <w:rPr>
          <w:sz w:val="20"/>
        </w:rPr>
      </w:pPr>
    </w:p>
    <w:p w:rsidR="007D7EC7" w:rsidRDefault="007D7EC7">
      <w:pPr>
        <w:pStyle w:val="Textoindependiente"/>
        <w:rPr>
          <w:sz w:val="20"/>
        </w:rPr>
      </w:pPr>
    </w:p>
    <w:p w:rsidR="007D7EC7" w:rsidRDefault="007D7EC7">
      <w:pPr>
        <w:pStyle w:val="Textoindependiente"/>
        <w:rPr>
          <w:sz w:val="20"/>
        </w:rPr>
      </w:pPr>
    </w:p>
    <w:p w:rsidR="007D7EC7" w:rsidRDefault="007D7EC7">
      <w:pPr>
        <w:pStyle w:val="Textoindependiente"/>
        <w:rPr>
          <w:sz w:val="20"/>
        </w:rPr>
      </w:pPr>
    </w:p>
    <w:p w:rsidR="007D7EC7" w:rsidRDefault="007D7EC7">
      <w:pPr>
        <w:pStyle w:val="Textoindependiente"/>
        <w:spacing w:before="2"/>
        <w:rPr>
          <w:sz w:val="13"/>
        </w:rPr>
      </w:pPr>
      <w:bookmarkStart w:id="0" w:name="_GoBack"/>
      <w:bookmarkEnd w:id="0"/>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7"/>
        <w:gridCol w:w="1158"/>
        <w:gridCol w:w="3805"/>
        <w:gridCol w:w="2209"/>
      </w:tblGrid>
      <w:tr w:rsidR="007D7EC7">
        <w:trPr>
          <w:trHeight w:val="1425"/>
        </w:trPr>
        <w:tc>
          <w:tcPr>
            <w:tcW w:w="1157" w:type="dxa"/>
            <w:shd w:val="clear" w:color="auto" w:fill="00AFEF"/>
          </w:tcPr>
          <w:p w:rsidR="007D7EC7" w:rsidRDefault="007D7EC7">
            <w:pPr>
              <w:pStyle w:val="TableParagraph"/>
              <w:rPr>
                <w:sz w:val="28"/>
              </w:rPr>
            </w:pPr>
          </w:p>
          <w:p w:rsidR="007D7EC7" w:rsidRDefault="00D379BA">
            <w:pPr>
              <w:pStyle w:val="TableParagraph"/>
              <w:spacing w:before="229"/>
              <w:ind w:left="239"/>
              <w:rPr>
                <w:b/>
                <w:sz w:val="24"/>
              </w:rPr>
            </w:pPr>
            <w:r>
              <w:rPr>
                <w:b/>
                <w:sz w:val="24"/>
              </w:rPr>
              <w:t>PHASE</w:t>
            </w:r>
          </w:p>
        </w:tc>
        <w:tc>
          <w:tcPr>
            <w:tcW w:w="1158" w:type="dxa"/>
            <w:shd w:val="clear" w:color="auto" w:fill="00AFEF"/>
          </w:tcPr>
          <w:p w:rsidR="007D7EC7" w:rsidRDefault="007D7EC7">
            <w:pPr>
              <w:pStyle w:val="TableParagraph"/>
              <w:rPr>
                <w:sz w:val="28"/>
              </w:rPr>
            </w:pPr>
          </w:p>
          <w:p w:rsidR="007D7EC7" w:rsidRDefault="007D7EC7">
            <w:pPr>
              <w:pStyle w:val="TableParagraph"/>
            </w:pPr>
          </w:p>
          <w:p w:rsidR="007D7EC7" w:rsidRDefault="00D379BA">
            <w:pPr>
              <w:pStyle w:val="TableParagraph"/>
              <w:ind w:left="219" w:right="210"/>
              <w:jc w:val="center"/>
              <w:rPr>
                <w:b/>
                <w:sz w:val="24"/>
              </w:rPr>
            </w:pPr>
            <w:r>
              <w:rPr>
                <w:b/>
                <w:sz w:val="24"/>
              </w:rPr>
              <w:t>STAGE</w:t>
            </w:r>
          </w:p>
        </w:tc>
        <w:tc>
          <w:tcPr>
            <w:tcW w:w="3805" w:type="dxa"/>
            <w:shd w:val="clear" w:color="auto" w:fill="00AFEF"/>
          </w:tcPr>
          <w:p w:rsidR="007D7EC7" w:rsidRDefault="007D7EC7">
            <w:pPr>
              <w:pStyle w:val="TableParagraph"/>
              <w:rPr>
                <w:sz w:val="28"/>
              </w:rPr>
            </w:pPr>
          </w:p>
          <w:p w:rsidR="007D7EC7" w:rsidRDefault="007D7EC7">
            <w:pPr>
              <w:pStyle w:val="TableParagraph"/>
            </w:pPr>
          </w:p>
          <w:p w:rsidR="007D7EC7" w:rsidRDefault="00D379BA">
            <w:pPr>
              <w:pStyle w:val="TableParagraph"/>
              <w:ind w:left="1138"/>
              <w:rPr>
                <w:b/>
                <w:sz w:val="24"/>
              </w:rPr>
            </w:pPr>
            <w:r>
              <w:rPr>
                <w:b/>
                <w:sz w:val="24"/>
              </w:rPr>
              <w:t>DELIVERABLES</w:t>
            </w:r>
          </w:p>
        </w:tc>
        <w:tc>
          <w:tcPr>
            <w:tcW w:w="2209" w:type="dxa"/>
            <w:shd w:val="clear" w:color="auto" w:fill="00AFEF"/>
          </w:tcPr>
          <w:p w:rsidR="007D7EC7" w:rsidRDefault="00D379BA">
            <w:pPr>
              <w:pStyle w:val="TableParagraph"/>
              <w:spacing w:before="161"/>
              <w:ind w:left="91" w:right="85"/>
              <w:jc w:val="center"/>
              <w:rPr>
                <w:b/>
                <w:sz w:val="24"/>
              </w:rPr>
            </w:pPr>
            <w:r>
              <w:rPr>
                <w:b/>
                <w:sz w:val="24"/>
              </w:rPr>
              <w:t>MAXIMUM DEADLINE FROM THE SIGNING OF THE RECORD OF THE HOME</w:t>
            </w:r>
          </w:p>
        </w:tc>
      </w:tr>
      <w:tr w:rsidR="007D7EC7" w:rsidTr="008F426A">
        <w:trPr>
          <w:trHeight w:val="551"/>
        </w:trPr>
        <w:tc>
          <w:tcPr>
            <w:tcW w:w="1157" w:type="dxa"/>
          </w:tcPr>
          <w:p w:rsidR="007D7EC7" w:rsidRDefault="007D7EC7">
            <w:pPr>
              <w:pStyle w:val="TableParagraph"/>
              <w:rPr>
                <w:rFonts w:ascii="Times New Roman"/>
                <w:sz w:val="24"/>
              </w:rPr>
            </w:pPr>
          </w:p>
        </w:tc>
        <w:tc>
          <w:tcPr>
            <w:tcW w:w="1158" w:type="dxa"/>
          </w:tcPr>
          <w:p w:rsidR="007D7EC7" w:rsidRDefault="00D379BA">
            <w:pPr>
              <w:pStyle w:val="TableParagraph"/>
              <w:spacing w:before="137"/>
              <w:ind w:left="217" w:right="210"/>
              <w:jc w:val="center"/>
              <w:rPr>
                <w:sz w:val="24"/>
              </w:rPr>
            </w:pPr>
            <w:r>
              <w:rPr>
                <w:sz w:val="24"/>
              </w:rPr>
              <w:t>Start</w:t>
            </w:r>
          </w:p>
        </w:tc>
        <w:tc>
          <w:tcPr>
            <w:tcW w:w="3805" w:type="dxa"/>
          </w:tcPr>
          <w:p w:rsidR="007D7EC7" w:rsidRDefault="00D379BA">
            <w:pPr>
              <w:pStyle w:val="TableParagraph"/>
              <w:ind w:left="68"/>
              <w:rPr>
                <w:sz w:val="24"/>
              </w:rPr>
            </w:pPr>
            <w:r>
              <w:rPr>
                <w:color w:val="202020"/>
                <w:sz w:val="24"/>
              </w:rPr>
              <w:t>Work plan and schedule</w:t>
            </w:r>
          </w:p>
        </w:tc>
        <w:tc>
          <w:tcPr>
            <w:tcW w:w="2209" w:type="dxa"/>
          </w:tcPr>
          <w:p w:rsidR="007D7EC7" w:rsidRDefault="00D379BA">
            <w:pPr>
              <w:pStyle w:val="TableParagraph"/>
              <w:spacing w:before="137"/>
              <w:ind w:left="444"/>
              <w:rPr>
                <w:sz w:val="24"/>
              </w:rPr>
            </w:pPr>
            <w:r>
              <w:rPr>
                <w:sz w:val="24"/>
              </w:rPr>
              <w:t>5 working days</w:t>
            </w:r>
          </w:p>
        </w:tc>
      </w:tr>
      <w:tr w:rsidR="007D7EC7">
        <w:trPr>
          <w:trHeight w:val="552"/>
        </w:trPr>
        <w:tc>
          <w:tcPr>
            <w:tcW w:w="1157" w:type="dxa"/>
            <w:vMerge w:val="restart"/>
            <w:tcBorders>
              <w:top w:val="nil"/>
            </w:tcBorders>
          </w:tcPr>
          <w:p w:rsidR="007D7EC7" w:rsidRDefault="00D379BA">
            <w:pPr>
              <w:pStyle w:val="TableParagraph"/>
              <w:spacing w:line="267" w:lineRule="exact"/>
              <w:ind w:left="8"/>
              <w:jc w:val="center"/>
              <w:rPr>
                <w:sz w:val="24"/>
              </w:rPr>
            </w:pPr>
            <w:r>
              <w:rPr>
                <w:sz w:val="24"/>
              </w:rPr>
              <w:t>1</w:t>
            </w:r>
          </w:p>
        </w:tc>
        <w:tc>
          <w:tcPr>
            <w:tcW w:w="1158" w:type="dxa"/>
            <w:tcBorders>
              <w:top w:val="nil"/>
            </w:tcBorders>
          </w:tcPr>
          <w:p w:rsidR="007D7EC7" w:rsidRDefault="00D379BA">
            <w:pPr>
              <w:pStyle w:val="TableParagraph"/>
              <w:spacing w:before="131"/>
              <w:ind w:right="513"/>
              <w:jc w:val="right"/>
              <w:rPr>
                <w:sz w:val="24"/>
              </w:rPr>
            </w:pPr>
            <w:r>
              <w:rPr>
                <w:sz w:val="24"/>
              </w:rPr>
              <w:t>1</w:t>
            </w:r>
          </w:p>
        </w:tc>
        <w:tc>
          <w:tcPr>
            <w:tcW w:w="3805" w:type="dxa"/>
            <w:tcBorders>
              <w:top w:val="nil"/>
            </w:tcBorders>
          </w:tcPr>
          <w:p w:rsidR="007D7EC7" w:rsidRDefault="00D379BA">
            <w:pPr>
              <w:pStyle w:val="TableParagraph"/>
              <w:spacing w:line="267" w:lineRule="exact"/>
              <w:ind w:left="68"/>
              <w:rPr>
                <w:sz w:val="24"/>
              </w:rPr>
            </w:pPr>
            <w:r>
              <w:rPr>
                <w:color w:val="202020"/>
                <w:sz w:val="24"/>
              </w:rPr>
              <w:t>Due Diligence Report</w:t>
            </w:r>
          </w:p>
        </w:tc>
        <w:tc>
          <w:tcPr>
            <w:tcW w:w="2209" w:type="dxa"/>
            <w:tcBorders>
              <w:top w:val="nil"/>
            </w:tcBorders>
          </w:tcPr>
          <w:p w:rsidR="007D7EC7" w:rsidRDefault="00DA3978">
            <w:pPr>
              <w:pStyle w:val="TableParagraph"/>
              <w:spacing w:before="131"/>
              <w:ind w:left="89" w:right="85"/>
              <w:jc w:val="center"/>
              <w:rPr>
                <w:sz w:val="24"/>
              </w:rPr>
            </w:pPr>
            <w:r>
              <w:rPr>
                <w:sz w:val="24"/>
              </w:rPr>
              <w:t>At 2 months</w:t>
            </w:r>
          </w:p>
        </w:tc>
      </w:tr>
      <w:tr w:rsidR="007D7EC7">
        <w:trPr>
          <w:trHeight w:val="753"/>
        </w:trPr>
        <w:tc>
          <w:tcPr>
            <w:tcW w:w="1157" w:type="dxa"/>
            <w:vMerge/>
            <w:tcBorders>
              <w:top w:val="nil"/>
            </w:tcBorders>
          </w:tcPr>
          <w:p w:rsidR="007D7EC7" w:rsidRDefault="007D7EC7">
            <w:pPr>
              <w:rPr>
                <w:sz w:val="2"/>
                <w:szCs w:val="2"/>
              </w:rPr>
            </w:pPr>
          </w:p>
        </w:tc>
        <w:tc>
          <w:tcPr>
            <w:tcW w:w="1158" w:type="dxa"/>
          </w:tcPr>
          <w:p w:rsidR="007D7EC7" w:rsidRDefault="00D379BA">
            <w:pPr>
              <w:pStyle w:val="TableParagraph"/>
              <w:spacing w:before="140"/>
              <w:ind w:right="513"/>
              <w:jc w:val="right"/>
              <w:rPr>
                <w:sz w:val="24"/>
              </w:rPr>
            </w:pPr>
            <w:r>
              <w:rPr>
                <w:sz w:val="24"/>
              </w:rPr>
              <w:t>2</w:t>
            </w:r>
          </w:p>
        </w:tc>
        <w:tc>
          <w:tcPr>
            <w:tcW w:w="3805" w:type="dxa"/>
          </w:tcPr>
          <w:p w:rsidR="007D7EC7" w:rsidRDefault="00D379BA">
            <w:pPr>
              <w:pStyle w:val="TableParagraph"/>
              <w:spacing w:line="259" w:lineRule="auto"/>
              <w:ind w:left="68" w:right="632"/>
              <w:rPr>
                <w:sz w:val="24"/>
              </w:rPr>
            </w:pPr>
            <w:r>
              <w:rPr>
                <w:sz w:val="24"/>
              </w:rPr>
              <w:t>Alternatives Analysis Report for the implementation of the project</w:t>
            </w:r>
          </w:p>
        </w:tc>
        <w:tc>
          <w:tcPr>
            <w:tcW w:w="2209" w:type="dxa"/>
          </w:tcPr>
          <w:p w:rsidR="007D7EC7" w:rsidRDefault="00D379BA">
            <w:pPr>
              <w:pStyle w:val="TableParagraph"/>
              <w:spacing w:before="140"/>
              <w:ind w:left="91" w:right="85"/>
              <w:jc w:val="center"/>
              <w:rPr>
                <w:sz w:val="24"/>
              </w:rPr>
            </w:pPr>
            <w:r>
              <w:rPr>
                <w:sz w:val="24"/>
              </w:rPr>
              <w:t xml:space="preserve">At </w:t>
            </w:r>
            <w:r w:rsidR="00DA3978">
              <w:rPr>
                <w:sz w:val="24"/>
              </w:rPr>
              <w:t>4</w:t>
            </w:r>
            <w:r>
              <w:rPr>
                <w:sz w:val="24"/>
              </w:rPr>
              <w:t xml:space="preserve"> months</w:t>
            </w:r>
          </w:p>
        </w:tc>
      </w:tr>
      <w:tr w:rsidR="007D7EC7">
        <w:trPr>
          <w:trHeight w:val="1053"/>
        </w:trPr>
        <w:tc>
          <w:tcPr>
            <w:tcW w:w="1157" w:type="dxa"/>
            <w:vMerge w:val="restart"/>
          </w:tcPr>
          <w:p w:rsidR="007D7EC7" w:rsidRDefault="007D7EC7">
            <w:pPr>
              <w:pStyle w:val="TableParagraph"/>
              <w:rPr>
                <w:sz w:val="28"/>
              </w:rPr>
            </w:pPr>
          </w:p>
          <w:p w:rsidR="007D7EC7" w:rsidRDefault="007D7EC7">
            <w:pPr>
              <w:pStyle w:val="TableParagraph"/>
              <w:rPr>
                <w:sz w:val="28"/>
              </w:rPr>
            </w:pPr>
          </w:p>
          <w:p w:rsidR="007D7EC7" w:rsidRDefault="007D7EC7">
            <w:pPr>
              <w:pStyle w:val="TableParagraph"/>
              <w:rPr>
                <w:sz w:val="28"/>
              </w:rPr>
            </w:pPr>
          </w:p>
          <w:p w:rsidR="007D7EC7" w:rsidRDefault="007D7EC7">
            <w:pPr>
              <w:pStyle w:val="TableParagraph"/>
              <w:rPr>
                <w:sz w:val="28"/>
              </w:rPr>
            </w:pPr>
          </w:p>
          <w:p w:rsidR="007D7EC7" w:rsidRDefault="007D7EC7">
            <w:pPr>
              <w:pStyle w:val="TableParagraph"/>
              <w:rPr>
                <w:sz w:val="28"/>
              </w:rPr>
            </w:pPr>
          </w:p>
          <w:p w:rsidR="007D7EC7" w:rsidRDefault="007D7EC7">
            <w:pPr>
              <w:pStyle w:val="TableParagraph"/>
              <w:spacing w:before="4"/>
              <w:rPr>
                <w:sz w:val="27"/>
              </w:rPr>
            </w:pPr>
          </w:p>
          <w:p w:rsidR="007D7EC7" w:rsidRDefault="00D379BA">
            <w:pPr>
              <w:pStyle w:val="TableParagraph"/>
              <w:spacing w:before="1"/>
              <w:ind w:left="8"/>
              <w:jc w:val="center"/>
              <w:rPr>
                <w:sz w:val="24"/>
              </w:rPr>
            </w:pPr>
            <w:r>
              <w:rPr>
                <w:sz w:val="24"/>
              </w:rPr>
              <w:t>2</w:t>
            </w:r>
          </w:p>
        </w:tc>
        <w:tc>
          <w:tcPr>
            <w:tcW w:w="1158" w:type="dxa"/>
          </w:tcPr>
          <w:p w:rsidR="007D7EC7" w:rsidRDefault="007D7EC7">
            <w:pPr>
              <w:pStyle w:val="TableParagraph"/>
              <w:rPr>
                <w:rFonts w:ascii="Times New Roman"/>
                <w:sz w:val="24"/>
              </w:rPr>
            </w:pPr>
          </w:p>
        </w:tc>
        <w:tc>
          <w:tcPr>
            <w:tcW w:w="3805" w:type="dxa"/>
          </w:tcPr>
          <w:p w:rsidR="007D7EC7" w:rsidRDefault="007D7EC7">
            <w:pPr>
              <w:pStyle w:val="TableParagraph"/>
              <w:spacing w:before="2"/>
              <w:rPr>
                <w:sz w:val="25"/>
              </w:rPr>
            </w:pPr>
          </w:p>
          <w:p w:rsidR="007D7EC7" w:rsidRDefault="00D379BA">
            <w:pPr>
              <w:pStyle w:val="TableParagraph"/>
              <w:spacing w:line="259" w:lineRule="auto"/>
              <w:ind w:left="68" w:right="403"/>
              <w:rPr>
                <w:sz w:val="24"/>
              </w:rPr>
            </w:pPr>
            <w:r>
              <w:rPr>
                <w:color w:val="202020"/>
                <w:sz w:val="24"/>
              </w:rPr>
              <w:t>Financial Structuring Report that must contain at least the following volumes</w:t>
            </w:r>
          </w:p>
        </w:tc>
        <w:tc>
          <w:tcPr>
            <w:tcW w:w="2209" w:type="dxa"/>
            <w:vMerge w:val="restart"/>
          </w:tcPr>
          <w:p w:rsidR="007D7EC7" w:rsidRDefault="007D7EC7">
            <w:pPr>
              <w:pStyle w:val="TableParagraph"/>
              <w:rPr>
                <w:sz w:val="28"/>
              </w:rPr>
            </w:pPr>
          </w:p>
          <w:p w:rsidR="007D7EC7" w:rsidRDefault="007D7EC7">
            <w:pPr>
              <w:pStyle w:val="TableParagraph"/>
              <w:rPr>
                <w:sz w:val="28"/>
              </w:rPr>
            </w:pPr>
          </w:p>
          <w:p w:rsidR="007D7EC7" w:rsidRDefault="007D7EC7">
            <w:pPr>
              <w:pStyle w:val="TableParagraph"/>
              <w:rPr>
                <w:sz w:val="28"/>
              </w:rPr>
            </w:pPr>
          </w:p>
          <w:p w:rsidR="007D7EC7" w:rsidRDefault="007D7EC7">
            <w:pPr>
              <w:pStyle w:val="TableParagraph"/>
              <w:rPr>
                <w:sz w:val="28"/>
              </w:rPr>
            </w:pPr>
          </w:p>
          <w:p w:rsidR="007D7EC7" w:rsidRDefault="00D379BA">
            <w:pPr>
              <w:pStyle w:val="TableParagraph"/>
              <w:spacing w:before="247"/>
              <w:ind w:left="576"/>
              <w:rPr>
                <w:sz w:val="24"/>
              </w:rPr>
            </w:pPr>
            <w:r>
              <w:rPr>
                <w:sz w:val="24"/>
              </w:rPr>
              <w:t>At 8 months</w:t>
            </w:r>
          </w:p>
        </w:tc>
      </w:tr>
      <w:tr w:rsidR="007D7EC7">
        <w:trPr>
          <w:trHeight w:val="549"/>
        </w:trPr>
        <w:tc>
          <w:tcPr>
            <w:tcW w:w="1157" w:type="dxa"/>
            <w:vMerge/>
            <w:tcBorders>
              <w:top w:val="nil"/>
            </w:tcBorders>
          </w:tcPr>
          <w:p w:rsidR="007D7EC7" w:rsidRDefault="007D7EC7">
            <w:pPr>
              <w:rPr>
                <w:sz w:val="2"/>
                <w:szCs w:val="2"/>
              </w:rPr>
            </w:pPr>
          </w:p>
        </w:tc>
        <w:tc>
          <w:tcPr>
            <w:tcW w:w="1158" w:type="dxa"/>
          </w:tcPr>
          <w:p w:rsidR="007D7EC7" w:rsidRDefault="007D7EC7">
            <w:pPr>
              <w:pStyle w:val="TableParagraph"/>
              <w:rPr>
                <w:rFonts w:ascii="Times New Roman"/>
                <w:sz w:val="24"/>
              </w:rPr>
            </w:pPr>
          </w:p>
        </w:tc>
        <w:tc>
          <w:tcPr>
            <w:tcW w:w="3805" w:type="dxa"/>
          </w:tcPr>
          <w:p w:rsidR="007D7EC7" w:rsidRDefault="00D379BA">
            <w:pPr>
              <w:pStyle w:val="TableParagraph"/>
              <w:spacing w:line="266" w:lineRule="exact"/>
              <w:ind w:left="68"/>
              <w:rPr>
                <w:sz w:val="24"/>
              </w:rPr>
            </w:pPr>
            <w:r>
              <w:rPr>
                <w:sz w:val="24"/>
              </w:rPr>
              <w:t>Development of the Transaction Scheme</w:t>
            </w:r>
          </w:p>
          <w:p w:rsidR="007D7EC7" w:rsidRDefault="00D379BA">
            <w:pPr>
              <w:pStyle w:val="TableParagraph"/>
              <w:spacing w:line="263" w:lineRule="exact"/>
              <w:ind w:left="68"/>
              <w:rPr>
                <w:sz w:val="24"/>
              </w:rPr>
            </w:pPr>
            <w:r>
              <w:rPr>
                <w:sz w:val="24"/>
              </w:rPr>
              <w:t>according to the chosen alternative</w:t>
            </w:r>
          </w:p>
        </w:tc>
        <w:tc>
          <w:tcPr>
            <w:tcW w:w="2209" w:type="dxa"/>
            <w:vMerge/>
            <w:tcBorders>
              <w:top w:val="nil"/>
            </w:tcBorders>
          </w:tcPr>
          <w:p w:rsidR="007D7EC7" w:rsidRDefault="007D7EC7">
            <w:pPr>
              <w:rPr>
                <w:sz w:val="2"/>
                <w:szCs w:val="2"/>
              </w:rPr>
            </w:pPr>
          </w:p>
        </w:tc>
      </w:tr>
      <w:tr w:rsidR="007D7EC7">
        <w:trPr>
          <w:trHeight w:val="302"/>
        </w:trPr>
        <w:tc>
          <w:tcPr>
            <w:tcW w:w="1157" w:type="dxa"/>
            <w:vMerge/>
            <w:tcBorders>
              <w:top w:val="nil"/>
            </w:tcBorders>
          </w:tcPr>
          <w:p w:rsidR="007D7EC7" w:rsidRDefault="007D7EC7">
            <w:pPr>
              <w:rPr>
                <w:sz w:val="2"/>
                <w:szCs w:val="2"/>
              </w:rPr>
            </w:pPr>
          </w:p>
        </w:tc>
        <w:tc>
          <w:tcPr>
            <w:tcW w:w="1158" w:type="dxa"/>
          </w:tcPr>
          <w:p w:rsidR="007D7EC7" w:rsidRDefault="00D379BA">
            <w:pPr>
              <w:pStyle w:val="TableParagraph"/>
              <w:spacing w:before="3"/>
              <w:ind w:right="513"/>
              <w:jc w:val="right"/>
              <w:rPr>
                <w:sz w:val="24"/>
              </w:rPr>
            </w:pPr>
            <w:r>
              <w:rPr>
                <w:sz w:val="24"/>
              </w:rPr>
              <w:t>3</w:t>
            </w:r>
          </w:p>
        </w:tc>
        <w:tc>
          <w:tcPr>
            <w:tcW w:w="3805" w:type="dxa"/>
          </w:tcPr>
          <w:p w:rsidR="007D7EC7" w:rsidRDefault="00D379BA">
            <w:pPr>
              <w:pStyle w:val="TableParagraph"/>
              <w:spacing w:before="3"/>
              <w:ind w:left="68"/>
              <w:rPr>
                <w:sz w:val="24"/>
              </w:rPr>
            </w:pPr>
            <w:r>
              <w:rPr>
                <w:sz w:val="24"/>
              </w:rPr>
              <w:t>Financial Model</w:t>
            </w:r>
          </w:p>
        </w:tc>
        <w:tc>
          <w:tcPr>
            <w:tcW w:w="2209" w:type="dxa"/>
            <w:vMerge/>
            <w:tcBorders>
              <w:top w:val="nil"/>
            </w:tcBorders>
          </w:tcPr>
          <w:p w:rsidR="007D7EC7" w:rsidRDefault="007D7EC7">
            <w:pPr>
              <w:rPr>
                <w:sz w:val="2"/>
                <w:szCs w:val="2"/>
              </w:rPr>
            </w:pPr>
          </w:p>
        </w:tc>
      </w:tr>
      <w:tr w:rsidR="007D7EC7">
        <w:trPr>
          <w:trHeight w:val="299"/>
        </w:trPr>
        <w:tc>
          <w:tcPr>
            <w:tcW w:w="1157" w:type="dxa"/>
            <w:vMerge/>
            <w:tcBorders>
              <w:top w:val="nil"/>
            </w:tcBorders>
          </w:tcPr>
          <w:p w:rsidR="007D7EC7" w:rsidRDefault="007D7EC7">
            <w:pPr>
              <w:rPr>
                <w:sz w:val="2"/>
                <w:szCs w:val="2"/>
              </w:rPr>
            </w:pPr>
          </w:p>
        </w:tc>
        <w:tc>
          <w:tcPr>
            <w:tcW w:w="1158" w:type="dxa"/>
          </w:tcPr>
          <w:p w:rsidR="007D7EC7" w:rsidRDefault="007D7EC7">
            <w:pPr>
              <w:pStyle w:val="TableParagraph"/>
              <w:rPr>
                <w:rFonts w:ascii="Times New Roman"/>
              </w:rPr>
            </w:pPr>
          </w:p>
        </w:tc>
        <w:tc>
          <w:tcPr>
            <w:tcW w:w="3805" w:type="dxa"/>
          </w:tcPr>
          <w:p w:rsidR="007D7EC7" w:rsidRDefault="00D379BA">
            <w:pPr>
              <w:pStyle w:val="TableParagraph"/>
              <w:spacing w:before="3"/>
              <w:ind w:left="68"/>
              <w:rPr>
                <w:sz w:val="24"/>
              </w:rPr>
            </w:pPr>
            <w:r>
              <w:rPr>
                <w:sz w:val="24"/>
              </w:rPr>
              <w:t>Risk Analysis</w:t>
            </w:r>
          </w:p>
        </w:tc>
        <w:tc>
          <w:tcPr>
            <w:tcW w:w="2209" w:type="dxa"/>
            <w:vMerge/>
            <w:tcBorders>
              <w:top w:val="nil"/>
            </w:tcBorders>
          </w:tcPr>
          <w:p w:rsidR="007D7EC7" w:rsidRDefault="007D7EC7">
            <w:pPr>
              <w:rPr>
                <w:sz w:val="2"/>
                <w:szCs w:val="2"/>
              </w:rPr>
            </w:pPr>
          </w:p>
        </w:tc>
      </w:tr>
      <w:tr w:rsidR="007D7EC7">
        <w:trPr>
          <w:trHeight w:val="549"/>
        </w:trPr>
        <w:tc>
          <w:tcPr>
            <w:tcW w:w="1157" w:type="dxa"/>
            <w:vMerge/>
            <w:tcBorders>
              <w:top w:val="nil"/>
            </w:tcBorders>
          </w:tcPr>
          <w:p w:rsidR="007D7EC7" w:rsidRDefault="007D7EC7">
            <w:pPr>
              <w:rPr>
                <w:sz w:val="2"/>
                <w:szCs w:val="2"/>
              </w:rPr>
            </w:pPr>
          </w:p>
        </w:tc>
        <w:tc>
          <w:tcPr>
            <w:tcW w:w="1158" w:type="dxa"/>
          </w:tcPr>
          <w:p w:rsidR="007D7EC7" w:rsidRDefault="007D7EC7">
            <w:pPr>
              <w:pStyle w:val="TableParagraph"/>
              <w:rPr>
                <w:rFonts w:ascii="Times New Roman"/>
                <w:sz w:val="24"/>
              </w:rPr>
            </w:pPr>
          </w:p>
        </w:tc>
        <w:tc>
          <w:tcPr>
            <w:tcW w:w="3805" w:type="dxa"/>
          </w:tcPr>
          <w:p w:rsidR="007D7EC7" w:rsidRDefault="00D379BA">
            <w:pPr>
              <w:pStyle w:val="TableParagraph"/>
              <w:spacing w:line="267" w:lineRule="exact"/>
              <w:ind w:left="68"/>
              <w:rPr>
                <w:sz w:val="24"/>
              </w:rPr>
            </w:pPr>
            <w:r>
              <w:rPr>
                <w:sz w:val="24"/>
              </w:rPr>
              <w:t>Documents for the legal viability of the</w:t>
            </w:r>
          </w:p>
          <w:p w:rsidR="007D7EC7" w:rsidRDefault="00D379BA">
            <w:pPr>
              <w:pStyle w:val="TableParagraph"/>
              <w:spacing w:line="263" w:lineRule="exact"/>
              <w:ind w:left="68"/>
              <w:rPr>
                <w:sz w:val="24"/>
              </w:rPr>
            </w:pPr>
            <w:r>
              <w:rPr>
                <w:sz w:val="24"/>
              </w:rPr>
              <w:t>project</w:t>
            </w:r>
          </w:p>
        </w:tc>
        <w:tc>
          <w:tcPr>
            <w:tcW w:w="2209" w:type="dxa"/>
            <w:vMerge/>
            <w:tcBorders>
              <w:top w:val="nil"/>
            </w:tcBorders>
          </w:tcPr>
          <w:p w:rsidR="007D7EC7" w:rsidRDefault="007D7EC7">
            <w:pPr>
              <w:rPr>
                <w:sz w:val="2"/>
                <w:szCs w:val="2"/>
              </w:rPr>
            </w:pPr>
          </w:p>
        </w:tc>
      </w:tr>
      <w:tr w:rsidR="007D7EC7">
        <w:trPr>
          <w:trHeight w:val="734"/>
        </w:trPr>
        <w:tc>
          <w:tcPr>
            <w:tcW w:w="1157" w:type="dxa"/>
            <w:vMerge/>
            <w:tcBorders>
              <w:top w:val="nil"/>
            </w:tcBorders>
          </w:tcPr>
          <w:p w:rsidR="007D7EC7" w:rsidRDefault="007D7EC7">
            <w:pPr>
              <w:rPr>
                <w:sz w:val="2"/>
                <w:szCs w:val="2"/>
              </w:rPr>
            </w:pPr>
          </w:p>
        </w:tc>
        <w:tc>
          <w:tcPr>
            <w:tcW w:w="1158" w:type="dxa"/>
          </w:tcPr>
          <w:p w:rsidR="007D7EC7" w:rsidRDefault="007D7EC7">
            <w:pPr>
              <w:pStyle w:val="TableParagraph"/>
              <w:rPr>
                <w:rFonts w:ascii="Times New Roman"/>
                <w:sz w:val="24"/>
              </w:rPr>
            </w:pPr>
          </w:p>
        </w:tc>
        <w:tc>
          <w:tcPr>
            <w:tcW w:w="3805" w:type="dxa"/>
          </w:tcPr>
          <w:p w:rsidR="007D7EC7" w:rsidRDefault="007D7EC7">
            <w:pPr>
              <w:pStyle w:val="TableParagraph"/>
              <w:spacing w:line="269" w:lineRule="exact"/>
              <w:ind w:left="68"/>
              <w:rPr>
                <w:sz w:val="24"/>
              </w:rPr>
            </w:pPr>
          </w:p>
        </w:tc>
        <w:tc>
          <w:tcPr>
            <w:tcW w:w="2209" w:type="dxa"/>
            <w:vMerge/>
            <w:tcBorders>
              <w:top w:val="nil"/>
            </w:tcBorders>
          </w:tcPr>
          <w:p w:rsidR="007D7EC7" w:rsidRDefault="007D7EC7">
            <w:pPr>
              <w:rPr>
                <w:sz w:val="2"/>
                <w:szCs w:val="2"/>
              </w:rPr>
            </w:pPr>
          </w:p>
        </w:tc>
      </w:tr>
      <w:tr w:rsidR="007D7EC7">
        <w:trPr>
          <w:trHeight w:val="1033"/>
        </w:trPr>
        <w:tc>
          <w:tcPr>
            <w:tcW w:w="1157" w:type="dxa"/>
            <w:vMerge/>
            <w:tcBorders>
              <w:top w:val="nil"/>
            </w:tcBorders>
          </w:tcPr>
          <w:p w:rsidR="007D7EC7" w:rsidRDefault="007D7EC7">
            <w:pPr>
              <w:rPr>
                <w:sz w:val="2"/>
                <w:szCs w:val="2"/>
              </w:rPr>
            </w:pPr>
          </w:p>
        </w:tc>
        <w:tc>
          <w:tcPr>
            <w:tcW w:w="1158" w:type="dxa"/>
          </w:tcPr>
          <w:p w:rsidR="007D7EC7" w:rsidRDefault="007D7EC7">
            <w:pPr>
              <w:pStyle w:val="TableParagraph"/>
              <w:spacing w:before="4"/>
              <w:rPr>
                <w:sz w:val="24"/>
              </w:rPr>
            </w:pPr>
          </w:p>
          <w:p w:rsidR="007D7EC7" w:rsidRDefault="00D379BA">
            <w:pPr>
              <w:pStyle w:val="TableParagraph"/>
              <w:ind w:right="513"/>
              <w:jc w:val="right"/>
              <w:rPr>
                <w:sz w:val="24"/>
              </w:rPr>
            </w:pPr>
            <w:r>
              <w:rPr>
                <w:sz w:val="24"/>
              </w:rPr>
              <w:t>4</w:t>
            </w:r>
          </w:p>
        </w:tc>
        <w:tc>
          <w:tcPr>
            <w:tcW w:w="3805" w:type="dxa"/>
          </w:tcPr>
          <w:p w:rsidR="007D7EC7" w:rsidRDefault="00D379BA">
            <w:pPr>
              <w:pStyle w:val="TableParagraph"/>
              <w:spacing w:before="95"/>
              <w:ind w:left="68" w:right="92"/>
              <w:rPr>
                <w:sz w:val="24"/>
              </w:rPr>
            </w:pPr>
            <w:r>
              <w:rPr>
                <w:color w:val="202020"/>
                <w:sz w:val="24"/>
              </w:rPr>
              <w:t>Report with the activities developed in the accompaniment to the selection and hiring process</w:t>
            </w:r>
          </w:p>
        </w:tc>
        <w:tc>
          <w:tcPr>
            <w:tcW w:w="2209" w:type="dxa"/>
          </w:tcPr>
          <w:p w:rsidR="007D7EC7" w:rsidRDefault="007D7EC7">
            <w:pPr>
              <w:pStyle w:val="TableParagraph"/>
              <w:spacing w:before="3"/>
              <w:rPr>
                <w:sz w:val="37"/>
              </w:rPr>
            </w:pPr>
          </w:p>
          <w:p w:rsidR="007D7EC7" w:rsidRDefault="00D379BA">
            <w:pPr>
              <w:pStyle w:val="TableParagraph"/>
              <w:spacing w:before="1"/>
              <w:ind w:left="90" w:right="85"/>
              <w:jc w:val="center"/>
              <w:rPr>
                <w:sz w:val="24"/>
              </w:rPr>
            </w:pPr>
            <w:r>
              <w:rPr>
                <w:sz w:val="24"/>
              </w:rPr>
              <w:t xml:space="preserve">From month </w:t>
            </w:r>
            <w:r w:rsidR="00DA3978">
              <w:rPr>
                <w:sz w:val="24"/>
              </w:rPr>
              <w:t>10</w:t>
            </w:r>
            <w:r>
              <w:rPr>
                <w:sz w:val="24"/>
              </w:rPr>
              <w:t xml:space="preserve"> to </w:t>
            </w:r>
            <w:r w:rsidR="00DA3978">
              <w:rPr>
                <w:sz w:val="24"/>
              </w:rPr>
              <w:t>12</w:t>
            </w:r>
          </w:p>
        </w:tc>
      </w:tr>
      <w:tr w:rsidR="007D7EC7">
        <w:trPr>
          <w:trHeight w:val="731"/>
        </w:trPr>
        <w:tc>
          <w:tcPr>
            <w:tcW w:w="1157" w:type="dxa"/>
          </w:tcPr>
          <w:p w:rsidR="007D7EC7" w:rsidRDefault="007D7EC7">
            <w:pPr>
              <w:pStyle w:val="TableParagraph"/>
              <w:rPr>
                <w:rFonts w:ascii="Times New Roman"/>
                <w:sz w:val="24"/>
              </w:rPr>
            </w:pPr>
          </w:p>
        </w:tc>
        <w:tc>
          <w:tcPr>
            <w:tcW w:w="1158" w:type="dxa"/>
          </w:tcPr>
          <w:p w:rsidR="007D7EC7" w:rsidRDefault="00D379BA">
            <w:pPr>
              <w:pStyle w:val="TableParagraph"/>
              <w:spacing w:before="128"/>
              <w:ind w:left="69"/>
              <w:rPr>
                <w:sz w:val="24"/>
              </w:rPr>
            </w:pPr>
            <w:r>
              <w:rPr>
                <w:sz w:val="24"/>
              </w:rPr>
              <w:t>Final</w:t>
            </w:r>
          </w:p>
        </w:tc>
        <w:tc>
          <w:tcPr>
            <w:tcW w:w="3805" w:type="dxa"/>
          </w:tcPr>
          <w:p w:rsidR="007D7EC7" w:rsidRDefault="00D379BA">
            <w:pPr>
              <w:pStyle w:val="TableParagraph"/>
              <w:spacing w:line="267" w:lineRule="exact"/>
              <w:ind w:left="68"/>
              <w:rPr>
                <w:sz w:val="24"/>
              </w:rPr>
            </w:pPr>
            <w:r>
              <w:rPr>
                <w:color w:val="202020"/>
                <w:sz w:val="24"/>
              </w:rPr>
              <w:t>Act of liquidation</w:t>
            </w:r>
          </w:p>
        </w:tc>
        <w:tc>
          <w:tcPr>
            <w:tcW w:w="2209" w:type="dxa"/>
          </w:tcPr>
          <w:p w:rsidR="007D7EC7" w:rsidRDefault="007D7EC7">
            <w:pPr>
              <w:pStyle w:val="TableParagraph"/>
              <w:rPr>
                <w:rFonts w:ascii="Times New Roman"/>
                <w:sz w:val="24"/>
              </w:rPr>
            </w:pPr>
          </w:p>
        </w:tc>
      </w:tr>
    </w:tbl>
    <w:p w:rsidR="007D7EC7" w:rsidRDefault="007D7EC7">
      <w:pPr>
        <w:pStyle w:val="Textoindependiente"/>
        <w:rPr>
          <w:sz w:val="20"/>
        </w:rPr>
      </w:pPr>
    </w:p>
    <w:p w:rsidR="007D7EC7" w:rsidRDefault="007D7EC7">
      <w:pPr>
        <w:pStyle w:val="Textoindependiente"/>
        <w:rPr>
          <w:sz w:val="20"/>
        </w:rPr>
      </w:pPr>
    </w:p>
    <w:p w:rsidR="007D7EC7" w:rsidRDefault="007D7EC7">
      <w:pPr>
        <w:pStyle w:val="Textoindependiente"/>
        <w:spacing w:before="6"/>
        <w:rPr>
          <w:sz w:val="16"/>
        </w:rPr>
      </w:pPr>
    </w:p>
    <w:p w:rsidR="007D7EC7" w:rsidRDefault="00D379BA" w:rsidP="008F426A">
      <w:pPr>
        <w:pStyle w:val="Prrafodelista"/>
        <w:numPr>
          <w:ilvl w:val="0"/>
          <w:numId w:val="15"/>
        </w:numPr>
        <w:tabs>
          <w:tab w:val="left" w:pos="623"/>
        </w:tabs>
        <w:spacing w:before="99"/>
        <w:rPr>
          <w:b/>
          <w:color w:val="202020"/>
          <w:sz w:val="24"/>
        </w:rPr>
      </w:pPr>
      <w:r>
        <w:rPr>
          <w:b/>
          <w:color w:val="202020"/>
          <w:sz w:val="24"/>
        </w:rPr>
        <w:t>MINIMUM STAFF PHASE</w:t>
      </w:r>
      <w:r>
        <w:rPr>
          <w:b/>
          <w:color w:val="202020"/>
          <w:spacing w:val="-3"/>
          <w:sz w:val="24"/>
        </w:rPr>
        <w:t xml:space="preserve"> </w:t>
      </w:r>
      <w:r>
        <w:rPr>
          <w:b/>
          <w:color w:val="202020"/>
          <w:sz w:val="24"/>
        </w:rPr>
        <w:t>1</w:t>
      </w:r>
    </w:p>
    <w:p w:rsidR="007D7EC7" w:rsidRDefault="00D379BA" w:rsidP="008F426A">
      <w:pPr>
        <w:pStyle w:val="Textoindependiente"/>
        <w:spacing w:before="181" w:line="259" w:lineRule="auto"/>
        <w:ind w:left="402" w:right="293"/>
        <w:rPr>
          <w:sz w:val="20"/>
        </w:rPr>
      </w:pPr>
      <w:r>
        <w:rPr>
          <w:color w:val="202020"/>
        </w:rPr>
        <w:t>The following is the minimum personnel required for the structuring of the legal and financial component</w:t>
      </w:r>
    </w:p>
    <w:p w:rsidR="007D7EC7" w:rsidRDefault="007D7EC7">
      <w:pPr>
        <w:pStyle w:val="Textoindependiente"/>
        <w:rPr>
          <w:sz w:val="20"/>
        </w:rPr>
      </w:pPr>
    </w:p>
    <w:p w:rsidR="007D7EC7" w:rsidRDefault="007D7EC7">
      <w:pPr>
        <w:pStyle w:val="Textoindependiente"/>
        <w:spacing w:before="4"/>
        <w:rPr>
          <w:sz w:val="13"/>
        </w:rPr>
      </w:pPr>
    </w:p>
    <w:tbl>
      <w:tblPr>
        <w:tblStyle w:val="TableNormal"/>
        <w:tblW w:w="0" w:type="auto"/>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2"/>
        <w:gridCol w:w="1680"/>
        <w:gridCol w:w="1400"/>
      </w:tblGrid>
      <w:tr w:rsidR="007D7EC7">
        <w:trPr>
          <w:trHeight w:val="549"/>
        </w:trPr>
        <w:tc>
          <w:tcPr>
            <w:tcW w:w="4542" w:type="dxa"/>
          </w:tcPr>
          <w:p w:rsidR="007D7EC7" w:rsidRDefault="007D7EC7">
            <w:pPr>
              <w:pStyle w:val="TableParagraph"/>
              <w:spacing w:before="10"/>
              <w:rPr>
                <w:sz w:val="23"/>
              </w:rPr>
            </w:pPr>
          </w:p>
          <w:p w:rsidR="007D7EC7" w:rsidRDefault="00D379BA">
            <w:pPr>
              <w:pStyle w:val="TableParagraph"/>
              <w:spacing w:before="1" w:line="255" w:lineRule="exact"/>
              <w:ind w:left="1456"/>
              <w:rPr>
                <w:b/>
                <w:sz w:val="24"/>
              </w:rPr>
            </w:pPr>
            <w:r>
              <w:rPr>
                <w:b/>
                <w:color w:val="202020"/>
                <w:sz w:val="24"/>
              </w:rPr>
              <w:t>Structuring Team</w:t>
            </w:r>
          </w:p>
        </w:tc>
        <w:tc>
          <w:tcPr>
            <w:tcW w:w="1680" w:type="dxa"/>
          </w:tcPr>
          <w:p w:rsidR="007D7EC7" w:rsidRDefault="00D379BA">
            <w:pPr>
              <w:pStyle w:val="TableParagraph"/>
              <w:spacing w:before="138"/>
              <w:ind w:left="446" w:right="439"/>
              <w:jc w:val="center"/>
              <w:rPr>
                <w:b/>
                <w:sz w:val="24"/>
              </w:rPr>
            </w:pPr>
            <w:r>
              <w:rPr>
                <w:b/>
                <w:sz w:val="24"/>
              </w:rPr>
              <w:t>Amount</w:t>
            </w:r>
          </w:p>
        </w:tc>
        <w:tc>
          <w:tcPr>
            <w:tcW w:w="1400" w:type="dxa"/>
          </w:tcPr>
          <w:p w:rsidR="007D7EC7" w:rsidRDefault="00D379BA">
            <w:pPr>
              <w:pStyle w:val="TableParagraph"/>
              <w:spacing w:before="138"/>
              <w:ind w:left="176" w:right="166"/>
              <w:jc w:val="center"/>
              <w:rPr>
                <w:b/>
                <w:sz w:val="24"/>
              </w:rPr>
            </w:pPr>
            <w:r>
              <w:rPr>
                <w:b/>
                <w:sz w:val="24"/>
              </w:rPr>
              <w:t>Dedication</w:t>
            </w:r>
          </w:p>
        </w:tc>
      </w:tr>
      <w:tr w:rsidR="007D7EC7">
        <w:trPr>
          <w:trHeight w:val="275"/>
        </w:trPr>
        <w:tc>
          <w:tcPr>
            <w:tcW w:w="4542" w:type="dxa"/>
          </w:tcPr>
          <w:p w:rsidR="007D7EC7" w:rsidRDefault="00D379BA">
            <w:pPr>
              <w:pStyle w:val="TableParagraph"/>
              <w:spacing w:line="255" w:lineRule="exact"/>
              <w:ind w:left="71"/>
              <w:rPr>
                <w:sz w:val="24"/>
              </w:rPr>
            </w:pPr>
            <w:r>
              <w:rPr>
                <w:color w:val="202020"/>
                <w:sz w:val="24"/>
              </w:rPr>
              <w:t>Specialist Lawyer</w:t>
            </w:r>
          </w:p>
        </w:tc>
        <w:tc>
          <w:tcPr>
            <w:tcW w:w="1680" w:type="dxa"/>
          </w:tcPr>
          <w:p w:rsidR="007D7EC7" w:rsidRDefault="00D379BA">
            <w:pPr>
              <w:pStyle w:val="TableParagraph"/>
              <w:spacing w:line="255" w:lineRule="exact"/>
              <w:ind w:left="8"/>
              <w:jc w:val="center"/>
              <w:rPr>
                <w:sz w:val="24"/>
              </w:rPr>
            </w:pPr>
            <w:r>
              <w:rPr>
                <w:sz w:val="24"/>
              </w:rPr>
              <w:t>1</w:t>
            </w:r>
          </w:p>
        </w:tc>
        <w:tc>
          <w:tcPr>
            <w:tcW w:w="1400" w:type="dxa"/>
          </w:tcPr>
          <w:p w:rsidR="007D7EC7" w:rsidRDefault="00D379BA">
            <w:pPr>
              <w:pStyle w:val="TableParagraph"/>
              <w:spacing w:line="255" w:lineRule="exact"/>
              <w:ind w:left="175" w:right="166"/>
              <w:jc w:val="center"/>
              <w:rPr>
                <w:sz w:val="24"/>
              </w:rPr>
            </w:pPr>
            <w:r>
              <w:rPr>
                <w:sz w:val="24"/>
              </w:rPr>
              <w:t>50%</w:t>
            </w:r>
          </w:p>
        </w:tc>
      </w:tr>
      <w:tr w:rsidR="007D7EC7">
        <w:trPr>
          <w:trHeight w:val="275"/>
        </w:trPr>
        <w:tc>
          <w:tcPr>
            <w:tcW w:w="4542" w:type="dxa"/>
          </w:tcPr>
          <w:p w:rsidR="007D7EC7" w:rsidRDefault="00DA3978">
            <w:pPr>
              <w:pStyle w:val="TableParagraph"/>
              <w:spacing w:line="255" w:lineRule="exact"/>
              <w:ind w:left="71"/>
              <w:rPr>
                <w:sz w:val="24"/>
              </w:rPr>
            </w:pPr>
            <w:r>
              <w:rPr>
                <w:sz w:val="24"/>
              </w:rPr>
              <w:t>Legal Adviser</w:t>
            </w:r>
          </w:p>
        </w:tc>
        <w:tc>
          <w:tcPr>
            <w:tcW w:w="1680" w:type="dxa"/>
          </w:tcPr>
          <w:p w:rsidR="007D7EC7" w:rsidRDefault="00D379BA">
            <w:pPr>
              <w:pStyle w:val="TableParagraph"/>
              <w:spacing w:line="255" w:lineRule="exact"/>
              <w:ind w:left="8"/>
              <w:jc w:val="center"/>
              <w:rPr>
                <w:sz w:val="24"/>
              </w:rPr>
            </w:pPr>
            <w:r>
              <w:rPr>
                <w:sz w:val="24"/>
              </w:rPr>
              <w:t>1</w:t>
            </w:r>
          </w:p>
        </w:tc>
        <w:tc>
          <w:tcPr>
            <w:tcW w:w="1400" w:type="dxa"/>
          </w:tcPr>
          <w:p w:rsidR="007D7EC7" w:rsidRDefault="00D379BA">
            <w:pPr>
              <w:pStyle w:val="TableParagraph"/>
              <w:spacing w:line="255" w:lineRule="exact"/>
              <w:ind w:left="175" w:right="166"/>
              <w:jc w:val="center"/>
              <w:rPr>
                <w:sz w:val="24"/>
              </w:rPr>
            </w:pPr>
            <w:r>
              <w:rPr>
                <w:sz w:val="24"/>
              </w:rPr>
              <w:t>50%</w:t>
            </w:r>
          </w:p>
        </w:tc>
      </w:tr>
      <w:tr w:rsidR="007D7EC7">
        <w:trPr>
          <w:trHeight w:val="275"/>
        </w:trPr>
        <w:tc>
          <w:tcPr>
            <w:tcW w:w="4542" w:type="dxa"/>
          </w:tcPr>
          <w:p w:rsidR="007D7EC7" w:rsidRDefault="00D379BA">
            <w:pPr>
              <w:pStyle w:val="TableParagraph"/>
              <w:spacing w:line="255" w:lineRule="exact"/>
              <w:ind w:left="71"/>
              <w:rPr>
                <w:sz w:val="24"/>
              </w:rPr>
            </w:pPr>
            <w:r>
              <w:rPr>
                <w:sz w:val="24"/>
              </w:rPr>
              <w:t>Financial Leader</w:t>
            </w:r>
          </w:p>
        </w:tc>
        <w:tc>
          <w:tcPr>
            <w:tcW w:w="1680" w:type="dxa"/>
          </w:tcPr>
          <w:p w:rsidR="007D7EC7" w:rsidRDefault="00D379BA">
            <w:pPr>
              <w:pStyle w:val="TableParagraph"/>
              <w:spacing w:line="255" w:lineRule="exact"/>
              <w:ind w:left="8"/>
              <w:jc w:val="center"/>
              <w:rPr>
                <w:sz w:val="24"/>
              </w:rPr>
            </w:pPr>
            <w:r>
              <w:rPr>
                <w:sz w:val="24"/>
              </w:rPr>
              <w:t>1</w:t>
            </w:r>
          </w:p>
        </w:tc>
        <w:tc>
          <w:tcPr>
            <w:tcW w:w="1400" w:type="dxa"/>
          </w:tcPr>
          <w:p w:rsidR="007D7EC7" w:rsidRDefault="00D379BA">
            <w:pPr>
              <w:pStyle w:val="TableParagraph"/>
              <w:spacing w:line="255" w:lineRule="exact"/>
              <w:ind w:left="175" w:right="166"/>
              <w:jc w:val="center"/>
              <w:rPr>
                <w:sz w:val="24"/>
              </w:rPr>
            </w:pPr>
            <w:r>
              <w:rPr>
                <w:sz w:val="24"/>
              </w:rPr>
              <w:t>50%</w:t>
            </w:r>
          </w:p>
        </w:tc>
      </w:tr>
      <w:tr w:rsidR="007D7EC7">
        <w:trPr>
          <w:trHeight w:val="275"/>
        </w:trPr>
        <w:tc>
          <w:tcPr>
            <w:tcW w:w="4542" w:type="dxa"/>
          </w:tcPr>
          <w:p w:rsidR="007D7EC7" w:rsidRDefault="00D379BA">
            <w:pPr>
              <w:pStyle w:val="TableParagraph"/>
              <w:spacing w:line="255" w:lineRule="exact"/>
              <w:ind w:left="71"/>
              <w:rPr>
                <w:sz w:val="24"/>
              </w:rPr>
            </w:pPr>
            <w:r>
              <w:rPr>
                <w:sz w:val="24"/>
              </w:rPr>
              <w:t>Financial Models Specialist</w:t>
            </w:r>
          </w:p>
        </w:tc>
        <w:tc>
          <w:tcPr>
            <w:tcW w:w="1680" w:type="dxa"/>
          </w:tcPr>
          <w:p w:rsidR="007D7EC7" w:rsidRDefault="00D379BA">
            <w:pPr>
              <w:pStyle w:val="TableParagraph"/>
              <w:spacing w:line="255" w:lineRule="exact"/>
              <w:ind w:left="8"/>
              <w:jc w:val="center"/>
              <w:rPr>
                <w:sz w:val="24"/>
              </w:rPr>
            </w:pPr>
            <w:r>
              <w:rPr>
                <w:sz w:val="24"/>
              </w:rPr>
              <w:t>1</w:t>
            </w:r>
          </w:p>
        </w:tc>
        <w:tc>
          <w:tcPr>
            <w:tcW w:w="1400" w:type="dxa"/>
          </w:tcPr>
          <w:p w:rsidR="007D7EC7" w:rsidRDefault="00D379BA">
            <w:pPr>
              <w:pStyle w:val="TableParagraph"/>
              <w:spacing w:line="255" w:lineRule="exact"/>
              <w:ind w:left="175" w:right="166"/>
              <w:jc w:val="center"/>
              <w:rPr>
                <w:sz w:val="24"/>
              </w:rPr>
            </w:pPr>
            <w:r>
              <w:rPr>
                <w:sz w:val="24"/>
              </w:rPr>
              <w:t>50%</w:t>
            </w:r>
          </w:p>
        </w:tc>
      </w:tr>
      <w:tr w:rsidR="007D7EC7">
        <w:trPr>
          <w:trHeight w:val="275"/>
        </w:trPr>
        <w:tc>
          <w:tcPr>
            <w:tcW w:w="4542" w:type="dxa"/>
          </w:tcPr>
          <w:p w:rsidR="007D7EC7" w:rsidRDefault="00D379BA">
            <w:pPr>
              <w:pStyle w:val="TableParagraph"/>
              <w:spacing w:line="255" w:lineRule="exact"/>
              <w:ind w:left="71"/>
              <w:rPr>
                <w:sz w:val="24"/>
              </w:rPr>
            </w:pPr>
            <w:r>
              <w:rPr>
                <w:sz w:val="24"/>
              </w:rPr>
              <w:t>Risk Specialist</w:t>
            </w:r>
          </w:p>
        </w:tc>
        <w:tc>
          <w:tcPr>
            <w:tcW w:w="1680" w:type="dxa"/>
          </w:tcPr>
          <w:p w:rsidR="007D7EC7" w:rsidRDefault="00D379BA">
            <w:pPr>
              <w:pStyle w:val="TableParagraph"/>
              <w:spacing w:line="255" w:lineRule="exact"/>
              <w:ind w:left="8"/>
              <w:jc w:val="center"/>
              <w:rPr>
                <w:sz w:val="24"/>
              </w:rPr>
            </w:pPr>
            <w:r>
              <w:rPr>
                <w:sz w:val="24"/>
              </w:rPr>
              <w:t>1</w:t>
            </w:r>
          </w:p>
        </w:tc>
        <w:tc>
          <w:tcPr>
            <w:tcW w:w="1400" w:type="dxa"/>
          </w:tcPr>
          <w:p w:rsidR="007D7EC7" w:rsidRDefault="00D379BA">
            <w:pPr>
              <w:pStyle w:val="TableParagraph"/>
              <w:spacing w:line="255" w:lineRule="exact"/>
              <w:ind w:left="175" w:right="166"/>
              <w:jc w:val="center"/>
              <w:rPr>
                <w:sz w:val="24"/>
              </w:rPr>
            </w:pPr>
            <w:r>
              <w:rPr>
                <w:sz w:val="24"/>
              </w:rPr>
              <w:t>50%</w:t>
            </w:r>
          </w:p>
        </w:tc>
      </w:tr>
      <w:tr w:rsidR="007D7EC7">
        <w:trPr>
          <w:trHeight w:val="275"/>
        </w:trPr>
        <w:tc>
          <w:tcPr>
            <w:tcW w:w="4542" w:type="dxa"/>
          </w:tcPr>
          <w:p w:rsidR="007D7EC7" w:rsidRDefault="002877CE">
            <w:pPr>
              <w:pStyle w:val="TableParagraph"/>
              <w:spacing w:line="255" w:lineRule="exact"/>
              <w:ind w:left="71"/>
              <w:rPr>
                <w:sz w:val="24"/>
              </w:rPr>
            </w:pPr>
            <w:r>
              <w:rPr>
                <w:sz w:val="24"/>
              </w:rPr>
              <w:t>Financial Assistant</w:t>
            </w:r>
          </w:p>
        </w:tc>
        <w:tc>
          <w:tcPr>
            <w:tcW w:w="1680" w:type="dxa"/>
          </w:tcPr>
          <w:p w:rsidR="007D7EC7" w:rsidRDefault="00D379BA">
            <w:pPr>
              <w:pStyle w:val="TableParagraph"/>
              <w:spacing w:line="255" w:lineRule="exact"/>
              <w:ind w:left="8"/>
              <w:jc w:val="center"/>
              <w:rPr>
                <w:sz w:val="24"/>
              </w:rPr>
            </w:pPr>
            <w:r>
              <w:rPr>
                <w:sz w:val="24"/>
              </w:rPr>
              <w:t>1</w:t>
            </w:r>
          </w:p>
        </w:tc>
        <w:tc>
          <w:tcPr>
            <w:tcW w:w="1400" w:type="dxa"/>
          </w:tcPr>
          <w:p w:rsidR="007D7EC7" w:rsidRDefault="002877CE">
            <w:pPr>
              <w:pStyle w:val="TableParagraph"/>
              <w:spacing w:line="255" w:lineRule="exact"/>
              <w:ind w:left="175" w:right="166"/>
              <w:jc w:val="center"/>
              <w:rPr>
                <w:sz w:val="24"/>
              </w:rPr>
            </w:pPr>
            <w:r>
              <w:rPr>
                <w:sz w:val="24"/>
              </w:rPr>
              <w:t>5</w:t>
            </w:r>
            <w:r w:rsidR="00D379BA">
              <w:rPr>
                <w:sz w:val="24"/>
              </w:rPr>
              <w:t>0%</w:t>
            </w:r>
          </w:p>
        </w:tc>
      </w:tr>
    </w:tbl>
    <w:p w:rsidR="007D7EC7" w:rsidRDefault="007D7EC7">
      <w:pPr>
        <w:spacing w:line="255" w:lineRule="exact"/>
        <w:jc w:val="center"/>
        <w:rPr>
          <w:sz w:val="24"/>
        </w:rPr>
        <w:sectPr w:rsidR="007D7EC7">
          <w:pgSz w:w="12240" w:h="15840"/>
          <w:pgMar w:top="1420" w:right="1340" w:bottom="280" w:left="1300" w:header="720" w:footer="720" w:gutter="0"/>
          <w:cols w:space="720"/>
        </w:sectPr>
      </w:pPr>
    </w:p>
    <w:p w:rsidR="007D7EC7" w:rsidRDefault="00D379BA" w:rsidP="008F426A">
      <w:pPr>
        <w:pStyle w:val="Prrafodelista"/>
        <w:numPr>
          <w:ilvl w:val="0"/>
          <w:numId w:val="15"/>
        </w:numPr>
        <w:tabs>
          <w:tab w:val="left" w:pos="623"/>
        </w:tabs>
        <w:spacing w:before="100"/>
        <w:rPr>
          <w:b/>
          <w:color w:val="202020"/>
          <w:sz w:val="24"/>
        </w:rPr>
      </w:pPr>
      <w:r>
        <w:rPr>
          <w:b/>
          <w:color w:val="202020"/>
          <w:sz w:val="24"/>
        </w:rPr>
        <w:lastRenderedPageBreak/>
        <w:t>MINIMUM STAFF PHASE</w:t>
      </w:r>
      <w:r>
        <w:rPr>
          <w:b/>
          <w:color w:val="202020"/>
          <w:spacing w:val="-3"/>
          <w:sz w:val="24"/>
        </w:rPr>
        <w:t xml:space="preserve"> </w:t>
      </w:r>
      <w:r>
        <w:rPr>
          <w:b/>
          <w:color w:val="202020"/>
          <w:sz w:val="24"/>
        </w:rPr>
        <w:t>2</w:t>
      </w:r>
    </w:p>
    <w:p w:rsidR="007D7EC7" w:rsidRDefault="007D7EC7">
      <w:pPr>
        <w:pStyle w:val="Textoindependiente"/>
        <w:spacing w:before="1"/>
        <w:rPr>
          <w:b/>
        </w:rPr>
      </w:pPr>
    </w:p>
    <w:p w:rsidR="007D7EC7" w:rsidRDefault="00D379BA">
      <w:pPr>
        <w:pStyle w:val="Textoindependiente"/>
        <w:spacing w:before="1"/>
        <w:ind w:left="402" w:right="293"/>
      </w:pPr>
      <w:r>
        <w:rPr>
          <w:color w:val="202020"/>
        </w:rPr>
        <w:t>The following is the minimum personnel required for the structuring of the legal and financial component</w:t>
      </w:r>
    </w:p>
    <w:p w:rsidR="007D7EC7" w:rsidRDefault="007D7EC7">
      <w:pPr>
        <w:pStyle w:val="Textoindependiente"/>
        <w:rPr>
          <w:sz w:val="20"/>
        </w:rPr>
      </w:pPr>
    </w:p>
    <w:p w:rsidR="007D7EC7" w:rsidRDefault="007D7EC7">
      <w:pPr>
        <w:pStyle w:val="Textoindependiente"/>
        <w:spacing w:before="8" w:after="1"/>
        <w:rPr>
          <w:sz w:val="19"/>
        </w:rPr>
      </w:pPr>
    </w:p>
    <w:tbl>
      <w:tblPr>
        <w:tblStyle w:val="TableNormal"/>
        <w:tblW w:w="0" w:type="auto"/>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2"/>
        <w:gridCol w:w="1680"/>
        <w:gridCol w:w="1400"/>
      </w:tblGrid>
      <w:tr w:rsidR="007D7EC7">
        <w:trPr>
          <w:trHeight w:val="525"/>
        </w:trPr>
        <w:tc>
          <w:tcPr>
            <w:tcW w:w="4542" w:type="dxa"/>
          </w:tcPr>
          <w:p w:rsidR="007D7EC7" w:rsidRDefault="00D379BA">
            <w:pPr>
              <w:pStyle w:val="TableParagraph"/>
              <w:spacing w:before="125"/>
              <w:ind w:left="1456"/>
              <w:rPr>
                <w:b/>
                <w:sz w:val="24"/>
              </w:rPr>
            </w:pPr>
            <w:r>
              <w:rPr>
                <w:b/>
                <w:color w:val="202020"/>
                <w:sz w:val="24"/>
              </w:rPr>
              <w:t>Structuring Team</w:t>
            </w:r>
          </w:p>
        </w:tc>
        <w:tc>
          <w:tcPr>
            <w:tcW w:w="1680" w:type="dxa"/>
          </w:tcPr>
          <w:p w:rsidR="007D7EC7" w:rsidRDefault="00D379BA">
            <w:pPr>
              <w:pStyle w:val="TableParagraph"/>
              <w:spacing w:before="125"/>
              <w:ind w:left="446" w:right="439"/>
              <w:jc w:val="center"/>
              <w:rPr>
                <w:b/>
                <w:sz w:val="24"/>
              </w:rPr>
            </w:pPr>
            <w:r>
              <w:rPr>
                <w:b/>
                <w:sz w:val="24"/>
              </w:rPr>
              <w:t>Amount</w:t>
            </w:r>
          </w:p>
        </w:tc>
        <w:tc>
          <w:tcPr>
            <w:tcW w:w="1400" w:type="dxa"/>
          </w:tcPr>
          <w:p w:rsidR="007D7EC7" w:rsidRDefault="00D379BA">
            <w:pPr>
              <w:pStyle w:val="TableParagraph"/>
              <w:spacing w:before="125"/>
              <w:ind w:left="176" w:right="166"/>
              <w:jc w:val="center"/>
              <w:rPr>
                <w:b/>
                <w:sz w:val="24"/>
              </w:rPr>
            </w:pPr>
            <w:r>
              <w:rPr>
                <w:b/>
                <w:sz w:val="24"/>
              </w:rPr>
              <w:t>Dedication</w:t>
            </w:r>
          </w:p>
        </w:tc>
      </w:tr>
      <w:tr w:rsidR="007D7EC7">
        <w:trPr>
          <w:trHeight w:val="285"/>
        </w:trPr>
        <w:tc>
          <w:tcPr>
            <w:tcW w:w="4542" w:type="dxa"/>
          </w:tcPr>
          <w:p w:rsidR="007D7EC7" w:rsidRDefault="007D7EC7">
            <w:pPr>
              <w:pStyle w:val="TableParagraph"/>
              <w:rPr>
                <w:rFonts w:ascii="Times New Roman"/>
                <w:sz w:val="20"/>
              </w:rPr>
            </w:pPr>
          </w:p>
        </w:tc>
        <w:tc>
          <w:tcPr>
            <w:tcW w:w="1680" w:type="dxa"/>
          </w:tcPr>
          <w:p w:rsidR="007D7EC7" w:rsidRDefault="007D7EC7">
            <w:pPr>
              <w:pStyle w:val="TableParagraph"/>
              <w:rPr>
                <w:rFonts w:ascii="Times New Roman"/>
                <w:sz w:val="20"/>
              </w:rPr>
            </w:pPr>
          </w:p>
        </w:tc>
        <w:tc>
          <w:tcPr>
            <w:tcW w:w="1400" w:type="dxa"/>
          </w:tcPr>
          <w:p w:rsidR="007D7EC7" w:rsidRDefault="007D7EC7">
            <w:pPr>
              <w:pStyle w:val="TableParagraph"/>
              <w:rPr>
                <w:rFonts w:ascii="Times New Roman"/>
                <w:sz w:val="20"/>
              </w:rPr>
            </w:pPr>
          </w:p>
        </w:tc>
      </w:tr>
      <w:tr w:rsidR="007D7EC7">
        <w:trPr>
          <w:trHeight w:val="275"/>
        </w:trPr>
        <w:tc>
          <w:tcPr>
            <w:tcW w:w="4542" w:type="dxa"/>
          </w:tcPr>
          <w:p w:rsidR="007D7EC7" w:rsidRDefault="00D379BA">
            <w:pPr>
              <w:pStyle w:val="TableParagraph"/>
              <w:spacing w:line="255" w:lineRule="exact"/>
              <w:ind w:left="71"/>
              <w:rPr>
                <w:sz w:val="24"/>
              </w:rPr>
            </w:pPr>
            <w:r>
              <w:rPr>
                <w:color w:val="202020"/>
                <w:sz w:val="24"/>
              </w:rPr>
              <w:t>Specialist Lawyer</w:t>
            </w:r>
          </w:p>
        </w:tc>
        <w:tc>
          <w:tcPr>
            <w:tcW w:w="1680" w:type="dxa"/>
          </w:tcPr>
          <w:p w:rsidR="007D7EC7" w:rsidRDefault="00D379BA">
            <w:pPr>
              <w:pStyle w:val="TableParagraph"/>
              <w:spacing w:line="255" w:lineRule="exact"/>
              <w:ind w:left="8"/>
              <w:jc w:val="center"/>
              <w:rPr>
                <w:sz w:val="24"/>
              </w:rPr>
            </w:pPr>
            <w:r>
              <w:rPr>
                <w:sz w:val="24"/>
              </w:rPr>
              <w:t>1</w:t>
            </w:r>
          </w:p>
        </w:tc>
        <w:tc>
          <w:tcPr>
            <w:tcW w:w="1400" w:type="dxa"/>
          </w:tcPr>
          <w:p w:rsidR="007D7EC7" w:rsidRDefault="00D379BA">
            <w:pPr>
              <w:pStyle w:val="TableParagraph"/>
              <w:spacing w:line="255" w:lineRule="exact"/>
              <w:ind w:left="175" w:right="166"/>
              <w:jc w:val="center"/>
              <w:rPr>
                <w:sz w:val="24"/>
              </w:rPr>
            </w:pPr>
            <w:r>
              <w:rPr>
                <w:sz w:val="24"/>
              </w:rPr>
              <w:t>50%</w:t>
            </w:r>
          </w:p>
        </w:tc>
      </w:tr>
      <w:tr w:rsidR="007D7EC7">
        <w:trPr>
          <w:trHeight w:val="276"/>
        </w:trPr>
        <w:tc>
          <w:tcPr>
            <w:tcW w:w="4542" w:type="dxa"/>
          </w:tcPr>
          <w:p w:rsidR="007D7EC7" w:rsidRDefault="002877CE">
            <w:pPr>
              <w:pStyle w:val="TableParagraph"/>
              <w:spacing w:before="1" w:line="255" w:lineRule="exact"/>
              <w:ind w:left="71"/>
              <w:rPr>
                <w:sz w:val="24"/>
              </w:rPr>
            </w:pPr>
            <w:r>
              <w:rPr>
                <w:sz w:val="24"/>
              </w:rPr>
              <w:t>Legal Adviser</w:t>
            </w:r>
          </w:p>
        </w:tc>
        <w:tc>
          <w:tcPr>
            <w:tcW w:w="1680" w:type="dxa"/>
          </w:tcPr>
          <w:p w:rsidR="007D7EC7" w:rsidRDefault="00D379BA">
            <w:pPr>
              <w:pStyle w:val="TableParagraph"/>
              <w:spacing w:before="1" w:line="255" w:lineRule="exact"/>
              <w:ind w:left="8"/>
              <w:jc w:val="center"/>
              <w:rPr>
                <w:sz w:val="24"/>
              </w:rPr>
            </w:pPr>
            <w:r>
              <w:rPr>
                <w:sz w:val="24"/>
              </w:rPr>
              <w:t>1</w:t>
            </w:r>
          </w:p>
        </w:tc>
        <w:tc>
          <w:tcPr>
            <w:tcW w:w="1400" w:type="dxa"/>
          </w:tcPr>
          <w:p w:rsidR="007D7EC7" w:rsidRDefault="00D379BA">
            <w:pPr>
              <w:pStyle w:val="TableParagraph"/>
              <w:spacing w:before="1" w:line="255" w:lineRule="exact"/>
              <w:ind w:left="175" w:right="166"/>
              <w:jc w:val="center"/>
              <w:rPr>
                <w:sz w:val="24"/>
              </w:rPr>
            </w:pPr>
            <w:r>
              <w:rPr>
                <w:sz w:val="24"/>
              </w:rPr>
              <w:t>25%</w:t>
            </w:r>
          </w:p>
        </w:tc>
      </w:tr>
      <w:tr w:rsidR="007D7EC7">
        <w:trPr>
          <w:trHeight w:val="273"/>
        </w:trPr>
        <w:tc>
          <w:tcPr>
            <w:tcW w:w="4542" w:type="dxa"/>
          </w:tcPr>
          <w:p w:rsidR="007D7EC7" w:rsidRDefault="00D379BA">
            <w:pPr>
              <w:pStyle w:val="TableParagraph"/>
              <w:spacing w:line="253" w:lineRule="exact"/>
              <w:ind w:left="71"/>
              <w:rPr>
                <w:sz w:val="24"/>
              </w:rPr>
            </w:pPr>
            <w:r>
              <w:rPr>
                <w:sz w:val="24"/>
              </w:rPr>
              <w:t>Financial Leader</w:t>
            </w:r>
          </w:p>
        </w:tc>
        <w:tc>
          <w:tcPr>
            <w:tcW w:w="1680" w:type="dxa"/>
          </w:tcPr>
          <w:p w:rsidR="007D7EC7" w:rsidRDefault="00D379BA">
            <w:pPr>
              <w:pStyle w:val="TableParagraph"/>
              <w:spacing w:line="253" w:lineRule="exact"/>
              <w:ind w:left="8"/>
              <w:jc w:val="center"/>
              <w:rPr>
                <w:sz w:val="24"/>
              </w:rPr>
            </w:pPr>
            <w:r>
              <w:rPr>
                <w:sz w:val="24"/>
              </w:rPr>
              <w:t>1</w:t>
            </w:r>
          </w:p>
        </w:tc>
        <w:tc>
          <w:tcPr>
            <w:tcW w:w="1400" w:type="dxa"/>
          </w:tcPr>
          <w:p w:rsidR="007D7EC7" w:rsidRDefault="002877CE">
            <w:pPr>
              <w:pStyle w:val="TableParagraph"/>
              <w:spacing w:line="253" w:lineRule="exact"/>
              <w:ind w:left="175" w:right="166"/>
              <w:jc w:val="center"/>
              <w:rPr>
                <w:sz w:val="24"/>
              </w:rPr>
            </w:pPr>
            <w:r>
              <w:rPr>
                <w:sz w:val="24"/>
              </w:rPr>
              <w:t>50</w:t>
            </w:r>
            <w:r w:rsidR="00D379BA">
              <w:rPr>
                <w:sz w:val="24"/>
              </w:rPr>
              <w:t>%</w:t>
            </w:r>
          </w:p>
        </w:tc>
      </w:tr>
      <w:tr w:rsidR="007D7EC7">
        <w:trPr>
          <w:trHeight w:val="275"/>
        </w:trPr>
        <w:tc>
          <w:tcPr>
            <w:tcW w:w="4542" w:type="dxa"/>
          </w:tcPr>
          <w:p w:rsidR="007D7EC7" w:rsidRDefault="00D379BA">
            <w:pPr>
              <w:pStyle w:val="TableParagraph"/>
              <w:spacing w:line="255" w:lineRule="exact"/>
              <w:ind w:left="71"/>
              <w:rPr>
                <w:sz w:val="24"/>
              </w:rPr>
            </w:pPr>
            <w:r>
              <w:rPr>
                <w:sz w:val="24"/>
              </w:rPr>
              <w:t>Financial Models Specialist</w:t>
            </w:r>
          </w:p>
        </w:tc>
        <w:tc>
          <w:tcPr>
            <w:tcW w:w="1680" w:type="dxa"/>
          </w:tcPr>
          <w:p w:rsidR="007D7EC7" w:rsidRDefault="00D379BA">
            <w:pPr>
              <w:pStyle w:val="TableParagraph"/>
              <w:spacing w:line="255" w:lineRule="exact"/>
              <w:ind w:left="8"/>
              <w:jc w:val="center"/>
              <w:rPr>
                <w:sz w:val="24"/>
              </w:rPr>
            </w:pPr>
            <w:r>
              <w:rPr>
                <w:sz w:val="24"/>
              </w:rPr>
              <w:t>1</w:t>
            </w:r>
          </w:p>
        </w:tc>
        <w:tc>
          <w:tcPr>
            <w:tcW w:w="1400" w:type="dxa"/>
          </w:tcPr>
          <w:p w:rsidR="007D7EC7" w:rsidRDefault="00D379BA">
            <w:pPr>
              <w:pStyle w:val="TableParagraph"/>
              <w:spacing w:line="255" w:lineRule="exact"/>
              <w:ind w:left="175" w:right="166"/>
              <w:jc w:val="center"/>
              <w:rPr>
                <w:sz w:val="24"/>
              </w:rPr>
            </w:pPr>
            <w:r>
              <w:rPr>
                <w:sz w:val="24"/>
              </w:rPr>
              <w:t>25%</w:t>
            </w:r>
          </w:p>
        </w:tc>
      </w:tr>
      <w:tr w:rsidR="007D7EC7">
        <w:trPr>
          <w:trHeight w:val="275"/>
        </w:trPr>
        <w:tc>
          <w:tcPr>
            <w:tcW w:w="4542" w:type="dxa"/>
          </w:tcPr>
          <w:p w:rsidR="007D7EC7" w:rsidRDefault="00D379BA">
            <w:pPr>
              <w:pStyle w:val="TableParagraph"/>
              <w:spacing w:line="255" w:lineRule="exact"/>
              <w:ind w:left="71"/>
              <w:rPr>
                <w:sz w:val="24"/>
              </w:rPr>
            </w:pPr>
            <w:r>
              <w:rPr>
                <w:sz w:val="24"/>
              </w:rPr>
              <w:t>Risk Specialist</w:t>
            </w:r>
          </w:p>
        </w:tc>
        <w:tc>
          <w:tcPr>
            <w:tcW w:w="1680" w:type="dxa"/>
          </w:tcPr>
          <w:p w:rsidR="007D7EC7" w:rsidRDefault="00D379BA">
            <w:pPr>
              <w:pStyle w:val="TableParagraph"/>
              <w:spacing w:line="255" w:lineRule="exact"/>
              <w:ind w:left="8"/>
              <w:jc w:val="center"/>
              <w:rPr>
                <w:sz w:val="24"/>
              </w:rPr>
            </w:pPr>
            <w:r>
              <w:rPr>
                <w:sz w:val="24"/>
              </w:rPr>
              <w:t>1</w:t>
            </w:r>
          </w:p>
        </w:tc>
        <w:tc>
          <w:tcPr>
            <w:tcW w:w="1400" w:type="dxa"/>
          </w:tcPr>
          <w:p w:rsidR="007D7EC7" w:rsidRDefault="002877CE">
            <w:pPr>
              <w:pStyle w:val="TableParagraph"/>
              <w:spacing w:line="255" w:lineRule="exact"/>
              <w:ind w:left="175" w:right="166"/>
              <w:jc w:val="center"/>
              <w:rPr>
                <w:sz w:val="24"/>
              </w:rPr>
            </w:pPr>
            <w:r>
              <w:rPr>
                <w:sz w:val="24"/>
              </w:rPr>
              <w:t>25</w:t>
            </w:r>
            <w:r w:rsidR="00D379BA">
              <w:rPr>
                <w:sz w:val="24"/>
              </w:rPr>
              <w:t>%</w:t>
            </w:r>
          </w:p>
        </w:tc>
      </w:tr>
      <w:tr w:rsidR="007D7EC7">
        <w:trPr>
          <w:trHeight w:val="275"/>
        </w:trPr>
        <w:tc>
          <w:tcPr>
            <w:tcW w:w="4542" w:type="dxa"/>
          </w:tcPr>
          <w:p w:rsidR="007D7EC7" w:rsidRDefault="002877CE">
            <w:pPr>
              <w:pStyle w:val="TableParagraph"/>
              <w:spacing w:line="255" w:lineRule="exact"/>
              <w:ind w:left="71"/>
              <w:rPr>
                <w:sz w:val="24"/>
              </w:rPr>
            </w:pPr>
            <w:r>
              <w:rPr>
                <w:sz w:val="24"/>
              </w:rPr>
              <w:t>Financial Assistant</w:t>
            </w:r>
          </w:p>
        </w:tc>
        <w:tc>
          <w:tcPr>
            <w:tcW w:w="1680" w:type="dxa"/>
          </w:tcPr>
          <w:p w:rsidR="007D7EC7" w:rsidRDefault="00D379BA">
            <w:pPr>
              <w:pStyle w:val="TableParagraph"/>
              <w:spacing w:line="255" w:lineRule="exact"/>
              <w:ind w:left="8"/>
              <w:jc w:val="center"/>
              <w:rPr>
                <w:sz w:val="24"/>
              </w:rPr>
            </w:pPr>
            <w:r>
              <w:rPr>
                <w:sz w:val="24"/>
              </w:rPr>
              <w:t>1</w:t>
            </w:r>
          </w:p>
        </w:tc>
        <w:tc>
          <w:tcPr>
            <w:tcW w:w="1400" w:type="dxa"/>
          </w:tcPr>
          <w:p w:rsidR="007D7EC7" w:rsidRDefault="002877CE">
            <w:pPr>
              <w:pStyle w:val="TableParagraph"/>
              <w:spacing w:line="255" w:lineRule="exact"/>
              <w:ind w:left="175" w:right="166"/>
              <w:jc w:val="center"/>
              <w:rPr>
                <w:sz w:val="24"/>
              </w:rPr>
            </w:pPr>
            <w:r>
              <w:rPr>
                <w:sz w:val="24"/>
              </w:rPr>
              <w:t>25</w:t>
            </w:r>
            <w:r w:rsidR="00D379BA">
              <w:rPr>
                <w:sz w:val="24"/>
              </w:rPr>
              <w:t>%</w:t>
            </w:r>
          </w:p>
        </w:tc>
      </w:tr>
    </w:tbl>
    <w:p w:rsidR="00D379BA" w:rsidRDefault="00D379BA"/>
    <w:sectPr w:rsidR="00D379BA">
      <w:pgSz w:w="12240" w:h="15840"/>
      <w:pgMar w:top="1500" w:right="13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33459"/>
    <w:multiLevelType w:val="hybridMultilevel"/>
    <w:tmpl w:val="05760344"/>
    <w:lvl w:ilvl="0" w:tplc="B126A4EA">
      <w:start w:val="1"/>
      <w:numFmt w:val="upperLetter"/>
      <w:lvlText w:val="%1."/>
      <w:lvlJc w:val="left"/>
      <w:pPr>
        <w:ind w:left="653" w:hanging="252"/>
      </w:pPr>
      <w:rPr>
        <w:rFonts w:ascii="Arial Narrow" w:eastAsia="Arial Narrow" w:hAnsi="Arial Narrow" w:cs="Arial Narrow" w:hint="default"/>
        <w:b/>
        <w:bCs/>
        <w:spacing w:val="-2"/>
        <w:w w:val="100"/>
        <w:sz w:val="24"/>
        <w:szCs w:val="24"/>
        <w:lang w:val="en-US" w:eastAsia="en-US" w:bidi="en-US"/>
      </w:rPr>
    </w:lvl>
    <w:lvl w:ilvl="1" w:tplc="534E3114">
      <w:start w:val="1"/>
      <w:numFmt w:val="lowerLetter"/>
      <w:lvlText w:val="%2."/>
      <w:lvlJc w:val="left"/>
      <w:pPr>
        <w:ind w:left="1122" w:hanging="360"/>
      </w:pPr>
      <w:rPr>
        <w:rFonts w:ascii="Arial Narrow" w:eastAsia="Arial Narrow" w:hAnsi="Arial Narrow" w:cs="Arial Narrow" w:hint="default"/>
        <w:spacing w:val="-28"/>
        <w:w w:val="100"/>
        <w:sz w:val="24"/>
        <w:szCs w:val="24"/>
        <w:lang w:val="en-US" w:eastAsia="en-US" w:bidi="en-US"/>
      </w:rPr>
    </w:lvl>
    <w:lvl w:ilvl="2" w:tplc="3BC2F756">
      <w:numFmt w:val="bullet"/>
      <w:lvlText w:val="•"/>
      <w:lvlJc w:val="left"/>
      <w:pPr>
        <w:ind w:left="1840" w:hanging="360"/>
      </w:pPr>
      <w:rPr>
        <w:rFonts w:hint="default"/>
        <w:lang w:val="en-US" w:eastAsia="en-US" w:bidi="en-US"/>
      </w:rPr>
    </w:lvl>
    <w:lvl w:ilvl="3" w:tplc="2BF26922">
      <w:numFmt w:val="bullet"/>
      <w:lvlText w:val="•"/>
      <w:lvlJc w:val="left"/>
      <w:pPr>
        <w:ind w:left="2810" w:hanging="360"/>
      </w:pPr>
      <w:rPr>
        <w:rFonts w:hint="default"/>
        <w:lang w:val="en-US" w:eastAsia="en-US" w:bidi="en-US"/>
      </w:rPr>
    </w:lvl>
    <w:lvl w:ilvl="4" w:tplc="C7D61016">
      <w:numFmt w:val="bullet"/>
      <w:lvlText w:val="•"/>
      <w:lvlJc w:val="left"/>
      <w:pPr>
        <w:ind w:left="3780" w:hanging="360"/>
      </w:pPr>
      <w:rPr>
        <w:rFonts w:hint="default"/>
        <w:lang w:val="en-US" w:eastAsia="en-US" w:bidi="en-US"/>
      </w:rPr>
    </w:lvl>
    <w:lvl w:ilvl="5" w:tplc="9A96066A">
      <w:numFmt w:val="bullet"/>
      <w:lvlText w:val="•"/>
      <w:lvlJc w:val="left"/>
      <w:pPr>
        <w:ind w:left="4750" w:hanging="360"/>
      </w:pPr>
      <w:rPr>
        <w:rFonts w:hint="default"/>
        <w:lang w:val="en-US" w:eastAsia="en-US" w:bidi="en-US"/>
      </w:rPr>
    </w:lvl>
    <w:lvl w:ilvl="6" w:tplc="58645DE0">
      <w:numFmt w:val="bullet"/>
      <w:lvlText w:val="•"/>
      <w:lvlJc w:val="left"/>
      <w:pPr>
        <w:ind w:left="5720" w:hanging="360"/>
      </w:pPr>
      <w:rPr>
        <w:rFonts w:hint="default"/>
        <w:lang w:val="en-US" w:eastAsia="en-US" w:bidi="en-US"/>
      </w:rPr>
    </w:lvl>
    <w:lvl w:ilvl="7" w:tplc="EDB25606">
      <w:numFmt w:val="bullet"/>
      <w:lvlText w:val="•"/>
      <w:lvlJc w:val="left"/>
      <w:pPr>
        <w:ind w:left="6690" w:hanging="360"/>
      </w:pPr>
      <w:rPr>
        <w:rFonts w:hint="default"/>
        <w:lang w:val="en-US" w:eastAsia="en-US" w:bidi="en-US"/>
      </w:rPr>
    </w:lvl>
    <w:lvl w:ilvl="8" w:tplc="811E008A">
      <w:numFmt w:val="bullet"/>
      <w:lvlText w:val="•"/>
      <w:lvlJc w:val="left"/>
      <w:pPr>
        <w:ind w:left="7660" w:hanging="360"/>
      </w:pPr>
      <w:rPr>
        <w:rFonts w:hint="default"/>
        <w:lang w:val="en-US" w:eastAsia="en-US" w:bidi="en-US"/>
      </w:rPr>
    </w:lvl>
  </w:abstractNum>
  <w:abstractNum w:abstractNumId="1" w15:restartNumberingAfterBreak="0">
    <w:nsid w:val="0D3E2AC0"/>
    <w:multiLevelType w:val="hybridMultilevel"/>
    <w:tmpl w:val="8904F7D0"/>
    <w:lvl w:ilvl="0" w:tplc="6AA248DC">
      <w:start w:val="1"/>
      <w:numFmt w:val="upperLetter"/>
      <w:lvlText w:val="%1."/>
      <w:lvlJc w:val="left"/>
      <w:pPr>
        <w:ind w:left="644" w:hanging="242"/>
      </w:pPr>
      <w:rPr>
        <w:rFonts w:ascii="Arial Narrow" w:eastAsia="Arial Narrow" w:hAnsi="Arial Narrow" w:cs="Arial Narrow" w:hint="default"/>
        <w:spacing w:val="-2"/>
        <w:w w:val="100"/>
        <w:sz w:val="24"/>
        <w:szCs w:val="24"/>
        <w:lang w:val="en-US" w:eastAsia="en-US" w:bidi="en-US"/>
      </w:rPr>
    </w:lvl>
    <w:lvl w:ilvl="1" w:tplc="7DB4FC90">
      <w:numFmt w:val="bullet"/>
      <w:lvlText w:val="•"/>
      <w:lvlJc w:val="left"/>
      <w:pPr>
        <w:ind w:left="1536" w:hanging="242"/>
      </w:pPr>
      <w:rPr>
        <w:rFonts w:hint="default"/>
        <w:lang w:val="en-US" w:eastAsia="en-US" w:bidi="en-US"/>
      </w:rPr>
    </w:lvl>
    <w:lvl w:ilvl="2" w:tplc="AF200EF4">
      <w:numFmt w:val="bullet"/>
      <w:lvlText w:val="•"/>
      <w:lvlJc w:val="left"/>
      <w:pPr>
        <w:ind w:left="2432" w:hanging="242"/>
      </w:pPr>
      <w:rPr>
        <w:rFonts w:hint="default"/>
        <w:lang w:val="en-US" w:eastAsia="en-US" w:bidi="en-US"/>
      </w:rPr>
    </w:lvl>
    <w:lvl w:ilvl="3" w:tplc="E174B9BE">
      <w:numFmt w:val="bullet"/>
      <w:lvlText w:val="•"/>
      <w:lvlJc w:val="left"/>
      <w:pPr>
        <w:ind w:left="3328" w:hanging="242"/>
      </w:pPr>
      <w:rPr>
        <w:rFonts w:hint="default"/>
        <w:lang w:val="en-US" w:eastAsia="en-US" w:bidi="en-US"/>
      </w:rPr>
    </w:lvl>
    <w:lvl w:ilvl="4" w:tplc="40521328">
      <w:numFmt w:val="bullet"/>
      <w:lvlText w:val="•"/>
      <w:lvlJc w:val="left"/>
      <w:pPr>
        <w:ind w:left="4224" w:hanging="242"/>
      </w:pPr>
      <w:rPr>
        <w:rFonts w:hint="default"/>
        <w:lang w:val="en-US" w:eastAsia="en-US" w:bidi="en-US"/>
      </w:rPr>
    </w:lvl>
    <w:lvl w:ilvl="5" w:tplc="4372EA2C">
      <w:numFmt w:val="bullet"/>
      <w:lvlText w:val="•"/>
      <w:lvlJc w:val="left"/>
      <w:pPr>
        <w:ind w:left="5120" w:hanging="242"/>
      </w:pPr>
      <w:rPr>
        <w:rFonts w:hint="default"/>
        <w:lang w:val="en-US" w:eastAsia="en-US" w:bidi="en-US"/>
      </w:rPr>
    </w:lvl>
    <w:lvl w:ilvl="6" w:tplc="3604C326">
      <w:numFmt w:val="bullet"/>
      <w:lvlText w:val="•"/>
      <w:lvlJc w:val="left"/>
      <w:pPr>
        <w:ind w:left="6016" w:hanging="242"/>
      </w:pPr>
      <w:rPr>
        <w:rFonts w:hint="default"/>
        <w:lang w:val="en-US" w:eastAsia="en-US" w:bidi="en-US"/>
      </w:rPr>
    </w:lvl>
    <w:lvl w:ilvl="7" w:tplc="2886F7C4">
      <w:numFmt w:val="bullet"/>
      <w:lvlText w:val="•"/>
      <w:lvlJc w:val="left"/>
      <w:pPr>
        <w:ind w:left="6912" w:hanging="242"/>
      </w:pPr>
      <w:rPr>
        <w:rFonts w:hint="default"/>
        <w:lang w:val="en-US" w:eastAsia="en-US" w:bidi="en-US"/>
      </w:rPr>
    </w:lvl>
    <w:lvl w:ilvl="8" w:tplc="E3FCDE42">
      <w:numFmt w:val="bullet"/>
      <w:lvlText w:val="•"/>
      <w:lvlJc w:val="left"/>
      <w:pPr>
        <w:ind w:left="7808" w:hanging="242"/>
      </w:pPr>
      <w:rPr>
        <w:rFonts w:hint="default"/>
        <w:lang w:val="en-US" w:eastAsia="en-US" w:bidi="en-US"/>
      </w:rPr>
    </w:lvl>
  </w:abstractNum>
  <w:abstractNum w:abstractNumId="2" w15:restartNumberingAfterBreak="0">
    <w:nsid w:val="11435975"/>
    <w:multiLevelType w:val="multilevel"/>
    <w:tmpl w:val="FCE8F402"/>
    <w:lvl w:ilvl="0">
      <w:start w:val="1"/>
      <w:numFmt w:val="decimal"/>
      <w:lvlText w:val="%1."/>
      <w:lvlJc w:val="left"/>
      <w:pPr>
        <w:ind w:left="622" w:hanging="221"/>
      </w:pPr>
      <w:rPr>
        <w:rFonts w:ascii="Arial Narrow" w:eastAsia="Arial Narrow" w:hAnsi="Arial Narrow" w:cs="Arial Narrow" w:hint="default"/>
        <w:spacing w:val="-3"/>
        <w:w w:val="100"/>
        <w:sz w:val="24"/>
        <w:szCs w:val="24"/>
        <w:lang w:val="en-US" w:eastAsia="en-US" w:bidi="en-US"/>
      </w:rPr>
    </w:lvl>
    <w:lvl w:ilvl="1">
      <w:start w:val="1"/>
      <w:numFmt w:val="decimal"/>
      <w:lvlText w:val="%1.%2."/>
      <w:lvlJc w:val="left"/>
      <w:pPr>
        <w:ind w:left="785" w:hanging="384"/>
      </w:pPr>
      <w:rPr>
        <w:rFonts w:ascii="Arial Narrow" w:eastAsia="Arial Narrow" w:hAnsi="Arial Narrow" w:cs="Arial Narrow" w:hint="default"/>
        <w:w w:val="100"/>
        <w:sz w:val="24"/>
        <w:szCs w:val="24"/>
        <w:lang w:val="en-US" w:eastAsia="en-US" w:bidi="en-US"/>
      </w:rPr>
    </w:lvl>
    <w:lvl w:ilvl="2">
      <w:numFmt w:val="bullet"/>
      <w:lvlText w:val="•"/>
      <w:lvlJc w:val="left"/>
      <w:pPr>
        <w:ind w:left="1760" w:hanging="384"/>
      </w:pPr>
      <w:rPr>
        <w:rFonts w:hint="default"/>
        <w:lang w:val="en-US" w:eastAsia="en-US" w:bidi="en-US"/>
      </w:rPr>
    </w:lvl>
    <w:lvl w:ilvl="3">
      <w:numFmt w:val="bullet"/>
      <w:lvlText w:val="•"/>
      <w:lvlJc w:val="left"/>
      <w:pPr>
        <w:ind w:left="2740" w:hanging="384"/>
      </w:pPr>
      <w:rPr>
        <w:rFonts w:hint="default"/>
        <w:lang w:val="en-US" w:eastAsia="en-US" w:bidi="en-US"/>
      </w:rPr>
    </w:lvl>
    <w:lvl w:ilvl="4">
      <w:numFmt w:val="bullet"/>
      <w:lvlText w:val="•"/>
      <w:lvlJc w:val="left"/>
      <w:pPr>
        <w:ind w:left="3720" w:hanging="384"/>
      </w:pPr>
      <w:rPr>
        <w:rFonts w:hint="default"/>
        <w:lang w:val="en-US" w:eastAsia="en-US" w:bidi="en-US"/>
      </w:rPr>
    </w:lvl>
    <w:lvl w:ilvl="5">
      <w:numFmt w:val="bullet"/>
      <w:lvlText w:val="•"/>
      <w:lvlJc w:val="left"/>
      <w:pPr>
        <w:ind w:left="4700" w:hanging="384"/>
      </w:pPr>
      <w:rPr>
        <w:rFonts w:hint="default"/>
        <w:lang w:val="en-US" w:eastAsia="en-US" w:bidi="en-US"/>
      </w:rPr>
    </w:lvl>
    <w:lvl w:ilvl="6">
      <w:numFmt w:val="bullet"/>
      <w:lvlText w:val="•"/>
      <w:lvlJc w:val="left"/>
      <w:pPr>
        <w:ind w:left="5680" w:hanging="384"/>
      </w:pPr>
      <w:rPr>
        <w:rFonts w:hint="default"/>
        <w:lang w:val="en-US" w:eastAsia="en-US" w:bidi="en-US"/>
      </w:rPr>
    </w:lvl>
    <w:lvl w:ilvl="7">
      <w:numFmt w:val="bullet"/>
      <w:lvlText w:val="•"/>
      <w:lvlJc w:val="left"/>
      <w:pPr>
        <w:ind w:left="6660" w:hanging="384"/>
      </w:pPr>
      <w:rPr>
        <w:rFonts w:hint="default"/>
        <w:lang w:val="en-US" w:eastAsia="en-US" w:bidi="en-US"/>
      </w:rPr>
    </w:lvl>
    <w:lvl w:ilvl="8">
      <w:numFmt w:val="bullet"/>
      <w:lvlText w:val="•"/>
      <w:lvlJc w:val="left"/>
      <w:pPr>
        <w:ind w:left="7640" w:hanging="384"/>
      </w:pPr>
      <w:rPr>
        <w:rFonts w:hint="default"/>
        <w:lang w:val="en-US" w:eastAsia="en-US" w:bidi="en-US"/>
      </w:rPr>
    </w:lvl>
  </w:abstractNum>
  <w:abstractNum w:abstractNumId="3" w15:restartNumberingAfterBreak="0">
    <w:nsid w:val="11661F87"/>
    <w:multiLevelType w:val="hybridMultilevel"/>
    <w:tmpl w:val="51441056"/>
    <w:lvl w:ilvl="0" w:tplc="F24CEF14">
      <w:start w:val="1"/>
      <w:numFmt w:val="lowerLetter"/>
      <w:lvlText w:val="%1)"/>
      <w:lvlJc w:val="left"/>
      <w:pPr>
        <w:ind w:left="402" w:hanging="276"/>
      </w:pPr>
      <w:rPr>
        <w:rFonts w:ascii="Arial Narrow" w:eastAsia="Arial Narrow" w:hAnsi="Arial Narrow" w:cs="Arial Narrow" w:hint="default"/>
        <w:spacing w:val="-12"/>
        <w:w w:val="100"/>
        <w:sz w:val="24"/>
        <w:szCs w:val="24"/>
        <w:lang w:val="en-US" w:eastAsia="en-US" w:bidi="en-US"/>
      </w:rPr>
    </w:lvl>
    <w:lvl w:ilvl="1" w:tplc="94E6B2B8">
      <w:numFmt w:val="bullet"/>
      <w:lvlText w:val="•"/>
      <w:lvlJc w:val="left"/>
      <w:pPr>
        <w:ind w:left="1320" w:hanging="276"/>
      </w:pPr>
      <w:rPr>
        <w:rFonts w:hint="default"/>
        <w:lang w:val="en-US" w:eastAsia="en-US" w:bidi="en-US"/>
      </w:rPr>
    </w:lvl>
    <w:lvl w:ilvl="2" w:tplc="CEAC2F70">
      <w:numFmt w:val="bullet"/>
      <w:lvlText w:val="•"/>
      <w:lvlJc w:val="left"/>
      <w:pPr>
        <w:ind w:left="2240" w:hanging="276"/>
      </w:pPr>
      <w:rPr>
        <w:rFonts w:hint="default"/>
        <w:lang w:val="en-US" w:eastAsia="en-US" w:bidi="en-US"/>
      </w:rPr>
    </w:lvl>
    <w:lvl w:ilvl="3" w:tplc="5D96C2BA">
      <w:numFmt w:val="bullet"/>
      <w:lvlText w:val="•"/>
      <w:lvlJc w:val="left"/>
      <w:pPr>
        <w:ind w:left="3160" w:hanging="276"/>
      </w:pPr>
      <w:rPr>
        <w:rFonts w:hint="default"/>
        <w:lang w:val="en-US" w:eastAsia="en-US" w:bidi="en-US"/>
      </w:rPr>
    </w:lvl>
    <w:lvl w:ilvl="4" w:tplc="01AEB9F2">
      <w:numFmt w:val="bullet"/>
      <w:lvlText w:val="•"/>
      <w:lvlJc w:val="left"/>
      <w:pPr>
        <w:ind w:left="4080" w:hanging="276"/>
      </w:pPr>
      <w:rPr>
        <w:rFonts w:hint="default"/>
        <w:lang w:val="en-US" w:eastAsia="en-US" w:bidi="en-US"/>
      </w:rPr>
    </w:lvl>
    <w:lvl w:ilvl="5" w:tplc="297E1DF8">
      <w:numFmt w:val="bullet"/>
      <w:lvlText w:val="•"/>
      <w:lvlJc w:val="left"/>
      <w:pPr>
        <w:ind w:left="5000" w:hanging="276"/>
      </w:pPr>
      <w:rPr>
        <w:rFonts w:hint="default"/>
        <w:lang w:val="en-US" w:eastAsia="en-US" w:bidi="en-US"/>
      </w:rPr>
    </w:lvl>
    <w:lvl w:ilvl="6" w:tplc="3E500668">
      <w:numFmt w:val="bullet"/>
      <w:lvlText w:val="•"/>
      <w:lvlJc w:val="left"/>
      <w:pPr>
        <w:ind w:left="5920" w:hanging="276"/>
      </w:pPr>
      <w:rPr>
        <w:rFonts w:hint="default"/>
        <w:lang w:val="en-US" w:eastAsia="en-US" w:bidi="en-US"/>
      </w:rPr>
    </w:lvl>
    <w:lvl w:ilvl="7" w:tplc="3F68D5DC">
      <w:numFmt w:val="bullet"/>
      <w:lvlText w:val="•"/>
      <w:lvlJc w:val="left"/>
      <w:pPr>
        <w:ind w:left="6840" w:hanging="276"/>
      </w:pPr>
      <w:rPr>
        <w:rFonts w:hint="default"/>
        <w:lang w:val="en-US" w:eastAsia="en-US" w:bidi="en-US"/>
      </w:rPr>
    </w:lvl>
    <w:lvl w:ilvl="8" w:tplc="0A0EF682">
      <w:numFmt w:val="bullet"/>
      <w:lvlText w:val="•"/>
      <w:lvlJc w:val="left"/>
      <w:pPr>
        <w:ind w:left="7760" w:hanging="276"/>
      </w:pPr>
      <w:rPr>
        <w:rFonts w:hint="default"/>
        <w:lang w:val="en-US" w:eastAsia="en-US" w:bidi="en-US"/>
      </w:rPr>
    </w:lvl>
  </w:abstractNum>
  <w:abstractNum w:abstractNumId="4" w15:restartNumberingAfterBreak="0">
    <w:nsid w:val="131B3237"/>
    <w:multiLevelType w:val="hybridMultilevel"/>
    <w:tmpl w:val="30BAE0EE"/>
    <w:lvl w:ilvl="0" w:tplc="ABECFD5A">
      <w:start w:val="1"/>
      <w:numFmt w:val="lowerLetter"/>
      <w:lvlText w:val="%1."/>
      <w:lvlJc w:val="left"/>
      <w:pPr>
        <w:ind w:left="1842" w:hanging="360"/>
      </w:pPr>
      <w:rPr>
        <w:rFonts w:ascii="Arial Narrow" w:eastAsia="Arial Narrow" w:hAnsi="Arial Narrow" w:cs="Arial Narrow" w:hint="default"/>
        <w:spacing w:val="-25"/>
        <w:w w:val="100"/>
        <w:sz w:val="24"/>
        <w:szCs w:val="24"/>
        <w:lang w:val="en-US" w:eastAsia="en-US" w:bidi="en-US"/>
      </w:rPr>
    </w:lvl>
    <w:lvl w:ilvl="1" w:tplc="136A097C">
      <w:numFmt w:val="bullet"/>
      <w:lvlText w:val="•"/>
      <w:lvlJc w:val="left"/>
      <w:pPr>
        <w:ind w:left="2616" w:hanging="360"/>
      </w:pPr>
      <w:rPr>
        <w:rFonts w:hint="default"/>
        <w:lang w:val="en-US" w:eastAsia="en-US" w:bidi="en-US"/>
      </w:rPr>
    </w:lvl>
    <w:lvl w:ilvl="2" w:tplc="14182EE6">
      <w:numFmt w:val="bullet"/>
      <w:lvlText w:val="•"/>
      <w:lvlJc w:val="left"/>
      <w:pPr>
        <w:ind w:left="3392" w:hanging="360"/>
      </w:pPr>
      <w:rPr>
        <w:rFonts w:hint="default"/>
        <w:lang w:val="en-US" w:eastAsia="en-US" w:bidi="en-US"/>
      </w:rPr>
    </w:lvl>
    <w:lvl w:ilvl="3" w:tplc="885EF25E">
      <w:numFmt w:val="bullet"/>
      <w:lvlText w:val="•"/>
      <w:lvlJc w:val="left"/>
      <w:pPr>
        <w:ind w:left="4168" w:hanging="360"/>
      </w:pPr>
      <w:rPr>
        <w:rFonts w:hint="default"/>
        <w:lang w:val="en-US" w:eastAsia="en-US" w:bidi="en-US"/>
      </w:rPr>
    </w:lvl>
    <w:lvl w:ilvl="4" w:tplc="B3F09F6E">
      <w:numFmt w:val="bullet"/>
      <w:lvlText w:val="•"/>
      <w:lvlJc w:val="left"/>
      <w:pPr>
        <w:ind w:left="4944" w:hanging="360"/>
      </w:pPr>
      <w:rPr>
        <w:rFonts w:hint="default"/>
        <w:lang w:val="en-US" w:eastAsia="en-US" w:bidi="en-US"/>
      </w:rPr>
    </w:lvl>
    <w:lvl w:ilvl="5" w:tplc="C2F82B8E">
      <w:numFmt w:val="bullet"/>
      <w:lvlText w:val="•"/>
      <w:lvlJc w:val="left"/>
      <w:pPr>
        <w:ind w:left="5720" w:hanging="360"/>
      </w:pPr>
      <w:rPr>
        <w:rFonts w:hint="default"/>
        <w:lang w:val="en-US" w:eastAsia="en-US" w:bidi="en-US"/>
      </w:rPr>
    </w:lvl>
    <w:lvl w:ilvl="6" w:tplc="3258D212">
      <w:numFmt w:val="bullet"/>
      <w:lvlText w:val="•"/>
      <w:lvlJc w:val="left"/>
      <w:pPr>
        <w:ind w:left="6496" w:hanging="360"/>
      </w:pPr>
      <w:rPr>
        <w:rFonts w:hint="default"/>
        <w:lang w:val="en-US" w:eastAsia="en-US" w:bidi="en-US"/>
      </w:rPr>
    </w:lvl>
    <w:lvl w:ilvl="7" w:tplc="A9186C90">
      <w:numFmt w:val="bullet"/>
      <w:lvlText w:val="•"/>
      <w:lvlJc w:val="left"/>
      <w:pPr>
        <w:ind w:left="7272" w:hanging="360"/>
      </w:pPr>
      <w:rPr>
        <w:rFonts w:hint="default"/>
        <w:lang w:val="en-US" w:eastAsia="en-US" w:bidi="en-US"/>
      </w:rPr>
    </w:lvl>
    <w:lvl w:ilvl="8" w:tplc="7360AD48">
      <w:numFmt w:val="bullet"/>
      <w:lvlText w:val="•"/>
      <w:lvlJc w:val="left"/>
      <w:pPr>
        <w:ind w:left="8048" w:hanging="360"/>
      </w:pPr>
      <w:rPr>
        <w:rFonts w:hint="default"/>
        <w:lang w:val="en-US" w:eastAsia="en-US" w:bidi="en-US"/>
      </w:rPr>
    </w:lvl>
  </w:abstractNum>
  <w:abstractNum w:abstractNumId="5" w15:restartNumberingAfterBreak="0">
    <w:nsid w:val="19E92BF4"/>
    <w:multiLevelType w:val="hybridMultilevel"/>
    <w:tmpl w:val="B12424DE"/>
    <w:lvl w:ilvl="0" w:tplc="C17AE388">
      <w:start w:val="1"/>
      <w:numFmt w:val="lowerLetter"/>
      <w:lvlText w:val="%1)"/>
      <w:lvlJc w:val="left"/>
      <w:pPr>
        <w:ind w:left="402" w:hanging="300"/>
      </w:pPr>
      <w:rPr>
        <w:rFonts w:ascii="Arial Narrow" w:eastAsia="Arial Narrow" w:hAnsi="Arial Narrow" w:cs="Arial Narrow" w:hint="default"/>
        <w:spacing w:val="-6"/>
        <w:w w:val="100"/>
        <w:sz w:val="24"/>
        <w:szCs w:val="24"/>
        <w:lang w:val="en-US" w:eastAsia="en-US" w:bidi="en-US"/>
      </w:rPr>
    </w:lvl>
    <w:lvl w:ilvl="1" w:tplc="9312BE6A">
      <w:numFmt w:val="bullet"/>
      <w:lvlText w:val="•"/>
      <w:lvlJc w:val="left"/>
      <w:pPr>
        <w:ind w:left="1320" w:hanging="300"/>
      </w:pPr>
      <w:rPr>
        <w:rFonts w:hint="default"/>
        <w:lang w:val="en-US" w:eastAsia="en-US" w:bidi="en-US"/>
      </w:rPr>
    </w:lvl>
    <w:lvl w:ilvl="2" w:tplc="5C8CDCC6">
      <w:numFmt w:val="bullet"/>
      <w:lvlText w:val="•"/>
      <w:lvlJc w:val="left"/>
      <w:pPr>
        <w:ind w:left="2240" w:hanging="300"/>
      </w:pPr>
      <w:rPr>
        <w:rFonts w:hint="default"/>
        <w:lang w:val="en-US" w:eastAsia="en-US" w:bidi="en-US"/>
      </w:rPr>
    </w:lvl>
    <w:lvl w:ilvl="3" w:tplc="49A6F3CC">
      <w:numFmt w:val="bullet"/>
      <w:lvlText w:val="•"/>
      <w:lvlJc w:val="left"/>
      <w:pPr>
        <w:ind w:left="3160" w:hanging="300"/>
      </w:pPr>
      <w:rPr>
        <w:rFonts w:hint="default"/>
        <w:lang w:val="en-US" w:eastAsia="en-US" w:bidi="en-US"/>
      </w:rPr>
    </w:lvl>
    <w:lvl w:ilvl="4" w:tplc="61B846D4">
      <w:numFmt w:val="bullet"/>
      <w:lvlText w:val="•"/>
      <w:lvlJc w:val="left"/>
      <w:pPr>
        <w:ind w:left="4080" w:hanging="300"/>
      </w:pPr>
      <w:rPr>
        <w:rFonts w:hint="default"/>
        <w:lang w:val="en-US" w:eastAsia="en-US" w:bidi="en-US"/>
      </w:rPr>
    </w:lvl>
    <w:lvl w:ilvl="5" w:tplc="92B80F3C">
      <w:numFmt w:val="bullet"/>
      <w:lvlText w:val="•"/>
      <w:lvlJc w:val="left"/>
      <w:pPr>
        <w:ind w:left="5000" w:hanging="300"/>
      </w:pPr>
      <w:rPr>
        <w:rFonts w:hint="default"/>
        <w:lang w:val="en-US" w:eastAsia="en-US" w:bidi="en-US"/>
      </w:rPr>
    </w:lvl>
    <w:lvl w:ilvl="6" w:tplc="C9EAC47E">
      <w:numFmt w:val="bullet"/>
      <w:lvlText w:val="•"/>
      <w:lvlJc w:val="left"/>
      <w:pPr>
        <w:ind w:left="5920" w:hanging="300"/>
      </w:pPr>
      <w:rPr>
        <w:rFonts w:hint="default"/>
        <w:lang w:val="en-US" w:eastAsia="en-US" w:bidi="en-US"/>
      </w:rPr>
    </w:lvl>
    <w:lvl w:ilvl="7" w:tplc="8E84F416">
      <w:numFmt w:val="bullet"/>
      <w:lvlText w:val="•"/>
      <w:lvlJc w:val="left"/>
      <w:pPr>
        <w:ind w:left="6840" w:hanging="300"/>
      </w:pPr>
      <w:rPr>
        <w:rFonts w:hint="default"/>
        <w:lang w:val="en-US" w:eastAsia="en-US" w:bidi="en-US"/>
      </w:rPr>
    </w:lvl>
    <w:lvl w:ilvl="8" w:tplc="8CB214B6">
      <w:numFmt w:val="bullet"/>
      <w:lvlText w:val="•"/>
      <w:lvlJc w:val="left"/>
      <w:pPr>
        <w:ind w:left="7760" w:hanging="300"/>
      </w:pPr>
      <w:rPr>
        <w:rFonts w:hint="default"/>
        <w:lang w:val="en-US" w:eastAsia="en-US" w:bidi="en-US"/>
      </w:rPr>
    </w:lvl>
  </w:abstractNum>
  <w:abstractNum w:abstractNumId="6" w15:restartNumberingAfterBreak="0">
    <w:nsid w:val="3B974434"/>
    <w:multiLevelType w:val="hybridMultilevel"/>
    <w:tmpl w:val="792C1A0A"/>
    <w:lvl w:ilvl="0" w:tplc="52421A0A">
      <w:start w:val="1"/>
      <w:numFmt w:val="upperLetter"/>
      <w:lvlText w:val="%1."/>
      <w:lvlJc w:val="left"/>
      <w:pPr>
        <w:ind w:left="653" w:hanging="252"/>
      </w:pPr>
      <w:rPr>
        <w:rFonts w:hint="default"/>
        <w:b/>
        <w:bCs/>
        <w:spacing w:val="-3"/>
        <w:w w:val="100"/>
        <w:lang w:val="en-US" w:eastAsia="en-US" w:bidi="en-US"/>
      </w:rPr>
    </w:lvl>
    <w:lvl w:ilvl="1" w:tplc="3F3E9DE0">
      <w:numFmt w:val="bullet"/>
      <w:lvlText w:val="•"/>
      <w:lvlJc w:val="left"/>
      <w:pPr>
        <w:ind w:left="1554" w:hanging="252"/>
      </w:pPr>
      <w:rPr>
        <w:rFonts w:hint="default"/>
        <w:lang w:val="en-US" w:eastAsia="en-US" w:bidi="en-US"/>
      </w:rPr>
    </w:lvl>
    <w:lvl w:ilvl="2" w:tplc="1FB00D94">
      <w:numFmt w:val="bullet"/>
      <w:lvlText w:val="•"/>
      <w:lvlJc w:val="left"/>
      <w:pPr>
        <w:ind w:left="2448" w:hanging="252"/>
      </w:pPr>
      <w:rPr>
        <w:rFonts w:hint="default"/>
        <w:lang w:val="en-US" w:eastAsia="en-US" w:bidi="en-US"/>
      </w:rPr>
    </w:lvl>
    <w:lvl w:ilvl="3" w:tplc="482AF1E0">
      <w:numFmt w:val="bullet"/>
      <w:lvlText w:val="•"/>
      <w:lvlJc w:val="left"/>
      <w:pPr>
        <w:ind w:left="3342" w:hanging="252"/>
      </w:pPr>
      <w:rPr>
        <w:rFonts w:hint="default"/>
        <w:lang w:val="en-US" w:eastAsia="en-US" w:bidi="en-US"/>
      </w:rPr>
    </w:lvl>
    <w:lvl w:ilvl="4" w:tplc="B58E9442">
      <w:numFmt w:val="bullet"/>
      <w:lvlText w:val="•"/>
      <w:lvlJc w:val="left"/>
      <w:pPr>
        <w:ind w:left="4236" w:hanging="252"/>
      </w:pPr>
      <w:rPr>
        <w:rFonts w:hint="default"/>
        <w:lang w:val="en-US" w:eastAsia="en-US" w:bidi="en-US"/>
      </w:rPr>
    </w:lvl>
    <w:lvl w:ilvl="5" w:tplc="2884DB54">
      <w:numFmt w:val="bullet"/>
      <w:lvlText w:val="•"/>
      <w:lvlJc w:val="left"/>
      <w:pPr>
        <w:ind w:left="5130" w:hanging="252"/>
      </w:pPr>
      <w:rPr>
        <w:rFonts w:hint="default"/>
        <w:lang w:val="en-US" w:eastAsia="en-US" w:bidi="en-US"/>
      </w:rPr>
    </w:lvl>
    <w:lvl w:ilvl="6" w:tplc="AB1AA106">
      <w:numFmt w:val="bullet"/>
      <w:lvlText w:val="•"/>
      <w:lvlJc w:val="left"/>
      <w:pPr>
        <w:ind w:left="6024" w:hanging="252"/>
      </w:pPr>
      <w:rPr>
        <w:rFonts w:hint="default"/>
        <w:lang w:val="en-US" w:eastAsia="en-US" w:bidi="en-US"/>
      </w:rPr>
    </w:lvl>
    <w:lvl w:ilvl="7" w:tplc="0528436E">
      <w:numFmt w:val="bullet"/>
      <w:lvlText w:val="•"/>
      <w:lvlJc w:val="left"/>
      <w:pPr>
        <w:ind w:left="6918" w:hanging="252"/>
      </w:pPr>
      <w:rPr>
        <w:rFonts w:hint="default"/>
        <w:lang w:val="en-US" w:eastAsia="en-US" w:bidi="en-US"/>
      </w:rPr>
    </w:lvl>
    <w:lvl w:ilvl="8" w:tplc="46C444A6">
      <w:numFmt w:val="bullet"/>
      <w:lvlText w:val="•"/>
      <w:lvlJc w:val="left"/>
      <w:pPr>
        <w:ind w:left="7812" w:hanging="252"/>
      </w:pPr>
      <w:rPr>
        <w:rFonts w:hint="default"/>
        <w:lang w:val="en-US" w:eastAsia="en-US" w:bidi="en-US"/>
      </w:rPr>
    </w:lvl>
  </w:abstractNum>
  <w:abstractNum w:abstractNumId="7" w15:restartNumberingAfterBreak="0">
    <w:nsid w:val="3D2154E6"/>
    <w:multiLevelType w:val="hybridMultilevel"/>
    <w:tmpl w:val="859888BE"/>
    <w:lvl w:ilvl="0" w:tplc="7624B15C">
      <w:start w:val="1"/>
      <w:numFmt w:val="lowerLetter"/>
      <w:lvlText w:val="%1)"/>
      <w:lvlJc w:val="left"/>
      <w:pPr>
        <w:ind w:left="402" w:hanging="242"/>
      </w:pPr>
      <w:rPr>
        <w:rFonts w:ascii="Arial Narrow" w:eastAsia="Arial Narrow" w:hAnsi="Arial Narrow" w:cs="Arial Narrow" w:hint="default"/>
        <w:w w:val="100"/>
        <w:sz w:val="24"/>
        <w:szCs w:val="24"/>
        <w:lang w:val="en-US" w:eastAsia="en-US" w:bidi="en-US"/>
      </w:rPr>
    </w:lvl>
    <w:lvl w:ilvl="1" w:tplc="CC8EEE18">
      <w:numFmt w:val="bullet"/>
      <w:lvlText w:val="•"/>
      <w:lvlJc w:val="left"/>
      <w:pPr>
        <w:ind w:left="1320" w:hanging="242"/>
      </w:pPr>
      <w:rPr>
        <w:rFonts w:hint="default"/>
        <w:lang w:val="en-US" w:eastAsia="en-US" w:bidi="en-US"/>
      </w:rPr>
    </w:lvl>
    <w:lvl w:ilvl="2" w:tplc="C95C8912">
      <w:numFmt w:val="bullet"/>
      <w:lvlText w:val="•"/>
      <w:lvlJc w:val="left"/>
      <w:pPr>
        <w:ind w:left="2240" w:hanging="242"/>
      </w:pPr>
      <w:rPr>
        <w:rFonts w:hint="default"/>
        <w:lang w:val="en-US" w:eastAsia="en-US" w:bidi="en-US"/>
      </w:rPr>
    </w:lvl>
    <w:lvl w:ilvl="3" w:tplc="20604FA0">
      <w:numFmt w:val="bullet"/>
      <w:lvlText w:val="•"/>
      <w:lvlJc w:val="left"/>
      <w:pPr>
        <w:ind w:left="3160" w:hanging="242"/>
      </w:pPr>
      <w:rPr>
        <w:rFonts w:hint="default"/>
        <w:lang w:val="en-US" w:eastAsia="en-US" w:bidi="en-US"/>
      </w:rPr>
    </w:lvl>
    <w:lvl w:ilvl="4" w:tplc="43F805EA">
      <w:numFmt w:val="bullet"/>
      <w:lvlText w:val="•"/>
      <w:lvlJc w:val="left"/>
      <w:pPr>
        <w:ind w:left="4080" w:hanging="242"/>
      </w:pPr>
      <w:rPr>
        <w:rFonts w:hint="default"/>
        <w:lang w:val="en-US" w:eastAsia="en-US" w:bidi="en-US"/>
      </w:rPr>
    </w:lvl>
    <w:lvl w:ilvl="5" w:tplc="4F1C7AEA">
      <w:numFmt w:val="bullet"/>
      <w:lvlText w:val="•"/>
      <w:lvlJc w:val="left"/>
      <w:pPr>
        <w:ind w:left="5000" w:hanging="242"/>
      </w:pPr>
      <w:rPr>
        <w:rFonts w:hint="default"/>
        <w:lang w:val="en-US" w:eastAsia="en-US" w:bidi="en-US"/>
      </w:rPr>
    </w:lvl>
    <w:lvl w:ilvl="6" w:tplc="EBE8A2AE">
      <w:numFmt w:val="bullet"/>
      <w:lvlText w:val="•"/>
      <w:lvlJc w:val="left"/>
      <w:pPr>
        <w:ind w:left="5920" w:hanging="242"/>
      </w:pPr>
      <w:rPr>
        <w:rFonts w:hint="default"/>
        <w:lang w:val="en-US" w:eastAsia="en-US" w:bidi="en-US"/>
      </w:rPr>
    </w:lvl>
    <w:lvl w:ilvl="7" w:tplc="65B89CF6">
      <w:numFmt w:val="bullet"/>
      <w:lvlText w:val="•"/>
      <w:lvlJc w:val="left"/>
      <w:pPr>
        <w:ind w:left="6840" w:hanging="242"/>
      </w:pPr>
      <w:rPr>
        <w:rFonts w:hint="default"/>
        <w:lang w:val="en-US" w:eastAsia="en-US" w:bidi="en-US"/>
      </w:rPr>
    </w:lvl>
    <w:lvl w:ilvl="8" w:tplc="282EC6F6">
      <w:numFmt w:val="bullet"/>
      <w:lvlText w:val="•"/>
      <w:lvlJc w:val="left"/>
      <w:pPr>
        <w:ind w:left="7760" w:hanging="242"/>
      </w:pPr>
      <w:rPr>
        <w:rFonts w:hint="default"/>
        <w:lang w:val="en-US" w:eastAsia="en-US" w:bidi="en-US"/>
      </w:rPr>
    </w:lvl>
  </w:abstractNum>
  <w:abstractNum w:abstractNumId="8" w15:restartNumberingAfterBreak="0">
    <w:nsid w:val="4DAB67B8"/>
    <w:multiLevelType w:val="hybridMultilevel"/>
    <w:tmpl w:val="A40E2130"/>
    <w:lvl w:ilvl="0" w:tplc="85F46D12">
      <w:start w:val="1"/>
      <w:numFmt w:val="lowerLetter"/>
      <w:lvlText w:val="%1)"/>
      <w:lvlJc w:val="left"/>
      <w:pPr>
        <w:ind w:left="402" w:hanging="231"/>
      </w:pPr>
      <w:rPr>
        <w:rFonts w:ascii="Arial Narrow" w:eastAsia="Arial Narrow" w:hAnsi="Arial Narrow" w:cs="Arial Narrow" w:hint="default"/>
        <w:color w:val="202020"/>
        <w:spacing w:val="-4"/>
        <w:w w:val="100"/>
        <w:sz w:val="24"/>
        <w:szCs w:val="24"/>
        <w:lang w:val="en-US" w:eastAsia="en-US" w:bidi="en-US"/>
      </w:rPr>
    </w:lvl>
    <w:lvl w:ilvl="1" w:tplc="CD4EB30A">
      <w:numFmt w:val="bullet"/>
      <w:lvlText w:val="•"/>
      <w:lvlJc w:val="left"/>
      <w:pPr>
        <w:ind w:left="1320" w:hanging="231"/>
      </w:pPr>
      <w:rPr>
        <w:rFonts w:hint="default"/>
        <w:lang w:val="en-US" w:eastAsia="en-US" w:bidi="en-US"/>
      </w:rPr>
    </w:lvl>
    <w:lvl w:ilvl="2" w:tplc="36E8AAB0">
      <w:numFmt w:val="bullet"/>
      <w:lvlText w:val="•"/>
      <w:lvlJc w:val="left"/>
      <w:pPr>
        <w:ind w:left="2240" w:hanging="231"/>
      </w:pPr>
      <w:rPr>
        <w:rFonts w:hint="default"/>
        <w:lang w:val="en-US" w:eastAsia="en-US" w:bidi="en-US"/>
      </w:rPr>
    </w:lvl>
    <w:lvl w:ilvl="3" w:tplc="A1C8F464">
      <w:numFmt w:val="bullet"/>
      <w:lvlText w:val="•"/>
      <w:lvlJc w:val="left"/>
      <w:pPr>
        <w:ind w:left="3160" w:hanging="231"/>
      </w:pPr>
      <w:rPr>
        <w:rFonts w:hint="default"/>
        <w:lang w:val="en-US" w:eastAsia="en-US" w:bidi="en-US"/>
      </w:rPr>
    </w:lvl>
    <w:lvl w:ilvl="4" w:tplc="6ACEB932">
      <w:numFmt w:val="bullet"/>
      <w:lvlText w:val="•"/>
      <w:lvlJc w:val="left"/>
      <w:pPr>
        <w:ind w:left="4080" w:hanging="231"/>
      </w:pPr>
      <w:rPr>
        <w:rFonts w:hint="default"/>
        <w:lang w:val="en-US" w:eastAsia="en-US" w:bidi="en-US"/>
      </w:rPr>
    </w:lvl>
    <w:lvl w:ilvl="5" w:tplc="3EBC1E28">
      <w:numFmt w:val="bullet"/>
      <w:lvlText w:val="•"/>
      <w:lvlJc w:val="left"/>
      <w:pPr>
        <w:ind w:left="5000" w:hanging="231"/>
      </w:pPr>
      <w:rPr>
        <w:rFonts w:hint="default"/>
        <w:lang w:val="en-US" w:eastAsia="en-US" w:bidi="en-US"/>
      </w:rPr>
    </w:lvl>
    <w:lvl w:ilvl="6" w:tplc="255A7430">
      <w:numFmt w:val="bullet"/>
      <w:lvlText w:val="•"/>
      <w:lvlJc w:val="left"/>
      <w:pPr>
        <w:ind w:left="5920" w:hanging="231"/>
      </w:pPr>
      <w:rPr>
        <w:rFonts w:hint="default"/>
        <w:lang w:val="en-US" w:eastAsia="en-US" w:bidi="en-US"/>
      </w:rPr>
    </w:lvl>
    <w:lvl w:ilvl="7" w:tplc="BAA013AE">
      <w:numFmt w:val="bullet"/>
      <w:lvlText w:val="•"/>
      <w:lvlJc w:val="left"/>
      <w:pPr>
        <w:ind w:left="6840" w:hanging="231"/>
      </w:pPr>
      <w:rPr>
        <w:rFonts w:hint="default"/>
        <w:lang w:val="en-US" w:eastAsia="en-US" w:bidi="en-US"/>
      </w:rPr>
    </w:lvl>
    <w:lvl w:ilvl="8" w:tplc="701E9AB8">
      <w:numFmt w:val="bullet"/>
      <w:lvlText w:val="•"/>
      <w:lvlJc w:val="left"/>
      <w:pPr>
        <w:ind w:left="7760" w:hanging="231"/>
      </w:pPr>
      <w:rPr>
        <w:rFonts w:hint="default"/>
        <w:lang w:val="en-US" w:eastAsia="en-US" w:bidi="en-US"/>
      </w:rPr>
    </w:lvl>
  </w:abstractNum>
  <w:abstractNum w:abstractNumId="9" w15:restartNumberingAfterBreak="0">
    <w:nsid w:val="51514D2D"/>
    <w:multiLevelType w:val="hybridMultilevel"/>
    <w:tmpl w:val="5378AC60"/>
    <w:lvl w:ilvl="0" w:tplc="29920E50">
      <w:start w:val="6"/>
      <w:numFmt w:val="lowerLetter"/>
      <w:lvlText w:val="%1)"/>
      <w:lvlJc w:val="left"/>
      <w:pPr>
        <w:ind w:left="520" w:hanging="360"/>
      </w:pPr>
      <w:rPr>
        <w:rFonts w:hint="default"/>
      </w:rPr>
    </w:lvl>
    <w:lvl w:ilvl="1" w:tplc="240A0019" w:tentative="1">
      <w:start w:val="1"/>
      <w:numFmt w:val="lowerLetter"/>
      <w:lvlText w:val="%2."/>
      <w:lvlJc w:val="left"/>
      <w:pPr>
        <w:ind w:left="1240" w:hanging="360"/>
      </w:pPr>
    </w:lvl>
    <w:lvl w:ilvl="2" w:tplc="240A001B" w:tentative="1">
      <w:start w:val="1"/>
      <w:numFmt w:val="lowerRoman"/>
      <w:lvlText w:val="%3."/>
      <w:lvlJc w:val="right"/>
      <w:pPr>
        <w:ind w:left="1960" w:hanging="180"/>
      </w:pPr>
    </w:lvl>
    <w:lvl w:ilvl="3" w:tplc="240A000F" w:tentative="1">
      <w:start w:val="1"/>
      <w:numFmt w:val="decimal"/>
      <w:lvlText w:val="%4."/>
      <w:lvlJc w:val="left"/>
      <w:pPr>
        <w:ind w:left="2680" w:hanging="360"/>
      </w:pPr>
    </w:lvl>
    <w:lvl w:ilvl="4" w:tplc="240A0019" w:tentative="1">
      <w:start w:val="1"/>
      <w:numFmt w:val="lowerLetter"/>
      <w:lvlText w:val="%5."/>
      <w:lvlJc w:val="left"/>
      <w:pPr>
        <w:ind w:left="3400" w:hanging="360"/>
      </w:pPr>
    </w:lvl>
    <w:lvl w:ilvl="5" w:tplc="240A001B" w:tentative="1">
      <w:start w:val="1"/>
      <w:numFmt w:val="lowerRoman"/>
      <w:lvlText w:val="%6."/>
      <w:lvlJc w:val="right"/>
      <w:pPr>
        <w:ind w:left="4120" w:hanging="180"/>
      </w:pPr>
    </w:lvl>
    <w:lvl w:ilvl="6" w:tplc="240A000F" w:tentative="1">
      <w:start w:val="1"/>
      <w:numFmt w:val="decimal"/>
      <w:lvlText w:val="%7."/>
      <w:lvlJc w:val="left"/>
      <w:pPr>
        <w:ind w:left="4840" w:hanging="360"/>
      </w:pPr>
    </w:lvl>
    <w:lvl w:ilvl="7" w:tplc="240A0019" w:tentative="1">
      <w:start w:val="1"/>
      <w:numFmt w:val="lowerLetter"/>
      <w:lvlText w:val="%8."/>
      <w:lvlJc w:val="left"/>
      <w:pPr>
        <w:ind w:left="5560" w:hanging="360"/>
      </w:pPr>
    </w:lvl>
    <w:lvl w:ilvl="8" w:tplc="240A001B" w:tentative="1">
      <w:start w:val="1"/>
      <w:numFmt w:val="lowerRoman"/>
      <w:lvlText w:val="%9."/>
      <w:lvlJc w:val="right"/>
      <w:pPr>
        <w:ind w:left="6280" w:hanging="180"/>
      </w:pPr>
    </w:lvl>
  </w:abstractNum>
  <w:abstractNum w:abstractNumId="10" w15:restartNumberingAfterBreak="0">
    <w:nsid w:val="52E146B5"/>
    <w:multiLevelType w:val="hybridMultilevel"/>
    <w:tmpl w:val="A8CABCB4"/>
    <w:lvl w:ilvl="0" w:tplc="E0AA8E38">
      <w:start w:val="1"/>
      <w:numFmt w:val="lowerLetter"/>
      <w:lvlText w:val="%1)"/>
      <w:lvlJc w:val="left"/>
      <w:pPr>
        <w:ind w:left="402" w:hanging="231"/>
      </w:pPr>
      <w:rPr>
        <w:rFonts w:ascii="Arial Narrow" w:eastAsia="Arial Narrow" w:hAnsi="Arial Narrow" w:cs="Arial Narrow" w:hint="default"/>
        <w:color w:val="202020"/>
        <w:spacing w:val="-3"/>
        <w:w w:val="100"/>
        <w:sz w:val="24"/>
        <w:szCs w:val="24"/>
        <w:lang w:val="en-US" w:eastAsia="en-US" w:bidi="en-US"/>
      </w:rPr>
    </w:lvl>
    <w:lvl w:ilvl="1" w:tplc="90CA3A88">
      <w:numFmt w:val="bullet"/>
      <w:lvlText w:val="•"/>
      <w:lvlJc w:val="left"/>
      <w:pPr>
        <w:ind w:left="1320" w:hanging="231"/>
      </w:pPr>
      <w:rPr>
        <w:rFonts w:hint="default"/>
        <w:lang w:val="en-US" w:eastAsia="en-US" w:bidi="en-US"/>
      </w:rPr>
    </w:lvl>
    <w:lvl w:ilvl="2" w:tplc="EDD21FE4">
      <w:numFmt w:val="bullet"/>
      <w:lvlText w:val="•"/>
      <w:lvlJc w:val="left"/>
      <w:pPr>
        <w:ind w:left="2240" w:hanging="231"/>
      </w:pPr>
      <w:rPr>
        <w:rFonts w:hint="default"/>
        <w:lang w:val="en-US" w:eastAsia="en-US" w:bidi="en-US"/>
      </w:rPr>
    </w:lvl>
    <w:lvl w:ilvl="3" w:tplc="F216FE40">
      <w:numFmt w:val="bullet"/>
      <w:lvlText w:val="•"/>
      <w:lvlJc w:val="left"/>
      <w:pPr>
        <w:ind w:left="3160" w:hanging="231"/>
      </w:pPr>
      <w:rPr>
        <w:rFonts w:hint="default"/>
        <w:lang w:val="en-US" w:eastAsia="en-US" w:bidi="en-US"/>
      </w:rPr>
    </w:lvl>
    <w:lvl w:ilvl="4" w:tplc="83F499F6">
      <w:numFmt w:val="bullet"/>
      <w:lvlText w:val="•"/>
      <w:lvlJc w:val="left"/>
      <w:pPr>
        <w:ind w:left="4080" w:hanging="231"/>
      </w:pPr>
      <w:rPr>
        <w:rFonts w:hint="default"/>
        <w:lang w:val="en-US" w:eastAsia="en-US" w:bidi="en-US"/>
      </w:rPr>
    </w:lvl>
    <w:lvl w:ilvl="5" w:tplc="F44005E2">
      <w:numFmt w:val="bullet"/>
      <w:lvlText w:val="•"/>
      <w:lvlJc w:val="left"/>
      <w:pPr>
        <w:ind w:left="5000" w:hanging="231"/>
      </w:pPr>
      <w:rPr>
        <w:rFonts w:hint="default"/>
        <w:lang w:val="en-US" w:eastAsia="en-US" w:bidi="en-US"/>
      </w:rPr>
    </w:lvl>
    <w:lvl w:ilvl="6" w:tplc="1E200AFE">
      <w:numFmt w:val="bullet"/>
      <w:lvlText w:val="•"/>
      <w:lvlJc w:val="left"/>
      <w:pPr>
        <w:ind w:left="5920" w:hanging="231"/>
      </w:pPr>
      <w:rPr>
        <w:rFonts w:hint="default"/>
        <w:lang w:val="en-US" w:eastAsia="en-US" w:bidi="en-US"/>
      </w:rPr>
    </w:lvl>
    <w:lvl w:ilvl="7" w:tplc="0C405984">
      <w:numFmt w:val="bullet"/>
      <w:lvlText w:val="•"/>
      <w:lvlJc w:val="left"/>
      <w:pPr>
        <w:ind w:left="6840" w:hanging="231"/>
      </w:pPr>
      <w:rPr>
        <w:rFonts w:hint="default"/>
        <w:lang w:val="en-US" w:eastAsia="en-US" w:bidi="en-US"/>
      </w:rPr>
    </w:lvl>
    <w:lvl w:ilvl="8" w:tplc="70805CA8">
      <w:numFmt w:val="bullet"/>
      <w:lvlText w:val="•"/>
      <w:lvlJc w:val="left"/>
      <w:pPr>
        <w:ind w:left="7760" w:hanging="231"/>
      </w:pPr>
      <w:rPr>
        <w:rFonts w:hint="default"/>
        <w:lang w:val="en-US" w:eastAsia="en-US" w:bidi="en-US"/>
      </w:rPr>
    </w:lvl>
  </w:abstractNum>
  <w:abstractNum w:abstractNumId="11" w15:restartNumberingAfterBreak="0">
    <w:nsid w:val="72184356"/>
    <w:multiLevelType w:val="hybridMultilevel"/>
    <w:tmpl w:val="6636A8E2"/>
    <w:lvl w:ilvl="0" w:tplc="44BA2972">
      <w:numFmt w:val="bullet"/>
      <w:lvlText w:val="•"/>
      <w:lvlJc w:val="left"/>
      <w:pPr>
        <w:ind w:left="402" w:hanging="171"/>
      </w:pPr>
      <w:rPr>
        <w:rFonts w:hint="default"/>
        <w:spacing w:val="-11"/>
        <w:w w:val="100"/>
        <w:lang w:val="en-US" w:eastAsia="en-US" w:bidi="en-US"/>
      </w:rPr>
    </w:lvl>
    <w:lvl w:ilvl="1" w:tplc="805249FE">
      <w:numFmt w:val="bullet"/>
      <w:lvlText w:val="•"/>
      <w:lvlJc w:val="left"/>
      <w:pPr>
        <w:ind w:left="1320" w:hanging="171"/>
      </w:pPr>
      <w:rPr>
        <w:rFonts w:hint="default"/>
        <w:lang w:val="en-US" w:eastAsia="en-US" w:bidi="en-US"/>
      </w:rPr>
    </w:lvl>
    <w:lvl w:ilvl="2" w:tplc="23E2EC48">
      <w:numFmt w:val="bullet"/>
      <w:lvlText w:val="•"/>
      <w:lvlJc w:val="left"/>
      <w:pPr>
        <w:ind w:left="2240" w:hanging="171"/>
      </w:pPr>
      <w:rPr>
        <w:rFonts w:hint="default"/>
        <w:lang w:val="en-US" w:eastAsia="en-US" w:bidi="en-US"/>
      </w:rPr>
    </w:lvl>
    <w:lvl w:ilvl="3" w:tplc="0E2C0CD2">
      <w:numFmt w:val="bullet"/>
      <w:lvlText w:val="•"/>
      <w:lvlJc w:val="left"/>
      <w:pPr>
        <w:ind w:left="3160" w:hanging="171"/>
      </w:pPr>
      <w:rPr>
        <w:rFonts w:hint="default"/>
        <w:lang w:val="en-US" w:eastAsia="en-US" w:bidi="en-US"/>
      </w:rPr>
    </w:lvl>
    <w:lvl w:ilvl="4" w:tplc="27FEB324">
      <w:numFmt w:val="bullet"/>
      <w:lvlText w:val="•"/>
      <w:lvlJc w:val="left"/>
      <w:pPr>
        <w:ind w:left="4080" w:hanging="171"/>
      </w:pPr>
      <w:rPr>
        <w:rFonts w:hint="default"/>
        <w:lang w:val="en-US" w:eastAsia="en-US" w:bidi="en-US"/>
      </w:rPr>
    </w:lvl>
    <w:lvl w:ilvl="5" w:tplc="FF2A782C">
      <w:numFmt w:val="bullet"/>
      <w:lvlText w:val="•"/>
      <w:lvlJc w:val="left"/>
      <w:pPr>
        <w:ind w:left="5000" w:hanging="171"/>
      </w:pPr>
      <w:rPr>
        <w:rFonts w:hint="default"/>
        <w:lang w:val="en-US" w:eastAsia="en-US" w:bidi="en-US"/>
      </w:rPr>
    </w:lvl>
    <w:lvl w:ilvl="6" w:tplc="90C092DC">
      <w:numFmt w:val="bullet"/>
      <w:lvlText w:val="•"/>
      <w:lvlJc w:val="left"/>
      <w:pPr>
        <w:ind w:left="5920" w:hanging="171"/>
      </w:pPr>
      <w:rPr>
        <w:rFonts w:hint="default"/>
        <w:lang w:val="en-US" w:eastAsia="en-US" w:bidi="en-US"/>
      </w:rPr>
    </w:lvl>
    <w:lvl w:ilvl="7" w:tplc="66704FB4">
      <w:numFmt w:val="bullet"/>
      <w:lvlText w:val="•"/>
      <w:lvlJc w:val="left"/>
      <w:pPr>
        <w:ind w:left="6840" w:hanging="171"/>
      </w:pPr>
      <w:rPr>
        <w:rFonts w:hint="default"/>
        <w:lang w:val="en-US" w:eastAsia="en-US" w:bidi="en-US"/>
      </w:rPr>
    </w:lvl>
    <w:lvl w:ilvl="8" w:tplc="2CDC49DC">
      <w:numFmt w:val="bullet"/>
      <w:lvlText w:val="•"/>
      <w:lvlJc w:val="left"/>
      <w:pPr>
        <w:ind w:left="7760" w:hanging="171"/>
      </w:pPr>
      <w:rPr>
        <w:rFonts w:hint="default"/>
        <w:lang w:val="en-US" w:eastAsia="en-US" w:bidi="en-US"/>
      </w:rPr>
    </w:lvl>
  </w:abstractNum>
  <w:abstractNum w:abstractNumId="12" w15:restartNumberingAfterBreak="0">
    <w:nsid w:val="74CB6F85"/>
    <w:multiLevelType w:val="multilevel"/>
    <w:tmpl w:val="1312E6DA"/>
    <w:lvl w:ilvl="0">
      <w:start w:val="4"/>
      <w:numFmt w:val="decimal"/>
      <w:lvlText w:val="%1."/>
      <w:lvlJc w:val="left"/>
      <w:pPr>
        <w:ind w:left="761" w:hanging="360"/>
      </w:pPr>
      <w:rPr>
        <w:rFonts w:hint="default"/>
        <w:b/>
      </w:rPr>
    </w:lvl>
    <w:lvl w:ilvl="1">
      <w:start w:val="1"/>
      <w:numFmt w:val="decimal"/>
      <w:isLgl/>
      <w:lvlText w:val="%1.%2."/>
      <w:lvlJc w:val="left"/>
      <w:pPr>
        <w:ind w:left="451" w:hanging="25"/>
      </w:pPr>
      <w:rPr>
        <w:rFonts w:hint="default"/>
        <w:sz w:val="24"/>
      </w:rPr>
    </w:lvl>
    <w:lvl w:ilvl="2">
      <w:start w:val="1"/>
      <w:numFmt w:val="decimal"/>
      <w:isLgl/>
      <w:lvlText w:val="%1.%2.%3."/>
      <w:lvlJc w:val="left"/>
      <w:pPr>
        <w:ind w:left="836" w:hanging="385"/>
      </w:pPr>
      <w:rPr>
        <w:rFonts w:hint="default"/>
        <w:sz w:val="24"/>
      </w:rPr>
    </w:lvl>
    <w:lvl w:ilvl="3">
      <w:start w:val="1"/>
      <w:numFmt w:val="decimal"/>
      <w:isLgl/>
      <w:lvlText w:val="%1.%2.%3.%4."/>
      <w:lvlJc w:val="left"/>
      <w:pPr>
        <w:ind w:left="861" w:hanging="385"/>
      </w:pPr>
      <w:rPr>
        <w:rFonts w:hint="default"/>
        <w:sz w:val="24"/>
      </w:rPr>
    </w:lvl>
    <w:lvl w:ilvl="4">
      <w:start w:val="1"/>
      <w:numFmt w:val="decimal"/>
      <w:isLgl/>
      <w:lvlText w:val="%1.%2.%3.%4.%5."/>
      <w:lvlJc w:val="left"/>
      <w:pPr>
        <w:ind w:left="1246" w:hanging="745"/>
      </w:pPr>
      <w:rPr>
        <w:rFonts w:hint="default"/>
        <w:sz w:val="24"/>
      </w:rPr>
    </w:lvl>
    <w:lvl w:ilvl="5">
      <w:start w:val="1"/>
      <w:numFmt w:val="decimal"/>
      <w:isLgl/>
      <w:lvlText w:val="%1.%2.%3.%4.%5.%6."/>
      <w:lvlJc w:val="left"/>
      <w:pPr>
        <w:ind w:left="1271" w:hanging="745"/>
      </w:pPr>
      <w:rPr>
        <w:rFonts w:hint="default"/>
        <w:sz w:val="24"/>
      </w:rPr>
    </w:lvl>
    <w:lvl w:ilvl="6">
      <w:start w:val="1"/>
      <w:numFmt w:val="decimal"/>
      <w:isLgl/>
      <w:lvlText w:val="%1.%2.%3.%4.%5.%6.%7."/>
      <w:lvlJc w:val="left"/>
      <w:pPr>
        <w:ind w:left="1656" w:hanging="1105"/>
      </w:pPr>
      <w:rPr>
        <w:rFonts w:hint="default"/>
        <w:sz w:val="24"/>
      </w:rPr>
    </w:lvl>
    <w:lvl w:ilvl="7">
      <w:start w:val="1"/>
      <w:numFmt w:val="decimal"/>
      <w:isLgl/>
      <w:lvlText w:val="%1.%2.%3.%4.%5.%6.%7.%8."/>
      <w:lvlJc w:val="left"/>
      <w:pPr>
        <w:ind w:left="1681" w:hanging="1105"/>
      </w:pPr>
      <w:rPr>
        <w:rFonts w:hint="default"/>
        <w:sz w:val="24"/>
      </w:rPr>
    </w:lvl>
    <w:lvl w:ilvl="8">
      <w:start w:val="1"/>
      <w:numFmt w:val="decimal"/>
      <w:isLgl/>
      <w:lvlText w:val="%1.%2.%3.%4.%5.%6.%7.%8.%9."/>
      <w:lvlJc w:val="left"/>
      <w:pPr>
        <w:ind w:left="2066" w:hanging="1465"/>
      </w:pPr>
      <w:rPr>
        <w:rFonts w:hint="default"/>
        <w:sz w:val="24"/>
      </w:rPr>
    </w:lvl>
  </w:abstractNum>
  <w:abstractNum w:abstractNumId="13" w15:restartNumberingAfterBreak="0">
    <w:nsid w:val="75824FE0"/>
    <w:multiLevelType w:val="hybridMultilevel"/>
    <w:tmpl w:val="1A129CFE"/>
    <w:lvl w:ilvl="0" w:tplc="4A82E9C8">
      <w:start w:val="1"/>
      <w:numFmt w:val="lowerLetter"/>
      <w:lvlText w:val="%1)"/>
      <w:lvlJc w:val="left"/>
      <w:pPr>
        <w:ind w:left="402" w:hanging="231"/>
      </w:pPr>
      <w:rPr>
        <w:rFonts w:hint="default"/>
        <w:spacing w:val="-4"/>
        <w:w w:val="100"/>
        <w:lang w:val="en-US" w:eastAsia="en-US" w:bidi="en-US"/>
      </w:rPr>
    </w:lvl>
    <w:lvl w:ilvl="1" w:tplc="30F4725C">
      <w:numFmt w:val="bullet"/>
      <w:lvlText w:val="•"/>
      <w:lvlJc w:val="left"/>
      <w:pPr>
        <w:ind w:left="1320" w:hanging="231"/>
      </w:pPr>
      <w:rPr>
        <w:rFonts w:hint="default"/>
        <w:lang w:val="en-US" w:eastAsia="en-US" w:bidi="en-US"/>
      </w:rPr>
    </w:lvl>
    <w:lvl w:ilvl="2" w:tplc="BFBC2D36">
      <w:numFmt w:val="bullet"/>
      <w:lvlText w:val="•"/>
      <w:lvlJc w:val="left"/>
      <w:pPr>
        <w:ind w:left="2240" w:hanging="231"/>
      </w:pPr>
      <w:rPr>
        <w:rFonts w:hint="default"/>
        <w:lang w:val="en-US" w:eastAsia="en-US" w:bidi="en-US"/>
      </w:rPr>
    </w:lvl>
    <w:lvl w:ilvl="3" w:tplc="BD48226E">
      <w:numFmt w:val="bullet"/>
      <w:lvlText w:val="•"/>
      <w:lvlJc w:val="left"/>
      <w:pPr>
        <w:ind w:left="3160" w:hanging="231"/>
      </w:pPr>
      <w:rPr>
        <w:rFonts w:hint="default"/>
        <w:lang w:val="en-US" w:eastAsia="en-US" w:bidi="en-US"/>
      </w:rPr>
    </w:lvl>
    <w:lvl w:ilvl="4" w:tplc="25F48B98">
      <w:numFmt w:val="bullet"/>
      <w:lvlText w:val="•"/>
      <w:lvlJc w:val="left"/>
      <w:pPr>
        <w:ind w:left="4080" w:hanging="231"/>
      </w:pPr>
      <w:rPr>
        <w:rFonts w:hint="default"/>
        <w:lang w:val="en-US" w:eastAsia="en-US" w:bidi="en-US"/>
      </w:rPr>
    </w:lvl>
    <w:lvl w:ilvl="5" w:tplc="AE6AB856">
      <w:numFmt w:val="bullet"/>
      <w:lvlText w:val="•"/>
      <w:lvlJc w:val="left"/>
      <w:pPr>
        <w:ind w:left="5000" w:hanging="231"/>
      </w:pPr>
      <w:rPr>
        <w:rFonts w:hint="default"/>
        <w:lang w:val="en-US" w:eastAsia="en-US" w:bidi="en-US"/>
      </w:rPr>
    </w:lvl>
    <w:lvl w:ilvl="6" w:tplc="2CFC4C12">
      <w:numFmt w:val="bullet"/>
      <w:lvlText w:val="•"/>
      <w:lvlJc w:val="left"/>
      <w:pPr>
        <w:ind w:left="5920" w:hanging="231"/>
      </w:pPr>
      <w:rPr>
        <w:rFonts w:hint="default"/>
        <w:lang w:val="en-US" w:eastAsia="en-US" w:bidi="en-US"/>
      </w:rPr>
    </w:lvl>
    <w:lvl w:ilvl="7" w:tplc="C1AA08B0">
      <w:numFmt w:val="bullet"/>
      <w:lvlText w:val="•"/>
      <w:lvlJc w:val="left"/>
      <w:pPr>
        <w:ind w:left="6840" w:hanging="231"/>
      </w:pPr>
      <w:rPr>
        <w:rFonts w:hint="default"/>
        <w:lang w:val="en-US" w:eastAsia="en-US" w:bidi="en-US"/>
      </w:rPr>
    </w:lvl>
    <w:lvl w:ilvl="8" w:tplc="AF54B29C">
      <w:numFmt w:val="bullet"/>
      <w:lvlText w:val="•"/>
      <w:lvlJc w:val="left"/>
      <w:pPr>
        <w:ind w:left="7760" w:hanging="231"/>
      </w:pPr>
      <w:rPr>
        <w:rFonts w:hint="default"/>
        <w:lang w:val="en-US" w:eastAsia="en-US" w:bidi="en-US"/>
      </w:rPr>
    </w:lvl>
  </w:abstractNum>
  <w:abstractNum w:abstractNumId="14" w15:restartNumberingAfterBreak="0">
    <w:nsid w:val="79EB0BAA"/>
    <w:multiLevelType w:val="multilevel"/>
    <w:tmpl w:val="B38C9A40"/>
    <w:lvl w:ilvl="0">
      <w:start w:val="1"/>
      <w:numFmt w:val="decimal"/>
      <w:lvlText w:val="%1."/>
      <w:lvlJc w:val="left"/>
      <w:pPr>
        <w:ind w:left="622" w:hanging="221"/>
      </w:pPr>
      <w:rPr>
        <w:rFonts w:hint="default"/>
        <w:b/>
        <w:bCs/>
        <w:spacing w:val="-3"/>
        <w:w w:val="100"/>
        <w:lang w:val="en-US" w:eastAsia="en-US" w:bidi="en-US"/>
      </w:rPr>
    </w:lvl>
    <w:lvl w:ilvl="1">
      <w:start w:val="1"/>
      <w:numFmt w:val="decimal"/>
      <w:lvlText w:val="%1.%2."/>
      <w:lvlJc w:val="left"/>
      <w:pPr>
        <w:ind w:left="785" w:hanging="384"/>
      </w:pPr>
      <w:rPr>
        <w:rFonts w:ascii="Arial Narrow" w:eastAsia="Arial Narrow" w:hAnsi="Arial Narrow" w:cs="Arial Narrow" w:hint="default"/>
        <w:b/>
        <w:bCs/>
        <w:w w:val="100"/>
        <w:sz w:val="24"/>
        <w:szCs w:val="24"/>
        <w:lang w:val="en-US" w:eastAsia="en-US" w:bidi="en-US"/>
      </w:rPr>
    </w:lvl>
    <w:lvl w:ilvl="2">
      <w:numFmt w:val="bullet"/>
      <w:lvlText w:val="•"/>
      <w:lvlJc w:val="left"/>
      <w:pPr>
        <w:ind w:left="1122" w:hanging="360"/>
      </w:pPr>
      <w:rPr>
        <w:rFonts w:ascii="Arial Narrow" w:eastAsia="Arial Narrow" w:hAnsi="Arial Narrow" w:cs="Arial Narrow" w:hint="default"/>
        <w:spacing w:val="-4"/>
        <w:w w:val="100"/>
        <w:sz w:val="24"/>
        <w:szCs w:val="24"/>
        <w:lang w:val="en-US" w:eastAsia="en-US" w:bidi="en-US"/>
      </w:rPr>
    </w:lvl>
    <w:lvl w:ilvl="3">
      <w:numFmt w:val="bullet"/>
      <w:lvlText w:val="•"/>
      <w:lvlJc w:val="left"/>
      <w:pPr>
        <w:ind w:left="2180" w:hanging="360"/>
      </w:pPr>
      <w:rPr>
        <w:rFonts w:hint="default"/>
        <w:lang w:val="en-US" w:eastAsia="en-US" w:bidi="en-US"/>
      </w:rPr>
    </w:lvl>
    <w:lvl w:ilvl="4">
      <w:numFmt w:val="bullet"/>
      <w:lvlText w:val="•"/>
      <w:lvlJc w:val="left"/>
      <w:pPr>
        <w:ind w:left="3240" w:hanging="360"/>
      </w:pPr>
      <w:rPr>
        <w:rFonts w:hint="default"/>
        <w:lang w:val="en-US" w:eastAsia="en-US" w:bidi="en-US"/>
      </w:rPr>
    </w:lvl>
    <w:lvl w:ilvl="5">
      <w:numFmt w:val="bullet"/>
      <w:lvlText w:val="•"/>
      <w:lvlJc w:val="left"/>
      <w:pPr>
        <w:ind w:left="4300" w:hanging="360"/>
      </w:pPr>
      <w:rPr>
        <w:rFonts w:hint="default"/>
        <w:lang w:val="en-US" w:eastAsia="en-US" w:bidi="en-US"/>
      </w:rPr>
    </w:lvl>
    <w:lvl w:ilvl="6">
      <w:numFmt w:val="bullet"/>
      <w:lvlText w:val="•"/>
      <w:lvlJc w:val="left"/>
      <w:pPr>
        <w:ind w:left="5360" w:hanging="360"/>
      </w:pPr>
      <w:rPr>
        <w:rFonts w:hint="default"/>
        <w:lang w:val="en-US" w:eastAsia="en-US" w:bidi="en-US"/>
      </w:rPr>
    </w:lvl>
    <w:lvl w:ilvl="7">
      <w:numFmt w:val="bullet"/>
      <w:lvlText w:val="•"/>
      <w:lvlJc w:val="left"/>
      <w:pPr>
        <w:ind w:left="6420" w:hanging="360"/>
      </w:pPr>
      <w:rPr>
        <w:rFonts w:hint="default"/>
        <w:lang w:val="en-US" w:eastAsia="en-US" w:bidi="en-US"/>
      </w:rPr>
    </w:lvl>
    <w:lvl w:ilvl="8">
      <w:numFmt w:val="bullet"/>
      <w:lvlText w:val="•"/>
      <w:lvlJc w:val="left"/>
      <w:pPr>
        <w:ind w:left="7480" w:hanging="360"/>
      </w:pPr>
      <w:rPr>
        <w:rFonts w:hint="default"/>
        <w:lang w:val="en-US" w:eastAsia="en-US" w:bidi="en-US"/>
      </w:rPr>
    </w:lvl>
  </w:abstractNum>
  <w:abstractNum w:abstractNumId="15" w15:restartNumberingAfterBreak="0">
    <w:nsid w:val="7BED74D5"/>
    <w:multiLevelType w:val="hybridMultilevel"/>
    <w:tmpl w:val="BCB4BE4A"/>
    <w:lvl w:ilvl="0" w:tplc="AD90E1F4">
      <w:start w:val="1"/>
      <w:numFmt w:val="upperLetter"/>
      <w:lvlText w:val="%1."/>
      <w:lvlJc w:val="left"/>
      <w:pPr>
        <w:ind w:left="644" w:hanging="242"/>
      </w:pPr>
      <w:rPr>
        <w:rFonts w:ascii="Arial Narrow" w:eastAsia="Arial Narrow" w:hAnsi="Arial Narrow" w:cs="Arial Narrow" w:hint="default"/>
        <w:spacing w:val="-2"/>
        <w:w w:val="100"/>
        <w:sz w:val="24"/>
        <w:szCs w:val="24"/>
        <w:lang w:val="en-US" w:eastAsia="en-US" w:bidi="en-US"/>
      </w:rPr>
    </w:lvl>
    <w:lvl w:ilvl="1" w:tplc="DB4A3FC8">
      <w:numFmt w:val="bullet"/>
      <w:lvlText w:val="•"/>
      <w:lvlJc w:val="left"/>
      <w:pPr>
        <w:ind w:left="1536" w:hanging="242"/>
      </w:pPr>
      <w:rPr>
        <w:rFonts w:hint="default"/>
        <w:lang w:val="en-US" w:eastAsia="en-US" w:bidi="en-US"/>
      </w:rPr>
    </w:lvl>
    <w:lvl w:ilvl="2" w:tplc="4A7A84B6">
      <w:numFmt w:val="bullet"/>
      <w:lvlText w:val="•"/>
      <w:lvlJc w:val="left"/>
      <w:pPr>
        <w:ind w:left="2432" w:hanging="242"/>
      </w:pPr>
      <w:rPr>
        <w:rFonts w:hint="default"/>
        <w:lang w:val="en-US" w:eastAsia="en-US" w:bidi="en-US"/>
      </w:rPr>
    </w:lvl>
    <w:lvl w:ilvl="3" w:tplc="9BFA6F64">
      <w:numFmt w:val="bullet"/>
      <w:lvlText w:val="•"/>
      <w:lvlJc w:val="left"/>
      <w:pPr>
        <w:ind w:left="3328" w:hanging="242"/>
      </w:pPr>
      <w:rPr>
        <w:rFonts w:hint="default"/>
        <w:lang w:val="en-US" w:eastAsia="en-US" w:bidi="en-US"/>
      </w:rPr>
    </w:lvl>
    <w:lvl w:ilvl="4" w:tplc="CF7EC674">
      <w:numFmt w:val="bullet"/>
      <w:lvlText w:val="•"/>
      <w:lvlJc w:val="left"/>
      <w:pPr>
        <w:ind w:left="4224" w:hanging="242"/>
      </w:pPr>
      <w:rPr>
        <w:rFonts w:hint="default"/>
        <w:lang w:val="en-US" w:eastAsia="en-US" w:bidi="en-US"/>
      </w:rPr>
    </w:lvl>
    <w:lvl w:ilvl="5" w:tplc="F16E8E48">
      <w:numFmt w:val="bullet"/>
      <w:lvlText w:val="•"/>
      <w:lvlJc w:val="left"/>
      <w:pPr>
        <w:ind w:left="5120" w:hanging="242"/>
      </w:pPr>
      <w:rPr>
        <w:rFonts w:hint="default"/>
        <w:lang w:val="en-US" w:eastAsia="en-US" w:bidi="en-US"/>
      </w:rPr>
    </w:lvl>
    <w:lvl w:ilvl="6" w:tplc="DD3620BE">
      <w:numFmt w:val="bullet"/>
      <w:lvlText w:val="•"/>
      <w:lvlJc w:val="left"/>
      <w:pPr>
        <w:ind w:left="6016" w:hanging="242"/>
      </w:pPr>
      <w:rPr>
        <w:rFonts w:hint="default"/>
        <w:lang w:val="en-US" w:eastAsia="en-US" w:bidi="en-US"/>
      </w:rPr>
    </w:lvl>
    <w:lvl w:ilvl="7" w:tplc="76E6C028">
      <w:numFmt w:val="bullet"/>
      <w:lvlText w:val="•"/>
      <w:lvlJc w:val="left"/>
      <w:pPr>
        <w:ind w:left="6912" w:hanging="242"/>
      </w:pPr>
      <w:rPr>
        <w:rFonts w:hint="default"/>
        <w:lang w:val="en-US" w:eastAsia="en-US" w:bidi="en-US"/>
      </w:rPr>
    </w:lvl>
    <w:lvl w:ilvl="8" w:tplc="5F3C0F38">
      <w:numFmt w:val="bullet"/>
      <w:lvlText w:val="•"/>
      <w:lvlJc w:val="left"/>
      <w:pPr>
        <w:ind w:left="7808" w:hanging="242"/>
      </w:pPr>
      <w:rPr>
        <w:rFonts w:hint="default"/>
        <w:lang w:val="en-US" w:eastAsia="en-US" w:bidi="en-US"/>
      </w:rPr>
    </w:lvl>
  </w:abstractNum>
  <w:num w:numId="1">
    <w:abstractNumId w:val="8"/>
  </w:num>
  <w:num w:numId="2">
    <w:abstractNumId w:val="5"/>
  </w:num>
  <w:num w:numId="3">
    <w:abstractNumId w:val="13"/>
  </w:num>
  <w:num w:numId="4">
    <w:abstractNumId w:val="10"/>
  </w:num>
  <w:num w:numId="5">
    <w:abstractNumId w:val="3"/>
  </w:num>
  <w:num w:numId="6">
    <w:abstractNumId w:val="7"/>
  </w:num>
  <w:num w:numId="7">
    <w:abstractNumId w:val="6"/>
  </w:num>
  <w:num w:numId="8">
    <w:abstractNumId w:val="4"/>
  </w:num>
  <w:num w:numId="9">
    <w:abstractNumId w:val="0"/>
  </w:num>
  <w:num w:numId="10">
    <w:abstractNumId w:val="14"/>
  </w:num>
  <w:num w:numId="11">
    <w:abstractNumId w:val="11"/>
  </w:num>
  <w:num w:numId="12">
    <w:abstractNumId w:val="15"/>
  </w:num>
  <w:num w:numId="13">
    <w:abstractNumId w:val="1"/>
  </w:num>
  <w:num w:numId="14">
    <w:abstractNumId w:val="2"/>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EC7"/>
    <w:rsid w:val="00052421"/>
    <w:rsid w:val="0006194D"/>
    <w:rsid w:val="001725A1"/>
    <w:rsid w:val="001816EA"/>
    <w:rsid w:val="00182BF6"/>
    <w:rsid w:val="002877CE"/>
    <w:rsid w:val="003E55F0"/>
    <w:rsid w:val="00662A47"/>
    <w:rsid w:val="006A161B"/>
    <w:rsid w:val="00731D89"/>
    <w:rsid w:val="007D7EC7"/>
    <w:rsid w:val="008F426A"/>
    <w:rsid w:val="008F7290"/>
    <w:rsid w:val="0090496A"/>
    <w:rsid w:val="009700EE"/>
    <w:rsid w:val="00A655F1"/>
    <w:rsid w:val="00A80B77"/>
    <w:rsid w:val="00A85516"/>
    <w:rsid w:val="00B00F94"/>
    <w:rsid w:val="00BC0003"/>
    <w:rsid w:val="00C13860"/>
    <w:rsid w:val="00D379BA"/>
    <w:rsid w:val="00D67896"/>
    <w:rsid w:val="00DA3978"/>
    <w:rsid w:val="00E10AED"/>
    <w:rsid w:val="00E321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5044A"/>
  <w15:docId w15:val="{0D9BCD9F-86C7-46AE-B39D-A5B2D6D7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Narrow" w:eastAsia="Arial Narrow" w:hAnsi="Arial Narrow" w:cs="Arial Narrow"/>
      <w:lang w:bidi="en-US"/>
    </w:rPr>
  </w:style>
  <w:style w:type="paragraph" w:styleId="Ttulo1">
    <w:name w:val="heading 1"/>
    <w:basedOn w:val="Normal"/>
    <w:uiPriority w:val="1"/>
    <w:qFormat/>
    <w:pPr>
      <w:ind w:left="653" w:hanging="25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02"/>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8F7290"/>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290"/>
    <w:rPr>
      <w:rFonts w:ascii="Tahoma" w:eastAsia="Arial Narrow" w:hAnsi="Tahoma" w:cs="Tahoma"/>
      <w:sz w:val="16"/>
      <w:szCs w:val="16"/>
      <w:lang w:bidi="en-US"/>
    </w:rPr>
  </w:style>
  <w:style w:type="paragraph" w:styleId="HTMLconformatoprevio">
    <w:name w:val="HTML Preformatted"/>
    <w:basedOn w:val="Normal"/>
    <w:link w:val="HTMLconformatoprevioCar"/>
    <w:uiPriority w:val="99"/>
    <w:semiHidden/>
    <w:unhideWhenUsed/>
    <w:rsid w:val="0018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s-CO" w:eastAsia="es-CO" w:bidi="ar-SA"/>
    </w:rPr>
  </w:style>
  <w:style w:type="character" w:customStyle="1" w:styleId="HTMLconformatoprevioCar">
    <w:name w:val="HTML con formato previo Car"/>
    <w:basedOn w:val="Fuentedeprrafopredeter"/>
    <w:link w:val="HTMLconformatoprevio"/>
    <w:uiPriority w:val="99"/>
    <w:semiHidden/>
    <w:rsid w:val="00182BF6"/>
    <w:rPr>
      <w:rFonts w:ascii="Courier New" w:eastAsia="Times New Roman" w:hAnsi="Courier New" w:cs="Courier New"/>
      <w:sz w:val="20"/>
      <w:szCs w:val="2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893817">
      <w:bodyDiv w:val="1"/>
      <w:marLeft w:val="0"/>
      <w:marRight w:val="0"/>
      <w:marTop w:val="0"/>
      <w:marBottom w:val="0"/>
      <w:divBdr>
        <w:top w:val="none" w:sz="0" w:space="0" w:color="auto"/>
        <w:left w:val="none" w:sz="0" w:space="0" w:color="auto"/>
        <w:bottom w:val="none" w:sz="0" w:space="0" w:color="auto"/>
        <w:right w:val="none" w:sz="0" w:space="0" w:color="auto"/>
      </w:divBdr>
      <w:divsChild>
        <w:div w:id="1775053080">
          <w:marLeft w:val="0"/>
          <w:marRight w:val="0"/>
          <w:marTop w:val="0"/>
          <w:marBottom w:val="0"/>
          <w:divBdr>
            <w:top w:val="none" w:sz="0" w:space="0" w:color="auto"/>
            <w:left w:val="none" w:sz="0" w:space="0" w:color="auto"/>
            <w:bottom w:val="none" w:sz="0" w:space="0" w:color="auto"/>
            <w:right w:val="none" w:sz="0" w:space="0" w:color="auto"/>
          </w:divBdr>
          <w:divsChild>
            <w:div w:id="1116296978">
              <w:marLeft w:val="0"/>
              <w:marRight w:val="0"/>
              <w:marTop w:val="0"/>
              <w:marBottom w:val="0"/>
              <w:divBdr>
                <w:top w:val="none" w:sz="0" w:space="0" w:color="auto"/>
                <w:left w:val="none" w:sz="0" w:space="0" w:color="auto"/>
                <w:bottom w:val="none" w:sz="0" w:space="0" w:color="auto"/>
                <w:right w:val="none" w:sz="0" w:space="0" w:color="auto"/>
              </w:divBdr>
              <w:divsChild>
                <w:div w:id="1594623935">
                  <w:marLeft w:val="0"/>
                  <w:marRight w:val="0"/>
                  <w:marTop w:val="0"/>
                  <w:marBottom w:val="0"/>
                  <w:divBdr>
                    <w:top w:val="none" w:sz="0" w:space="0" w:color="auto"/>
                    <w:left w:val="none" w:sz="0" w:space="0" w:color="auto"/>
                    <w:bottom w:val="none" w:sz="0" w:space="0" w:color="auto"/>
                    <w:right w:val="none" w:sz="0" w:space="0" w:color="auto"/>
                  </w:divBdr>
                  <w:divsChild>
                    <w:div w:id="1800761735">
                      <w:marLeft w:val="0"/>
                      <w:marRight w:val="0"/>
                      <w:marTop w:val="0"/>
                      <w:marBottom w:val="0"/>
                      <w:divBdr>
                        <w:top w:val="none" w:sz="0" w:space="0" w:color="auto"/>
                        <w:left w:val="none" w:sz="0" w:space="0" w:color="auto"/>
                        <w:bottom w:val="none" w:sz="0" w:space="0" w:color="auto"/>
                        <w:right w:val="none" w:sz="0" w:space="0" w:color="auto"/>
                      </w:divBdr>
                      <w:divsChild>
                        <w:div w:id="45767612">
                          <w:marLeft w:val="0"/>
                          <w:marRight w:val="0"/>
                          <w:marTop w:val="0"/>
                          <w:marBottom w:val="0"/>
                          <w:divBdr>
                            <w:top w:val="none" w:sz="0" w:space="0" w:color="auto"/>
                            <w:left w:val="none" w:sz="0" w:space="0" w:color="auto"/>
                            <w:bottom w:val="none" w:sz="0" w:space="0" w:color="auto"/>
                            <w:right w:val="none" w:sz="0" w:space="0" w:color="auto"/>
                          </w:divBdr>
                          <w:divsChild>
                            <w:div w:id="1747529298">
                              <w:marLeft w:val="2070"/>
                              <w:marRight w:val="3960"/>
                              <w:marTop w:val="0"/>
                              <w:marBottom w:val="0"/>
                              <w:divBdr>
                                <w:top w:val="none" w:sz="0" w:space="0" w:color="auto"/>
                                <w:left w:val="none" w:sz="0" w:space="0" w:color="auto"/>
                                <w:bottom w:val="none" w:sz="0" w:space="0" w:color="auto"/>
                                <w:right w:val="none" w:sz="0" w:space="0" w:color="auto"/>
                              </w:divBdr>
                              <w:divsChild>
                                <w:div w:id="172453204">
                                  <w:marLeft w:val="0"/>
                                  <w:marRight w:val="0"/>
                                  <w:marTop w:val="0"/>
                                  <w:marBottom w:val="0"/>
                                  <w:divBdr>
                                    <w:top w:val="none" w:sz="0" w:space="0" w:color="auto"/>
                                    <w:left w:val="none" w:sz="0" w:space="0" w:color="auto"/>
                                    <w:bottom w:val="none" w:sz="0" w:space="0" w:color="auto"/>
                                    <w:right w:val="none" w:sz="0" w:space="0" w:color="auto"/>
                                  </w:divBdr>
                                  <w:divsChild>
                                    <w:div w:id="1624068475">
                                      <w:marLeft w:val="0"/>
                                      <w:marRight w:val="0"/>
                                      <w:marTop w:val="0"/>
                                      <w:marBottom w:val="0"/>
                                      <w:divBdr>
                                        <w:top w:val="none" w:sz="0" w:space="0" w:color="auto"/>
                                        <w:left w:val="none" w:sz="0" w:space="0" w:color="auto"/>
                                        <w:bottom w:val="none" w:sz="0" w:space="0" w:color="auto"/>
                                        <w:right w:val="none" w:sz="0" w:space="0" w:color="auto"/>
                                      </w:divBdr>
                                      <w:divsChild>
                                        <w:div w:id="1083141630">
                                          <w:marLeft w:val="0"/>
                                          <w:marRight w:val="0"/>
                                          <w:marTop w:val="0"/>
                                          <w:marBottom w:val="0"/>
                                          <w:divBdr>
                                            <w:top w:val="none" w:sz="0" w:space="0" w:color="auto"/>
                                            <w:left w:val="none" w:sz="0" w:space="0" w:color="auto"/>
                                            <w:bottom w:val="none" w:sz="0" w:space="0" w:color="auto"/>
                                            <w:right w:val="none" w:sz="0" w:space="0" w:color="auto"/>
                                          </w:divBdr>
                                          <w:divsChild>
                                            <w:div w:id="1802962919">
                                              <w:marLeft w:val="0"/>
                                              <w:marRight w:val="0"/>
                                              <w:marTop w:val="90"/>
                                              <w:marBottom w:val="0"/>
                                              <w:divBdr>
                                                <w:top w:val="none" w:sz="0" w:space="0" w:color="auto"/>
                                                <w:left w:val="none" w:sz="0" w:space="0" w:color="auto"/>
                                                <w:bottom w:val="none" w:sz="0" w:space="0" w:color="auto"/>
                                                <w:right w:val="none" w:sz="0" w:space="0" w:color="auto"/>
                                              </w:divBdr>
                                              <w:divsChild>
                                                <w:div w:id="1558737137">
                                                  <w:marLeft w:val="0"/>
                                                  <w:marRight w:val="0"/>
                                                  <w:marTop w:val="0"/>
                                                  <w:marBottom w:val="0"/>
                                                  <w:divBdr>
                                                    <w:top w:val="none" w:sz="0" w:space="0" w:color="auto"/>
                                                    <w:left w:val="none" w:sz="0" w:space="0" w:color="auto"/>
                                                    <w:bottom w:val="none" w:sz="0" w:space="0" w:color="auto"/>
                                                    <w:right w:val="none" w:sz="0" w:space="0" w:color="auto"/>
                                                  </w:divBdr>
                                                  <w:divsChild>
                                                    <w:div w:id="512955132">
                                                      <w:marLeft w:val="0"/>
                                                      <w:marRight w:val="0"/>
                                                      <w:marTop w:val="0"/>
                                                      <w:marBottom w:val="0"/>
                                                      <w:divBdr>
                                                        <w:top w:val="none" w:sz="0" w:space="0" w:color="auto"/>
                                                        <w:left w:val="none" w:sz="0" w:space="0" w:color="auto"/>
                                                        <w:bottom w:val="none" w:sz="0" w:space="0" w:color="auto"/>
                                                        <w:right w:val="none" w:sz="0" w:space="0" w:color="auto"/>
                                                      </w:divBdr>
                                                      <w:divsChild>
                                                        <w:div w:id="2023121297">
                                                          <w:marLeft w:val="0"/>
                                                          <w:marRight w:val="0"/>
                                                          <w:marTop w:val="0"/>
                                                          <w:marBottom w:val="390"/>
                                                          <w:divBdr>
                                                            <w:top w:val="none" w:sz="0" w:space="0" w:color="auto"/>
                                                            <w:left w:val="none" w:sz="0" w:space="0" w:color="auto"/>
                                                            <w:bottom w:val="none" w:sz="0" w:space="0" w:color="auto"/>
                                                            <w:right w:val="none" w:sz="0" w:space="0" w:color="auto"/>
                                                          </w:divBdr>
                                                          <w:divsChild>
                                                            <w:div w:id="1973711569">
                                                              <w:marLeft w:val="0"/>
                                                              <w:marRight w:val="0"/>
                                                              <w:marTop w:val="0"/>
                                                              <w:marBottom w:val="0"/>
                                                              <w:divBdr>
                                                                <w:top w:val="none" w:sz="0" w:space="0" w:color="auto"/>
                                                                <w:left w:val="none" w:sz="0" w:space="0" w:color="auto"/>
                                                                <w:bottom w:val="none" w:sz="0" w:space="0" w:color="auto"/>
                                                                <w:right w:val="none" w:sz="0" w:space="0" w:color="auto"/>
                                                              </w:divBdr>
                                                              <w:divsChild>
                                                                <w:div w:id="1228809862">
                                                                  <w:marLeft w:val="0"/>
                                                                  <w:marRight w:val="0"/>
                                                                  <w:marTop w:val="0"/>
                                                                  <w:marBottom w:val="0"/>
                                                                  <w:divBdr>
                                                                    <w:top w:val="none" w:sz="0" w:space="0" w:color="auto"/>
                                                                    <w:left w:val="none" w:sz="0" w:space="0" w:color="auto"/>
                                                                    <w:bottom w:val="none" w:sz="0" w:space="0" w:color="auto"/>
                                                                    <w:right w:val="none" w:sz="0" w:space="0" w:color="auto"/>
                                                                  </w:divBdr>
                                                                  <w:divsChild>
                                                                    <w:div w:id="1647469253">
                                                                      <w:marLeft w:val="0"/>
                                                                      <w:marRight w:val="0"/>
                                                                      <w:marTop w:val="0"/>
                                                                      <w:marBottom w:val="0"/>
                                                                      <w:divBdr>
                                                                        <w:top w:val="none" w:sz="0" w:space="0" w:color="auto"/>
                                                                        <w:left w:val="none" w:sz="0" w:space="0" w:color="auto"/>
                                                                        <w:bottom w:val="none" w:sz="0" w:space="0" w:color="auto"/>
                                                                        <w:right w:val="none" w:sz="0" w:space="0" w:color="auto"/>
                                                                      </w:divBdr>
                                                                      <w:divsChild>
                                                                        <w:div w:id="653415749">
                                                                          <w:marLeft w:val="0"/>
                                                                          <w:marRight w:val="0"/>
                                                                          <w:marTop w:val="0"/>
                                                                          <w:marBottom w:val="0"/>
                                                                          <w:divBdr>
                                                                            <w:top w:val="none" w:sz="0" w:space="0" w:color="auto"/>
                                                                            <w:left w:val="none" w:sz="0" w:space="0" w:color="auto"/>
                                                                            <w:bottom w:val="none" w:sz="0" w:space="0" w:color="auto"/>
                                                                            <w:right w:val="none" w:sz="0" w:space="0" w:color="auto"/>
                                                                          </w:divBdr>
                                                                          <w:divsChild>
                                                                            <w:div w:id="1689673889">
                                                                              <w:marLeft w:val="0"/>
                                                                              <w:marRight w:val="0"/>
                                                                              <w:marTop w:val="0"/>
                                                                              <w:marBottom w:val="0"/>
                                                                              <w:divBdr>
                                                                                <w:top w:val="none" w:sz="0" w:space="0" w:color="auto"/>
                                                                                <w:left w:val="none" w:sz="0" w:space="0" w:color="auto"/>
                                                                                <w:bottom w:val="none" w:sz="0" w:space="0" w:color="auto"/>
                                                                                <w:right w:val="none" w:sz="0" w:space="0" w:color="auto"/>
                                                                              </w:divBdr>
                                                                              <w:divsChild>
                                                                                <w:div w:id="451021837">
                                                                                  <w:marLeft w:val="0"/>
                                                                                  <w:marRight w:val="0"/>
                                                                                  <w:marTop w:val="0"/>
                                                                                  <w:marBottom w:val="0"/>
                                                                                  <w:divBdr>
                                                                                    <w:top w:val="none" w:sz="0" w:space="0" w:color="auto"/>
                                                                                    <w:left w:val="none" w:sz="0" w:space="0" w:color="auto"/>
                                                                                    <w:bottom w:val="none" w:sz="0" w:space="0" w:color="auto"/>
                                                                                    <w:right w:val="none" w:sz="0" w:space="0" w:color="auto"/>
                                                                                  </w:divBdr>
                                                                                  <w:divsChild>
                                                                                    <w:div w:id="493952113">
                                                                                      <w:marLeft w:val="0"/>
                                                                                      <w:marRight w:val="0"/>
                                                                                      <w:marTop w:val="0"/>
                                                                                      <w:marBottom w:val="0"/>
                                                                                      <w:divBdr>
                                                                                        <w:top w:val="none" w:sz="0" w:space="0" w:color="auto"/>
                                                                                        <w:left w:val="none" w:sz="0" w:space="0" w:color="auto"/>
                                                                                        <w:bottom w:val="none" w:sz="0" w:space="0" w:color="auto"/>
                                                                                        <w:right w:val="none" w:sz="0" w:space="0" w:color="auto"/>
                                                                                      </w:divBdr>
                                                                                      <w:divsChild>
                                                                                        <w:div w:id="2064714126">
                                                                                          <w:marLeft w:val="0"/>
                                                                                          <w:marRight w:val="0"/>
                                                                                          <w:marTop w:val="0"/>
                                                                                          <w:marBottom w:val="0"/>
                                                                                          <w:divBdr>
                                                                                            <w:top w:val="none" w:sz="0" w:space="0" w:color="auto"/>
                                                                                            <w:left w:val="none" w:sz="0" w:space="0" w:color="auto"/>
                                                                                            <w:bottom w:val="none" w:sz="0" w:space="0" w:color="auto"/>
                                                                                            <w:right w:val="none" w:sz="0" w:space="0" w:color="auto"/>
                                                                                          </w:divBdr>
                                                                                          <w:divsChild>
                                                                                            <w:div w:id="10928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376219">
      <w:bodyDiv w:val="1"/>
      <w:marLeft w:val="0"/>
      <w:marRight w:val="0"/>
      <w:marTop w:val="0"/>
      <w:marBottom w:val="0"/>
      <w:divBdr>
        <w:top w:val="none" w:sz="0" w:space="0" w:color="auto"/>
        <w:left w:val="none" w:sz="0" w:space="0" w:color="auto"/>
        <w:bottom w:val="none" w:sz="0" w:space="0" w:color="auto"/>
        <w:right w:val="none" w:sz="0" w:space="0" w:color="auto"/>
      </w:divBdr>
    </w:div>
    <w:div w:id="1568414971">
      <w:bodyDiv w:val="1"/>
      <w:marLeft w:val="0"/>
      <w:marRight w:val="0"/>
      <w:marTop w:val="0"/>
      <w:marBottom w:val="0"/>
      <w:divBdr>
        <w:top w:val="none" w:sz="0" w:space="0" w:color="auto"/>
        <w:left w:val="none" w:sz="0" w:space="0" w:color="auto"/>
        <w:bottom w:val="none" w:sz="0" w:space="0" w:color="auto"/>
        <w:right w:val="none" w:sz="0" w:space="0" w:color="auto"/>
      </w:divBdr>
    </w:div>
    <w:div w:id="2001496334">
      <w:bodyDiv w:val="1"/>
      <w:marLeft w:val="0"/>
      <w:marRight w:val="0"/>
      <w:marTop w:val="0"/>
      <w:marBottom w:val="0"/>
      <w:divBdr>
        <w:top w:val="none" w:sz="0" w:space="0" w:color="auto"/>
        <w:left w:val="none" w:sz="0" w:space="0" w:color="auto"/>
        <w:bottom w:val="none" w:sz="0" w:space="0" w:color="auto"/>
        <w:right w:val="none" w:sz="0" w:space="0" w:color="auto"/>
      </w:divBdr>
      <w:divsChild>
        <w:div w:id="390420669">
          <w:marLeft w:val="0"/>
          <w:marRight w:val="0"/>
          <w:marTop w:val="0"/>
          <w:marBottom w:val="0"/>
          <w:divBdr>
            <w:top w:val="none" w:sz="0" w:space="0" w:color="auto"/>
            <w:left w:val="none" w:sz="0" w:space="0" w:color="auto"/>
            <w:bottom w:val="none" w:sz="0" w:space="0" w:color="auto"/>
            <w:right w:val="none" w:sz="0" w:space="0" w:color="auto"/>
          </w:divBdr>
          <w:divsChild>
            <w:div w:id="536240259">
              <w:marLeft w:val="0"/>
              <w:marRight w:val="0"/>
              <w:marTop w:val="0"/>
              <w:marBottom w:val="0"/>
              <w:divBdr>
                <w:top w:val="none" w:sz="0" w:space="0" w:color="auto"/>
                <w:left w:val="none" w:sz="0" w:space="0" w:color="auto"/>
                <w:bottom w:val="none" w:sz="0" w:space="0" w:color="auto"/>
                <w:right w:val="none" w:sz="0" w:space="0" w:color="auto"/>
              </w:divBdr>
              <w:divsChild>
                <w:div w:id="1318680345">
                  <w:marLeft w:val="0"/>
                  <w:marRight w:val="0"/>
                  <w:marTop w:val="0"/>
                  <w:marBottom w:val="0"/>
                  <w:divBdr>
                    <w:top w:val="none" w:sz="0" w:space="0" w:color="auto"/>
                    <w:left w:val="none" w:sz="0" w:space="0" w:color="auto"/>
                    <w:bottom w:val="none" w:sz="0" w:space="0" w:color="auto"/>
                    <w:right w:val="none" w:sz="0" w:space="0" w:color="auto"/>
                  </w:divBdr>
                  <w:divsChild>
                    <w:div w:id="523834631">
                      <w:marLeft w:val="0"/>
                      <w:marRight w:val="0"/>
                      <w:marTop w:val="0"/>
                      <w:marBottom w:val="0"/>
                      <w:divBdr>
                        <w:top w:val="none" w:sz="0" w:space="0" w:color="auto"/>
                        <w:left w:val="none" w:sz="0" w:space="0" w:color="auto"/>
                        <w:bottom w:val="none" w:sz="0" w:space="0" w:color="auto"/>
                        <w:right w:val="none" w:sz="0" w:space="0" w:color="auto"/>
                      </w:divBdr>
                      <w:divsChild>
                        <w:div w:id="1445927151">
                          <w:marLeft w:val="0"/>
                          <w:marRight w:val="0"/>
                          <w:marTop w:val="0"/>
                          <w:marBottom w:val="0"/>
                          <w:divBdr>
                            <w:top w:val="none" w:sz="0" w:space="0" w:color="auto"/>
                            <w:left w:val="none" w:sz="0" w:space="0" w:color="auto"/>
                            <w:bottom w:val="none" w:sz="0" w:space="0" w:color="auto"/>
                            <w:right w:val="none" w:sz="0" w:space="0" w:color="auto"/>
                          </w:divBdr>
                          <w:divsChild>
                            <w:div w:id="10494060">
                              <w:marLeft w:val="2070"/>
                              <w:marRight w:val="3960"/>
                              <w:marTop w:val="0"/>
                              <w:marBottom w:val="0"/>
                              <w:divBdr>
                                <w:top w:val="none" w:sz="0" w:space="0" w:color="auto"/>
                                <w:left w:val="none" w:sz="0" w:space="0" w:color="auto"/>
                                <w:bottom w:val="none" w:sz="0" w:space="0" w:color="auto"/>
                                <w:right w:val="none" w:sz="0" w:space="0" w:color="auto"/>
                              </w:divBdr>
                              <w:divsChild>
                                <w:div w:id="1769698219">
                                  <w:marLeft w:val="0"/>
                                  <w:marRight w:val="0"/>
                                  <w:marTop w:val="0"/>
                                  <w:marBottom w:val="0"/>
                                  <w:divBdr>
                                    <w:top w:val="none" w:sz="0" w:space="0" w:color="auto"/>
                                    <w:left w:val="none" w:sz="0" w:space="0" w:color="auto"/>
                                    <w:bottom w:val="none" w:sz="0" w:space="0" w:color="auto"/>
                                    <w:right w:val="none" w:sz="0" w:space="0" w:color="auto"/>
                                  </w:divBdr>
                                  <w:divsChild>
                                    <w:div w:id="34889077">
                                      <w:marLeft w:val="0"/>
                                      <w:marRight w:val="0"/>
                                      <w:marTop w:val="0"/>
                                      <w:marBottom w:val="0"/>
                                      <w:divBdr>
                                        <w:top w:val="none" w:sz="0" w:space="0" w:color="auto"/>
                                        <w:left w:val="none" w:sz="0" w:space="0" w:color="auto"/>
                                        <w:bottom w:val="none" w:sz="0" w:space="0" w:color="auto"/>
                                        <w:right w:val="none" w:sz="0" w:space="0" w:color="auto"/>
                                      </w:divBdr>
                                      <w:divsChild>
                                        <w:div w:id="118304157">
                                          <w:marLeft w:val="0"/>
                                          <w:marRight w:val="0"/>
                                          <w:marTop w:val="0"/>
                                          <w:marBottom w:val="0"/>
                                          <w:divBdr>
                                            <w:top w:val="none" w:sz="0" w:space="0" w:color="auto"/>
                                            <w:left w:val="none" w:sz="0" w:space="0" w:color="auto"/>
                                            <w:bottom w:val="none" w:sz="0" w:space="0" w:color="auto"/>
                                            <w:right w:val="none" w:sz="0" w:space="0" w:color="auto"/>
                                          </w:divBdr>
                                          <w:divsChild>
                                            <w:div w:id="2107573899">
                                              <w:marLeft w:val="0"/>
                                              <w:marRight w:val="0"/>
                                              <w:marTop w:val="90"/>
                                              <w:marBottom w:val="0"/>
                                              <w:divBdr>
                                                <w:top w:val="none" w:sz="0" w:space="0" w:color="auto"/>
                                                <w:left w:val="none" w:sz="0" w:space="0" w:color="auto"/>
                                                <w:bottom w:val="none" w:sz="0" w:space="0" w:color="auto"/>
                                                <w:right w:val="none" w:sz="0" w:space="0" w:color="auto"/>
                                              </w:divBdr>
                                              <w:divsChild>
                                                <w:div w:id="1695039883">
                                                  <w:marLeft w:val="0"/>
                                                  <w:marRight w:val="0"/>
                                                  <w:marTop w:val="0"/>
                                                  <w:marBottom w:val="0"/>
                                                  <w:divBdr>
                                                    <w:top w:val="none" w:sz="0" w:space="0" w:color="auto"/>
                                                    <w:left w:val="none" w:sz="0" w:space="0" w:color="auto"/>
                                                    <w:bottom w:val="none" w:sz="0" w:space="0" w:color="auto"/>
                                                    <w:right w:val="none" w:sz="0" w:space="0" w:color="auto"/>
                                                  </w:divBdr>
                                                  <w:divsChild>
                                                    <w:div w:id="1682319992">
                                                      <w:marLeft w:val="0"/>
                                                      <w:marRight w:val="0"/>
                                                      <w:marTop w:val="0"/>
                                                      <w:marBottom w:val="0"/>
                                                      <w:divBdr>
                                                        <w:top w:val="none" w:sz="0" w:space="0" w:color="auto"/>
                                                        <w:left w:val="none" w:sz="0" w:space="0" w:color="auto"/>
                                                        <w:bottom w:val="none" w:sz="0" w:space="0" w:color="auto"/>
                                                        <w:right w:val="none" w:sz="0" w:space="0" w:color="auto"/>
                                                      </w:divBdr>
                                                      <w:divsChild>
                                                        <w:div w:id="1397894393">
                                                          <w:marLeft w:val="0"/>
                                                          <w:marRight w:val="0"/>
                                                          <w:marTop w:val="0"/>
                                                          <w:marBottom w:val="390"/>
                                                          <w:divBdr>
                                                            <w:top w:val="none" w:sz="0" w:space="0" w:color="auto"/>
                                                            <w:left w:val="none" w:sz="0" w:space="0" w:color="auto"/>
                                                            <w:bottom w:val="none" w:sz="0" w:space="0" w:color="auto"/>
                                                            <w:right w:val="none" w:sz="0" w:space="0" w:color="auto"/>
                                                          </w:divBdr>
                                                          <w:divsChild>
                                                            <w:div w:id="1477259356">
                                                              <w:marLeft w:val="0"/>
                                                              <w:marRight w:val="0"/>
                                                              <w:marTop w:val="0"/>
                                                              <w:marBottom w:val="0"/>
                                                              <w:divBdr>
                                                                <w:top w:val="none" w:sz="0" w:space="0" w:color="auto"/>
                                                                <w:left w:val="none" w:sz="0" w:space="0" w:color="auto"/>
                                                                <w:bottom w:val="none" w:sz="0" w:space="0" w:color="auto"/>
                                                                <w:right w:val="none" w:sz="0" w:space="0" w:color="auto"/>
                                                              </w:divBdr>
                                                              <w:divsChild>
                                                                <w:div w:id="420494065">
                                                                  <w:marLeft w:val="0"/>
                                                                  <w:marRight w:val="0"/>
                                                                  <w:marTop w:val="0"/>
                                                                  <w:marBottom w:val="0"/>
                                                                  <w:divBdr>
                                                                    <w:top w:val="none" w:sz="0" w:space="0" w:color="auto"/>
                                                                    <w:left w:val="none" w:sz="0" w:space="0" w:color="auto"/>
                                                                    <w:bottom w:val="none" w:sz="0" w:space="0" w:color="auto"/>
                                                                    <w:right w:val="none" w:sz="0" w:space="0" w:color="auto"/>
                                                                  </w:divBdr>
                                                                  <w:divsChild>
                                                                    <w:div w:id="1027563681">
                                                                      <w:marLeft w:val="0"/>
                                                                      <w:marRight w:val="0"/>
                                                                      <w:marTop w:val="0"/>
                                                                      <w:marBottom w:val="0"/>
                                                                      <w:divBdr>
                                                                        <w:top w:val="none" w:sz="0" w:space="0" w:color="auto"/>
                                                                        <w:left w:val="none" w:sz="0" w:space="0" w:color="auto"/>
                                                                        <w:bottom w:val="none" w:sz="0" w:space="0" w:color="auto"/>
                                                                        <w:right w:val="none" w:sz="0" w:space="0" w:color="auto"/>
                                                                      </w:divBdr>
                                                                      <w:divsChild>
                                                                        <w:div w:id="1014720481">
                                                                          <w:marLeft w:val="0"/>
                                                                          <w:marRight w:val="0"/>
                                                                          <w:marTop w:val="0"/>
                                                                          <w:marBottom w:val="0"/>
                                                                          <w:divBdr>
                                                                            <w:top w:val="none" w:sz="0" w:space="0" w:color="auto"/>
                                                                            <w:left w:val="none" w:sz="0" w:space="0" w:color="auto"/>
                                                                            <w:bottom w:val="none" w:sz="0" w:space="0" w:color="auto"/>
                                                                            <w:right w:val="none" w:sz="0" w:space="0" w:color="auto"/>
                                                                          </w:divBdr>
                                                                          <w:divsChild>
                                                                            <w:div w:id="1545827044">
                                                                              <w:marLeft w:val="0"/>
                                                                              <w:marRight w:val="0"/>
                                                                              <w:marTop w:val="0"/>
                                                                              <w:marBottom w:val="0"/>
                                                                              <w:divBdr>
                                                                                <w:top w:val="none" w:sz="0" w:space="0" w:color="auto"/>
                                                                                <w:left w:val="none" w:sz="0" w:space="0" w:color="auto"/>
                                                                                <w:bottom w:val="none" w:sz="0" w:space="0" w:color="auto"/>
                                                                                <w:right w:val="none" w:sz="0" w:space="0" w:color="auto"/>
                                                                              </w:divBdr>
                                                                              <w:divsChild>
                                                                                <w:div w:id="312493440">
                                                                                  <w:marLeft w:val="0"/>
                                                                                  <w:marRight w:val="0"/>
                                                                                  <w:marTop w:val="0"/>
                                                                                  <w:marBottom w:val="0"/>
                                                                                  <w:divBdr>
                                                                                    <w:top w:val="none" w:sz="0" w:space="0" w:color="auto"/>
                                                                                    <w:left w:val="none" w:sz="0" w:space="0" w:color="auto"/>
                                                                                    <w:bottom w:val="none" w:sz="0" w:space="0" w:color="auto"/>
                                                                                    <w:right w:val="none" w:sz="0" w:space="0" w:color="auto"/>
                                                                                  </w:divBdr>
                                                                                  <w:divsChild>
                                                                                    <w:div w:id="454102981">
                                                                                      <w:marLeft w:val="0"/>
                                                                                      <w:marRight w:val="0"/>
                                                                                      <w:marTop w:val="0"/>
                                                                                      <w:marBottom w:val="0"/>
                                                                                      <w:divBdr>
                                                                                        <w:top w:val="none" w:sz="0" w:space="0" w:color="auto"/>
                                                                                        <w:left w:val="none" w:sz="0" w:space="0" w:color="auto"/>
                                                                                        <w:bottom w:val="none" w:sz="0" w:space="0" w:color="auto"/>
                                                                                        <w:right w:val="none" w:sz="0" w:space="0" w:color="auto"/>
                                                                                      </w:divBdr>
                                                                                      <w:divsChild>
                                                                                        <w:div w:id="314377614">
                                                                                          <w:marLeft w:val="0"/>
                                                                                          <w:marRight w:val="0"/>
                                                                                          <w:marTop w:val="0"/>
                                                                                          <w:marBottom w:val="0"/>
                                                                                          <w:divBdr>
                                                                                            <w:top w:val="none" w:sz="0" w:space="0" w:color="auto"/>
                                                                                            <w:left w:val="none" w:sz="0" w:space="0" w:color="auto"/>
                                                                                            <w:bottom w:val="none" w:sz="0" w:space="0" w:color="auto"/>
                                                                                            <w:right w:val="none" w:sz="0" w:space="0" w:color="auto"/>
                                                                                          </w:divBdr>
                                                                                          <w:divsChild>
                                                                                            <w:div w:id="19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16</Pages>
  <Words>5648</Words>
  <Characters>31064</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FERNANDA GHISAYS MORRIS</dc:creator>
  <cp:lastModifiedBy>LILY ANDREA TORRES HERNANDEZ</cp:lastModifiedBy>
  <cp:revision>8</cp:revision>
  <dcterms:created xsi:type="dcterms:W3CDTF">2019-06-04T16:04:00Z</dcterms:created>
  <dcterms:modified xsi:type="dcterms:W3CDTF">2019-06-04T17:16:00Z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2018-12-04T00:00:00Z</vt:filetime>
  </property>
  <property fmtid="{D5CDD505-2E9C-101B-9397-08002B2CF9AE}" pid="3" name="Creator">
    <vt:lpwstr>Microsoft® Word 2016</vt:lpwstr>
  </property>
  <property fmtid="{D5CDD505-2E9C-101B-9397-08002B2CF9AE}" pid="4" name="LastSaved">
    <vt:filetime>2019-05-31T00:00:00Z</vt:filetime>
  </property>
</Properties>
</file>