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rPr>
          <w:rFonts w:ascii="Times New Roman"/>
          <w:sz w:val="20"/>
        </w:rPr>
      </w:pPr>
    </w:p>
    <w:p w:rsidR="007209A7" w:rsidRDefault="007209A7">
      <w:pPr>
        <w:pStyle w:val="Textoindependiente"/>
        <w:spacing w:before="7"/>
        <w:rPr>
          <w:rFonts w:ascii="Times New Roman"/>
          <w:sz w:val="21"/>
        </w:rPr>
      </w:pPr>
    </w:p>
    <w:p w:rsidR="007209A7" w:rsidRDefault="001160CC">
      <w:pPr>
        <w:spacing w:before="1"/>
        <w:ind w:left="168" w:right="181" w:hanging="8"/>
        <w:jc w:val="center"/>
        <w:rPr>
          <w:b/>
          <w:sz w:val="24"/>
        </w:rPr>
      </w:pPr>
      <w:r>
        <w:rPr>
          <w:b/>
          <w:sz w:val="24"/>
        </w:rPr>
        <w:t xml:space="preserve">TERMS OF REFERENCE TO </w:t>
      </w:r>
      <w:bookmarkStart w:id="0" w:name="_Hlk10561513"/>
      <w:r>
        <w:rPr>
          <w:b/>
          <w:sz w:val="24"/>
        </w:rPr>
        <w:t>CONTRACT THE</w:t>
      </w:r>
      <w:r w:rsidR="00393C0A">
        <w:rPr>
          <w:b/>
          <w:sz w:val="24"/>
        </w:rPr>
        <w:t xml:space="preserve"> STUDIES OF ALTERNATIVES, FEASIBILITY AND DETAILED ENGINEERING DESIGNS OF THE SEWER MASTER PLAN FOR RURAL AND URBAN POPULATION CENTERS OF THE MUNICIPALITY OF VALLEDUPAR, INCLUDING THE TECHNICAL, LEGAL AND FINANCIAL COMPONENTS AND THE PROGRAM OF GENDER EQUALITY AND SOCIAL INCLUSION</w:t>
      </w:r>
    </w:p>
    <w:p w:rsidR="007209A7" w:rsidRDefault="007209A7">
      <w:pPr>
        <w:pStyle w:val="Textoindependiente"/>
        <w:rPr>
          <w:b/>
          <w:sz w:val="26"/>
        </w:rPr>
      </w:pPr>
    </w:p>
    <w:bookmarkEnd w:id="0"/>
    <w:p w:rsidR="007209A7" w:rsidRDefault="007209A7">
      <w:pPr>
        <w:pStyle w:val="Textoindependiente"/>
        <w:rPr>
          <w:b/>
          <w:sz w:val="26"/>
        </w:rPr>
      </w:pPr>
    </w:p>
    <w:p w:rsidR="007209A7" w:rsidRDefault="007209A7">
      <w:pPr>
        <w:pStyle w:val="Textoindependiente"/>
        <w:rPr>
          <w:b/>
          <w:sz w:val="26"/>
        </w:rPr>
      </w:pPr>
    </w:p>
    <w:p w:rsidR="007209A7" w:rsidRDefault="007209A7">
      <w:pPr>
        <w:pStyle w:val="Textoindependiente"/>
        <w:rPr>
          <w:b/>
          <w:sz w:val="26"/>
        </w:rPr>
      </w:pPr>
    </w:p>
    <w:p w:rsidR="007209A7" w:rsidRDefault="00393C0A">
      <w:pPr>
        <w:spacing w:before="185"/>
        <w:ind w:left="266" w:right="285"/>
        <w:jc w:val="center"/>
        <w:rPr>
          <w:b/>
          <w:sz w:val="24"/>
        </w:rPr>
      </w:pPr>
      <w:r>
        <w:rPr>
          <w:b/>
          <w:sz w:val="24"/>
        </w:rPr>
        <w:t>LEGAL AND FINANCIAL ANNEX FINDETER -DESCRIPTION OF THE FINANCIAL AND LEGAL SCOPE FOR THE DEVELOPMENT OF THE CONTRACT</w:t>
      </w:r>
    </w:p>
    <w:p w:rsidR="007209A7" w:rsidRDefault="007209A7">
      <w:pPr>
        <w:pStyle w:val="Textoindependiente"/>
        <w:rPr>
          <w:b/>
          <w:sz w:val="26"/>
        </w:rPr>
      </w:pPr>
    </w:p>
    <w:p w:rsidR="007209A7" w:rsidRDefault="007209A7">
      <w:pPr>
        <w:pStyle w:val="Textoindependiente"/>
        <w:rPr>
          <w:b/>
          <w:sz w:val="26"/>
        </w:rPr>
      </w:pPr>
    </w:p>
    <w:p w:rsidR="007209A7" w:rsidRDefault="007209A7">
      <w:pPr>
        <w:pStyle w:val="Textoindependiente"/>
        <w:rPr>
          <w:b/>
          <w:sz w:val="26"/>
        </w:rPr>
      </w:pPr>
    </w:p>
    <w:p w:rsidR="007209A7" w:rsidRDefault="007209A7">
      <w:pPr>
        <w:pStyle w:val="Textoindependiente"/>
        <w:rPr>
          <w:b/>
          <w:sz w:val="26"/>
        </w:rPr>
      </w:pPr>
    </w:p>
    <w:p w:rsidR="007209A7" w:rsidRDefault="007209A7">
      <w:pPr>
        <w:pStyle w:val="Textoindependiente"/>
        <w:rPr>
          <w:b/>
          <w:sz w:val="30"/>
        </w:rPr>
      </w:pPr>
    </w:p>
    <w:p w:rsidR="007209A7" w:rsidRDefault="00393C0A">
      <w:pPr>
        <w:ind w:left="266" w:right="6"/>
        <w:jc w:val="center"/>
        <w:rPr>
          <w:b/>
          <w:sz w:val="24"/>
        </w:rPr>
      </w:pPr>
      <w:r>
        <w:rPr>
          <w:b/>
          <w:sz w:val="24"/>
        </w:rPr>
        <w:t>BOGOTÁ, D.</w:t>
      </w:r>
      <w:r>
        <w:rPr>
          <w:b/>
          <w:spacing w:val="-5"/>
          <w:sz w:val="24"/>
        </w:rPr>
        <w:t xml:space="preserve"> </w:t>
      </w:r>
      <w:r>
        <w:rPr>
          <w:b/>
          <w:sz w:val="24"/>
        </w:rPr>
        <w:t>C.</w:t>
      </w:r>
    </w:p>
    <w:p w:rsidR="007209A7" w:rsidRDefault="007209A7">
      <w:pPr>
        <w:pStyle w:val="Textoindependiente"/>
        <w:rPr>
          <w:b/>
          <w:sz w:val="26"/>
        </w:rPr>
      </w:pPr>
    </w:p>
    <w:p w:rsidR="007209A7" w:rsidRDefault="007209A7">
      <w:pPr>
        <w:pStyle w:val="Textoindependiente"/>
        <w:rPr>
          <w:b/>
          <w:sz w:val="26"/>
        </w:rPr>
      </w:pPr>
    </w:p>
    <w:p w:rsidR="007209A7" w:rsidRDefault="001160CC">
      <w:pPr>
        <w:spacing w:before="184"/>
        <w:ind w:left="266" w:right="4"/>
        <w:jc w:val="center"/>
        <w:rPr>
          <w:b/>
          <w:sz w:val="24"/>
        </w:rPr>
      </w:pPr>
      <w:r>
        <w:rPr>
          <w:b/>
          <w:sz w:val="24"/>
        </w:rPr>
        <w:t>June 2019</w:t>
      </w:r>
    </w:p>
    <w:p w:rsidR="007209A7" w:rsidRDefault="007209A7">
      <w:pPr>
        <w:jc w:val="center"/>
        <w:rPr>
          <w:sz w:val="24"/>
        </w:rPr>
        <w:sectPr w:rsidR="007209A7">
          <w:footerReference w:type="default" r:id="rId7"/>
          <w:type w:val="continuous"/>
          <w:pgSz w:w="12240" w:h="15840"/>
          <w:pgMar w:top="1500" w:right="1460" w:bottom="1120" w:left="1200" w:header="720" w:footer="928" w:gutter="0"/>
          <w:pgNumType w:start="1"/>
          <w:cols w:space="720"/>
        </w:sectPr>
      </w:pPr>
    </w:p>
    <w:p w:rsidR="007209A7" w:rsidRDefault="00393C0A">
      <w:pPr>
        <w:spacing w:before="80"/>
        <w:ind w:left="100"/>
        <w:rPr>
          <w:rFonts w:ascii="Cambria"/>
          <w:b/>
          <w:sz w:val="28"/>
        </w:rPr>
      </w:pPr>
      <w:r>
        <w:rPr>
          <w:rFonts w:ascii="Cambria"/>
          <w:b/>
          <w:sz w:val="28"/>
        </w:rPr>
        <w:lastRenderedPageBreak/>
        <w:t>Content</w:t>
      </w:r>
    </w:p>
    <w:sdt>
      <w:sdtPr>
        <w:id w:val="-869982085"/>
        <w:docPartObj>
          <w:docPartGallery w:val="Table of Contents"/>
          <w:docPartUnique/>
        </w:docPartObj>
      </w:sdtPr>
      <w:sdtEndPr>
        <w:rPr>
          <w:sz w:val="24"/>
          <w:szCs w:val="24"/>
        </w:rPr>
      </w:sdtEndPr>
      <w:sdtContent>
        <w:p w:rsidR="001160CC" w:rsidRPr="009238E4" w:rsidRDefault="00393C0A" w:rsidP="001160CC">
          <w:pPr>
            <w:pStyle w:val="TDC1"/>
            <w:numPr>
              <w:ilvl w:val="0"/>
              <w:numId w:val="13"/>
            </w:numPr>
            <w:tabs>
              <w:tab w:val="left" w:pos="984"/>
              <w:tab w:val="left" w:pos="985"/>
              <w:tab w:val="left" w:leader="dot" w:pos="9330"/>
            </w:tabs>
            <w:spacing w:before="380"/>
            <w:ind w:hanging="481"/>
            <w:rPr>
              <w:sz w:val="24"/>
              <w:szCs w:val="24"/>
            </w:rPr>
          </w:pPr>
          <w:hyperlink w:anchor="_bookmark0" w:history="1">
            <w:r w:rsidRPr="009238E4">
              <w:rPr>
                <w:sz w:val="24"/>
                <w:szCs w:val="24"/>
              </w:rPr>
              <w:t>Glossary</w:t>
            </w:r>
            <w:r w:rsidRPr="009238E4">
              <w:rPr>
                <w:sz w:val="24"/>
                <w:szCs w:val="24"/>
              </w:rPr>
              <w:tab/>
              <w:t>3</w:t>
            </w:r>
          </w:hyperlink>
        </w:p>
        <w:p w:rsidR="001160CC" w:rsidRPr="009238E4" w:rsidRDefault="001160CC" w:rsidP="001160CC">
          <w:pPr>
            <w:pStyle w:val="TDC1"/>
            <w:numPr>
              <w:ilvl w:val="0"/>
              <w:numId w:val="13"/>
            </w:numPr>
            <w:tabs>
              <w:tab w:val="left" w:pos="984"/>
              <w:tab w:val="left" w:pos="985"/>
              <w:tab w:val="left" w:leader="dot" w:pos="9330"/>
            </w:tabs>
            <w:spacing w:before="0"/>
            <w:ind w:hanging="481"/>
            <w:rPr>
              <w:sz w:val="24"/>
              <w:szCs w:val="24"/>
            </w:rPr>
          </w:pPr>
          <w:r w:rsidRPr="009238E4">
            <w:rPr>
              <w:sz w:val="24"/>
              <w:szCs w:val="24"/>
            </w:rPr>
            <w:t>General Description……………………………………………………………………………5</w:t>
          </w:r>
        </w:p>
        <w:p w:rsidR="007209A7" w:rsidRPr="009238E4" w:rsidRDefault="00393C0A">
          <w:pPr>
            <w:pStyle w:val="TDC1"/>
            <w:numPr>
              <w:ilvl w:val="0"/>
              <w:numId w:val="13"/>
            </w:numPr>
            <w:tabs>
              <w:tab w:val="left" w:pos="984"/>
              <w:tab w:val="left" w:pos="985"/>
              <w:tab w:val="left" w:leader="dot" w:pos="9330"/>
            </w:tabs>
            <w:spacing w:before="97"/>
            <w:ind w:hanging="481"/>
            <w:rPr>
              <w:sz w:val="24"/>
              <w:szCs w:val="24"/>
            </w:rPr>
          </w:pPr>
          <w:hyperlink w:anchor="_bookmark1" w:history="1">
            <w:r w:rsidRPr="009238E4">
              <w:rPr>
                <w:sz w:val="24"/>
                <w:szCs w:val="24"/>
              </w:rPr>
              <w:t>Objective: Financial and</w:t>
            </w:r>
            <w:r w:rsidRPr="009238E4">
              <w:rPr>
                <w:spacing w:val="-9"/>
                <w:sz w:val="24"/>
                <w:szCs w:val="24"/>
              </w:rPr>
              <w:t xml:space="preserve"> </w:t>
            </w:r>
            <w:r w:rsidRPr="009238E4">
              <w:rPr>
                <w:sz w:val="24"/>
                <w:szCs w:val="24"/>
              </w:rPr>
              <w:t>Legal</w:t>
            </w:r>
            <w:r w:rsidRPr="009238E4">
              <w:rPr>
                <w:spacing w:val="-1"/>
                <w:sz w:val="24"/>
                <w:szCs w:val="24"/>
              </w:rPr>
              <w:t xml:space="preserve"> </w:t>
            </w:r>
            <w:r w:rsidRPr="009238E4">
              <w:rPr>
                <w:sz w:val="24"/>
                <w:szCs w:val="24"/>
              </w:rPr>
              <w:t>Contract</w:t>
            </w:r>
            <w:r w:rsidRPr="009238E4">
              <w:rPr>
                <w:sz w:val="24"/>
                <w:szCs w:val="24"/>
              </w:rPr>
              <w:tab/>
              <w:t>5</w:t>
            </w:r>
          </w:hyperlink>
        </w:p>
        <w:p w:rsidR="007209A7" w:rsidRPr="009238E4" w:rsidRDefault="00393C0A">
          <w:pPr>
            <w:pStyle w:val="TDC1"/>
            <w:numPr>
              <w:ilvl w:val="0"/>
              <w:numId w:val="13"/>
            </w:numPr>
            <w:tabs>
              <w:tab w:val="left" w:pos="984"/>
              <w:tab w:val="left" w:pos="985"/>
              <w:tab w:val="left" w:leader="dot" w:pos="9330"/>
            </w:tabs>
            <w:ind w:hanging="481"/>
            <w:rPr>
              <w:sz w:val="24"/>
              <w:szCs w:val="24"/>
            </w:rPr>
          </w:pPr>
          <w:hyperlink w:anchor="_bookmark2" w:history="1">
            <w:r w:rsidRPr="009238E4">
              <w:rPr>
                <w:sz w:val="24"/>
                <w:szCs w:val="24"/>
              </w:rPr>
              <w:t>Scope</w:t>
            </w:r>
            <w:r w:rsidRPr="009238E4">
              <w:rPr>
                <w:sz w:val="24"/>
                <w:szCs w:val="24"/>
              </w:rPr>
              <w:tab/>
            </w:r>
          </w:hyperlink>
          <w:r w:rsidR="005678C0" w:rsidRPr="009238E4">
            <w:rPr>
              <w:sz w:val="24"/>
              <w:szCs w:val="24"/>
            </w:rPr>
            <w:t>8</w:t>
          </w:r>
        </w:p>
        <w:p w:rsidR="007209A7" w:rsidRPr="009238E4" w:rsidRDefault="00393C0A">
          <w:pPr>
            <w:pStyle w:val="TDC1"/>
            <w:numPr>
              <w:ilvl w:val="1"/>
              <w:numId w:val="13"/>
            </w:numPr>
            <w:tabs>
              <w:tab w:val="left" w:pos="985"/>
              <w:tab w:val="left" w:leader="dot" w:pos="9330"/>
            </w:tabs>
            <w:ind w:hanging="481"/>
            <w:rPr>
              <w:sz w:val="24"/>
              <w:szCs w:val="24"/>
            </w:rPr>
          </w:pPr>
          <w:hyperlink w:anchor="_bookmark3" w:history="1">
            <w:r w:rsidRPr="009238E4">
              <w:rPr>
                <w:sz w:val="24"/>
                <w:szCs w:val="24"/>
              </w:rPr>
              <w:t>Start: Work Plan</w:t>
            </w:r>
            <w:r w:rsidRPr="009238E4">
              <w:rPr>
                <w:spacing w:val="-7"/>
                <w:sz w:val="24"/>
                <w:szCs w:val="24"/>
              </w:rPr>
              <w:t xml:space="preserve"> </w:t>
            </w:r>
            <w:r w:rsidRPr="009238E4">
              <w:rPr>
                <w:sz w:val="24"/>
                <w:szCs w:val="24"/>
              </w:rPr>
              <w:t>and</w:t>
            </w:r>
            <w:r w:rsidRPr="009238E4">
              <w:rPr>
                <w:spacing w:val="-5"/>
                <w:sz w:val="24"/>
                <w:szCs w:val="24"/>
              </w:rPr>
              <w:t xml:space="preserve"> </w:t>
            </w:r>
            <w:r w:rsidRPr="009238E4">
              <w:rPr>
                <w:sz w:val="24"/>
                <w:szCs w:val="24"/>
              </w:rPr>
              <w:t>Schedule</w:t>
            </w:r>
            <w:r w:rsidRPr="009238E4">
              <w:rPr>
                <w:sz w:val="24"/>
                <w:szCs w:val="24"/>
              </w:rPr>
              <w:tab/>
            </w:r>
          </w:hyperlink>
          <w:r w:rsidR="005678C0" w:rsidRPr="009238E4">
            <w:rPr>
              <w:sz w:val="24"/>
              <w:szCs w:val="24"/>
            </w:rPr>
            <w:t>8</w:t>
          </w:r>
        </w:p>
        <w:p w:rsidR="007209A7" w:rsidRPr="009238E4" w:rsidRDefault="00393C0A">
          <w:pPr>
            <w:pStyle w:val="TDC1"/>
            <w:numPr>
              <w:ilvl w:val="1"/>
              <w:numId w:val="13"/>
            </w:numPr>
            <w:tabs>
              <w:tab w:val="left" w:pos="985"/>
              <w:tab w:val="left" w:leader="dot" w:pos="9330"/>
            </w:tabs>
            <w:spacing w:before="97"/>
            <w:ind w:hanging="481"/>
            <w:rPr>
              <w:sz w:val="24"/>
              <w:szCs w:val="24"/>
            </w:rPr>
          </w:pPr>
          <w:hyperlink w:anchor="_bookmark4" w:history="1">
            <w:r w:rsidRPr="009238E4">
              <w:rPr>
                <w:sz w:val="24"/>
                <w:szCs w:val="24"/>
              </w:rPr>
              <w:t>Stage 1: Financial and legal</w:t>
            </w:r>
            <w:r w:rsidRPr="009238E4">
              <w:rPr>
                <w:spacing w:val="-6"/>
                <w:sz w:val="24"/>
                <w:szCs w:val="24"/>
              </w:rPr>
              <w:t xml:space="preserve"> </w:t>
            </w:r>
            <w:r w:rsidRPr="009238E4">
              <w:rPr>
                <w:sz w:val="24"/>
                <w:szCs w:val="24"/>
              </w:rPr>
              <w:t>due</w:t>
            </w:r>
            <w:r w:rsidRPr="009238E4">
              <w:rPr>
                <w:spacing w:val="-3"/>
                <w:sz w:val="24"/>
                <w:szCs w:val="24"/>
              </w:rPr>
              <w:t xml:space="preserve"> </w:t>
            </w:r>
            <w:r w:rsidRPr="009238E4">
              <w:rPr>
                <w:sz w:val="24"/>
                <w:szCs w:val="24"/>
              </w:rPr>
              <w:t>diligence</w:t>
            </w:r>
            <w:r w:rsidRPr="009238E4">
              <w:rPr>
                <w:sz w:val="24"/>
                <w:szCs w:val="24"/>
              </w:rPr>
              <w:tab/>
            </w:r>
          </w:hyperlink>
          <w:r w:rsidR="005678C0" w:rsidRPr="009238E4">
            <w:rPr>
              <w:sz w:val="24"/>
              <w:szCs w:val="24"/>
            </w:rPr>
            <w:t>9</w:t>
          </w:r>
        </w:p>
        <w:p w:rsidR="005678C0" w:rsidRPr="009238E4" w:rsidRDefault="005678C0" w:rsidP="005678C0">
          <w:pPr>
            <w:pStyle w:val="TDC1"/>
            <w:numPr>
              <w:ilvl w:val="0"/>
              <w:numId w:val="14"/>
            </w:numPr>
            <w:tabs>
              <w:tab w:val="left" w:pos="985"/>
              <w:tab w:val="left" w:leader="dot" w:pos="9330"/>
            </w:tabs>
            <w:spacing w:before="97"/>
            <w:rPr>
              <w:sz w:val="24"/>
              <w:szCs w:val="24"/>
            </w:rPr>
          </w:pPr>
          <w:r w:rsidRPr="009238E4">
            <w:rPr>
              <w:sz w:val="24"/>
              <w:szCs w:val="24"/>
            </w:rPr>
            <w:t>Financial Analysis …………………………………………………………………9</w:t>
          </w:r>
        </w:p>
        <w:p w:rsidR="005678C0" w:rsidRPr="009238E4" w:rsidRDefault="005678C0" w:rsidP="005678C0">
          <w:pPr>
            <w:pStyle w:val="TDC1"/>
            <w:numPr>
              <w:ilvl w:val="0"/>
              <w:numId w:val="14"/>
            </w:numPr>
            <w:tabs>
              <w:tab w:val="left" w:pos="985"/>
              <w:tab w:val="left" w:leader="dot" w:pos="9330"/>
            </w:tabs>
            <w:spacing w:before="97"/>
            <w:rPr>
              <w:sz w:val="24"/>
              <w:szCs w:val="24"/>
            </w:rPr>
          </w:pPr>
          <w:r w:rsidRPr="009238E4">
            <w:rPr>
              <w:sz w:val="24"/>
              <w:szCs w:val="24"/>
            </w:rPr>
            <w:t>Normative and legal analysis……………………………………………………9</w:t>
          </w:r>
        </w:p>
        <w:p w:rsidR="007209A7" w:rsidRPr="009238E4" w:rsidRDefault="00393C0A">
          <w:pPr>
            <w:pStyle w:val="TDC1"/>
            <w:numPr>
              <w:ilvl w:val="1"/>
              <w:numId w:val="13"/>
            </w:numPr>
            <w:tabs>
              <w:tab w:val="left" w:pos="985"/>
              <w:tab w:val="left" w:leader="dot" w:pos="9330"/>
            </w:tabs>
            <w:ind w:hanging="481"/>
            <w:rPr>
              <w:sz w:val="24"/>
              <w:szCs w:val="24"/>
            </w:rPr>
          </w:pPr>
          <w:hyperlink w:anchor="_bookmark5" w:history="1">
            <w:r w:rsidRPr="009238E4">
              <w:rPr>
                <w:sz w:val="24"/>
                <w:szCs w:val="24"/>
              </w:rPr>
              <w:t>Stage 2: Assessment of alternatives for implementation of</w:t>
            </w:r>
            <w:r w:rsidRPr="009238E4">
              <w:rPr>
                <w:spacing w:val="-13"/>
                <w:sz w:val="24"/>
                <w:szCs w:val="24"/>
              </w:rPr>
              <w:t xml:space="preserve"> </w:t>
            </w:r>
            <w:r w:rsidRPr="009238E4">
              <w:rPr>
                <w:sz w:val="24"/>
                <w:szCs w:val="24"/>
              </w:rPr>
              <w:t>the</w:t>
            </w:r>
            <w:r w:rsidRPr="009238E4">
              <w:rPr>
                <w:spacing w:val="-17"/>
                <w:sz w:val="24"/>
                <w:szCs w:val="24"/>
              </w:rPr>
              <w:t xml:space="preserve"> </w:t>
            </w:r>
            <w:r w:rsidRPr="009238E4">
              <w:rPr>
                <w:sz w:val="24"/>
                <w:szCs w:val="24"/>
              </w:rPr>
              <w:t>Project</w:t>
            </w:r>
            <w:r w:rsidR="009238E4">
              <w:rPr>
                <w:sz w:val="24"/>
                <w:szCs w:val="24"/>
              </w:rPr>
              <w:t>……….10</w:t>
            </w:r>
            <w:r w:rsidRPr="009238E4">
              <w:rPr>
                <w:sz w:val="24"/>
                <w:szCs w:val="24"/>
              </w:rPr>
              <w:tab/>
            </w:r>
          </w:hyperlink>
        </w:p>
        <w:p w:rsidR="007209A7" w:rsidRPr="009238E4" w:rsidRDefault="00393C0A">
          <w:pPr>
            <w:pStyle w:val="TDC1"/>
            <w:numPr>
              <w:ilvl w:val="1"/>
              <w:numId w:val="13"/>
            </w:numPr>
            <w:tabs>
              <w:tab w:val="left" w:pos="985"/>
              <w:tab w:val="left" w:leader="dot" w:pos="9208"/>
            </w:tabs>
            <w:ind w:hanging="481"/>
            <w:rPr>
              <w:sz w:val="24"/>
              <w:szCs w:val="24"/>
            </w:rPr>
          </w:pPr>
          <w:hyperlink w:anchor="_bookmark6" w:history="1">
            <w:r w:rsidRPr="009238E4">
              <w:rPr>
                <w:sz w:val="24"/>
                <w:szCs w:val="24"/>
              </w:rPr>
              <w:t>Stage 3: Financial and</w:t>
            </w:r>
            <w:r w:rsidRPr="009238E4">
              <w:rPr>
                <w:spacing w:val="-5"/>
                <w:sz w:val="24"/>
                <w:szCs w:val="24"/>
              </w:rPr>
              <w:t xml:space="preserve"> </w:t>
            </w:r>
            <w:r w:rsidRPr="009238E4">
              <w:rPr>
                <w:sz w:val="24"/>
                <w:szCs w:val="24"/>
              </w:rPr>
              <w:t>Legal</w:t>
            </w:r>
            <w:r w:rsidRPr="009238E4">
              <w:rPr>
                <w:spacing w:val="-1"/>
                <w:sz w:val="24"/>
                <w:szCs w:val="24"/>
              </w:rPr>
              <w:t xml:space="preserve"> </w:t>
            </w:r>
            <w:r w:rsidRPr="009238E4">
              <w:rPr>
                <w:sz w:val="24"/>
                <w:szCs w:val="24"/>
              </w:rPr>
              <w:t>stru</w:t>
            </w:r>
            <w:r w:rsidRPr="009238E4">
              <w:rPr>
                <w:sz w:val="24"/>
                <w:szCs w:val="24"/>
              </w:rPr>
              <w:t>cturing</w:t>
            </w:r>
            <w:r w:rsidRPr="009238E4">
              <w:rPr>
                <w:sz w:val="24"/>
                <w:szCs w:val="24"/>
              </w:rPr>
              <w:tab/>
              <w:t>1</w:t>
            </w:r>
          </w:hyperlink>
          <w:r w:rsidR="005678C0" w:rsidRPr="009238E4">
            <w:rPr>
              <w:sz w:val="24"/>
              <w:szCs w:val="24"/>
            </w:rPr>
            <w:t>1</w:t>
          </w:r>
        </w:p>
        <w:p w:rsidR="009238E4" w:rsidRPr="009238E4" w:rsidRDefault="009238E4" w:rsidP="009238E4">
          <w:pPr>
            <w:pStyle w:val="TDC1"/>
            <w:numPr>
              <w:ilvl w:val="0"/>
              <w:numId w:val="15"/>
            </w:numPr>
            <w:tabs>
              <w:tab w:val="left" w:pos="985"/>
              <w:tab w:val="left" w:leader="dot" w:pos="9208"/>
            </w:tabs>
            <w:rPr>
              <w:sz w:val="24"/>
              <w:szCs w:val="24"/>
            </w:rPr>
          </w:pPr>
          <w:r w:rsidRPr="009238E4">
            <w:rPr>
              <w:sz w:val="24"/>
              <w:szCs w:val="24"/>
            </w:rPr>
            <w:t>Development of the Transaction Scheme………………………………….….12</w:t>
          </w:r>
        </w:p>
        <w:p w:rsidR="009238E4" w:rsidRPr="009238E4" w:rsidRDefault="009238E4" w:rsidP="009238E4">
          <w:pPr>
            <w:pStyle w:val="TDC1"/>
            <w:numPr>
              <w:ilvl w:val="0"/>
              <w:numId w:val="15"/>
            </w:numPr>
            <w:tabs>
              <w:tab w:val="left" w:pos="985"/>
              <w:tab w:val="left" w:leader="dot" w:pos="9208"/>
            </w:tabs>
            <w:rPr>
              <w:sz w:val="24"/>
              <w:szCs w:val="24"/>
            </w:rPr>
          </w:pPr>
          <w:r w:rsidRPr="009238E4">
            <w:rPr>
              <w:sz w:val="24"/>
              <w:szCs w:val="24"/>
            </w:rPr>
            <w:t>Financial model</w:t>
          </w:r>
          <w:r>
            <w:rPr>
              <w:sz w:val="24"/>
              <w:szCs w:val="24"/>
            </w:rPr>
            <w:t xml:space="preserve"> ………………………</w:t>
          </w:r>
          <w:proofErr w:type="gramStart"/>
          <w:r>
            <w:rPr>
              <w:sz w:val="24"/>
              <w:szCs w:val="24"/>
            </w:rPr>
            <w:t>…..</w:t>
          </w:r>
          <w:proofErr w:type="gramEnd"/>
          <w:r w:rsidRPr="009238E4">
            <w:rPr>
              <w:sz w:val="24"/>
              <w:szCs w:val="24"/>
            </w:rPr>
            <w:t>……………………………………..14</w:t>
          </w:r>
        </w:p>
        <w:p w:rsidR="009238E4" w:rsidRPr="009238E4" w:rsidRDefault="009238E4" w:rsidP="009238E4">
          <w:pPr>
            <w:pStyle w:val="TDC1"/>
            <w:numPr>
              <w:ilvl w:val="0"/>
              <w:numId w:val="15"/>
            </w:numPr>
            <w:tabs>
              <w:tab w:val="left" w:pos="985"/>
              <w:tab w:val="left" w:leader="dot" w:pos="9208"/>
            </w:tabs>
            <w:rPr>
              <w:sz w:val="24"/>
              <w:szCs w:val="24"/>
            </w:rPr>
          </w:pPr>
          <w:r w:rsidRPr="009238E4">
            <w:rPr>
              <w:sz w:val="24"/>
              <w:szCs w:val="24"/>
            </w:rPr>
            <w:t xml:space="preserve">Risk analysis </w:t>
          </w:r>
          <w:r>
            <w:rPr>
              <w:sz w:val="24"/>
              <w:szCs w:val="24"/>
            </w:rPr>
            <w:t>………………………………</w:t>
          </w:r>
          <w:r w:rsidRPr="009238E4">
            <w:rPr>
              <w:sz w:val="24"/>
              <w:szCs w:val="24"/>
            </w:rPr>
            <w:t>……………………………......... 16</w:t>
          </w:r>
        </w:p>
        <w:p w:rsidR="005678C0" w:rsidRPr="009238E4" w:rsidRDefault="009238E4" w:rsidP="009238E4">
          <w:pPr>
            <w:pStyle w:val="TDC1"/>
            <w:numPr>
              <w:ilvl w:val="0"/>
              <w:numId w:val="15"/>
            </w:numPr>
            <w:tabs>
              <w:tab w:val="left" w:pos="985"/>
              <w:tab w:val="left" w:leader="dot" w:pos="9208"/>
            </w:tabs>
            <w:rPr>
              <w:sz w:val="24"/>
              <w:szCs w:val="24"/>
            </w:rPr>
          </w:pPr>
          <w:r w:rsidRPr="009238E4">
            <w:rPr>
              <w:sz w:val="24"/>
              <w:szCs w:val="24"/>
            </w:rPr>
            <w:t>Documents for legal viability of the Projec</w:t>
          </w:r>
          <w:r>
            <w:rPr>
              <w:sz w:val="24"/>
              <w:szCs w:val="24"/>
            </w:rPr>
            <w:t>t ………………………………</w:t>
          </w:r>
          <w:r w:rsidRPr="009238E4">
            <w:rPr>
              <w:sz w:val="24"/>
              <w:szCs w:val="24"/>
            </w:rPr>
            <w:t>…...16</w:t>
          </w:r>
        </w:p>
        <w:p w:rsidR="007209A7" w:rsidRPr="009238E4" w:rsidRDefault="00393C0A">
          <w:pPr>
            <w:pStyle w:val="TDC1"/>
            <w:numPr>
              <w:ilvl w:val="1"/>
              <w:numId w:val="13"/>
            </w:numPr>
            <w:tabs>
              <w:tab w:val="left" w:pos="985"/>
              <w:tab w:val="left" w:leader="dot" w:pos="9208"/>
            </w:tabs>
            <w:spacing w:before="97"/>
            <w:ind w:right="124"/>
            <w:rPr>
              <w:sz w:val="24"/>
              <w:szCs w:val="24"/>
            </w:rPr>
          </w:pPr>
          <w:hyperlink w:anchor="_bookmark7" w:history="1">
            <w:r w:rsidRPr="009238E4">
              <w:rPr>
                <w:sz w:val="24"/>
                <w:szCs w:val="24"/>
              </w:rPr>
              <w:t>Stage 4: Advice and accompaniment in the processes of selection and contracting of</w:t>
            </w:r>
          </w:hyperlink>
          <w:hyperlink w:anchor="_bookmark7" w:history="1">
            <w:r w:rsidRPr="009238E4">
              <w:rPr>
                <w:sz w:val="24"/>
                <w:szCs w:val="24"/>
              </w:rPr>
              <w:t xml:space="preserve"> the processes defined (including the</w:t>
            </w:r>
            <w:r w:rsidRPr="009238E4">
              <w:rPr>
                <w:spacing w:val="-13"/>
                <w:sz w:val="24"/>
                <w:szCs w:val="24"/>
              </w:rPr>
              <w:t xml:space="preserve"> </w:t>
            </w:r>
            <w:r w:rsidRPr="009238E4">
              <w:rPr>
                <w:sz w:val="24"/>
                <w:szCs w:val="24"/>
              </w:rPr>
              <w:t>respective</w:t>
            </w:r>
            <w:r w:rsidRPr="009238E4">
              <w:rPr>
                <w:spacing w:val="-2"/>
                <w:sz w:val="24"/>
                <w:szCs w:val="24"/>
              </w:rPr>
              <w:t xml:space="preserve"> </w:t>
            </w:r>
            <w:proofErr w:type="gramStart"/>
            <w:r w:rsidRPr="009238E4">
              <w:rPr>
                <w:sz w:val="24"/>
                <w:szCs w:val="24"/>
              </w:rPr>
              <w:t>audits)</w:t>
            </w:r>
            <w:r w:rsidR="009238E4">
              <w:rPr>
                <w:sz w:val="24"/>
                <w:szCs w:val="24"/>
              </w:rPr>
              <w:t>…</w:t>
            </w:r>
            <w:proofErr w:type="gramEnd"/>
            <w:r w:rsidR="009238E4">
              <w:rPr>
                <w:sz w:val="24"/>
                <w:szCs w:val="24"/>
              </w:rPr>
              <w:t>……18</w:t>
            </w:r>
            <w:r w:rsidRPr="009238E4">
              <w:rPr>
                <w:sz w:val="24"/>
                <w:szCs w:val="24"/>
              </w:rPr>
              <w:tab/>
            </w:r>
          </w:hyperlink>
        </w:p>
        <w:p w:rsidR="007209A7" w:rsidRPr="009238E4" w:rsidRDefault="00393C0A">
          <w:pPr>
            <w:pStyle w:val="TDC1"/>
            <w:numPr>
              <w:ilvl w:val="0"/>
              <w:numId w:val="13"/>
            </w:numPr>
            <w:tabs>
              <w:tab w:val="left" w:pos="984"/>
              <w:tab w:val="left" w:pos="985"/>
              <w:tab w:val="left" w:leader="dot" w:pos="9208"/>
            </w:tabs>
            <w:ind w:hanging="481"/>
            <w:rPr>
              <w:sz w:val="24"/>
              <w:szCs w:val="24"/>
            </w:rPr>
          </w:pPr>
          <w:hyperlink w:anchor="_bookmark8" w:history="1">
            <w:r w:rsidRPr="009238E4">
              <w:rPr>
                <w:sz w:val="24"/>
                <w:szCs w:val="24"/>
              </w:rPr>
              <w:t>Deliverables</w:t>
            </w:r>
            <w:r w:rsidRPr="009238E4">
              <w:rPr>
                <w:sz w:val="24"/>
                <w:szCs w:val="24"/>
              </w:rPr>
              <w:tab/>
              <w:t>1</w:t>
            </w:r>
          </w:hyperlink>
          <w:r w:rsidR="009238E4" w:rsidRPr="009238E4">
            <w:rPr>
              <w:sz w:val="24"/>
              <w:szCs w:val="24"/>
            </w:rPr>
            <w:t>9</w:t>
          </w:r>
        </w:p>
        <w:p w:rsidR="007209A7" w:rsidRPr="009238E4" w:rsidRDefault="00393C0A">
          <w:pPr>
            <w:pStyle w:val="TDC1"/>
            <w:numPr>
              <w:ilvl w:val="0"/>
              <w:numId w:val="13"/>
            </w:numPr>
            <w:tabs>
              <w:tab w:val="left" w:pos="984"/>
              <w:tab w:val="left" w:pos="985"/>
              <w:tab w:val="left" w:leader="dot" w:pos="9208"/>
            </w:tabs>
            <w:ind w:hanging="481"/>
            <w:rPr>
              <w:sz w:val="24"/>
              <w:szCs w:val="24"/>
            </w:rPr>
          </w:pPr>
          <w:hyperlink w:anchor="_bookmark9" w:history="1">
            <w:r w:rsidRPr="009238E4">
              <w:rPr>
                <w:sz w:val="24"/>
                <w:szCs w:val="24"/>
              </w:rPr>
              <w:t>Deadlines</w:t>
            </w:r>
            <w:r w:rsidRPr="009238E4">
              <w:rPr>
                <w:sz w:val="24"/>
                <w:szCs w:val="24"/>
              </w:rPr>
              <w:tab/>
              <w:t>1</w:t>
            </w:r>
          </w:hyperlink>
          <w:r w:rsidR="009238E4" w:rsidRPr="009238E4">
            <w:rPr>
              <w:sz w:val="24"/>
              <w:szCs w:val="24"/>
            </w:rPr>
            <w:t>9</w:t>
          </w:r>
        </w:p>
        <w:p w:rsidR="009238E4" w:rsidRPr="009238E4" w:rsidRDefault="00393C0A">
          <w:pPr>
            <w:pStyle w:val="TDC1"/>
            <w:numPr>
              <w:ilvl w:val="0"/>
              <w:numId w:val="13"/>
            </w:numPr>
            <w:tabs>
              <w:tab w:val="left" w:pos="984"/>
              <w:tab w:val="left" w:pos="985"/>
              <w:tab w:val="left" w:leader="dot" w:pos="9208"/>
            </w:tabs>
            <w:ind w:hanging="481"/>
            <w:rPr>
              <w:sz w:val="24"/>
              <w:szCs w:val="24"/>
            </w:rPr>
          </w:pPr>
          <w:hyperlink w:anchor="_bookmark10" w:history="1">
            <w:r w:rsidRPr="009238E4">
              <w:rPr>
                <w:sz w:val="24"/>
                <w:szCs w:val="24"/>
              </w:rPr>
              <w:t>Minimum Personnel Phase</w:t>
            </w:r>
            <w:r w:rsidRPr="009238E4">
              <w:rPr>
                <w:spacing w:val="-1"/>
                <w:sz w:val="24"/>
                <w:szCs w:val="24"/>
              </w:rPr>
              <w:t xml:space="preserve"> </w:t>
            </w:r>
            <w:r w:rsidRPr="009238E4">
              <w:rPr>
                <w:sz w:val="24"/>
                <w:szCs w:val="24"/>
              </w:rPr>
              <w:t>1</w:t>
            </w:r>
            <w:r w:rsidRPr="009238E4">
              <w:rPr>
                <w:sz w:val="24"/>
                <w:szCs w:val="24"/>
              </w:rPr>
              <w:tab/>
            </w:r>
          </w:hyperlink>
          <w:r w:rsidR="009238E4" w:rsidRPr="009238E4">
            <w:rPr>
              <w:sz w:val="24"/>
              <w:szCs w:val="24"/>
            </w:rPr>
            <w:t>20</w:t>
          </w:r>
        </w:p>
        <w:p w:rsidR="007209A7" w:rsidRPr="009238E4" w:rsidRDefault="009238E4">
          <w:pPr>
            <w:pStyle w:val="TDC1"/>
            <w:numPr>
              <w:ilvl w:val="0"/>
              <w:numId w:val="13"/>
            </w:numPr>
            <w:tabs>
              <w:tab w:val="left" w:pos="984"/>
              <w:tab w:val="left" w:pos="985"/>
              <w:tab w:val="left" w:leader="dot" w:pos="9208"/>
            </w:tabs>
            <w:ind w:hanging="481"/>
            <w:rPr>
              <w:sz w:val="24"/>
              <w:szCs w:val="24"/>
            </w:rPr>
          </w:pPr>
          <w:r w:rsidRPr="009238E4">
            <w:rPr>
              <w:sz w:val="24"/>
              <w:szCs w:val="24"/>
            </w:rPr>
            <w:t>Minimum Personnel Phase 2 ……………………………………………………….20</w:t>
          </w:r>
        </w:p>
      </w:sdtContent>
    </w:sdt>
    <w:p w:rsidR="007209A7" w:rsidRDefault="007209A7">
      <w:pPr>
        <w:sectPr w:rsidR="007209A7">
          <w:pgSz w:w="12240" w:h="15840"/>
          <w:pgMar w:top="1480" w:right="1460" w:bottom="1200" w:left="1200" w:header="0" w:footer="928" w:gutter="0"/>
          <w:cols w:space="720"/>
        </w:sectPr>
      </w:pPr>
    </w:p>
    <w:p w:rsidR="007209A7" w:rsidRDefault="00393C0A">
      <w:pPr>
        <w:pStyle w:val="Ttulo1"/>
        <w:numPr>
          <w:ilvl w:val="0"/>
          <w:numId w:val="12"/>
        </w:numPr>
        <w:tabs>
          <w:tab w:val="left" w:pos="1221"/>
          <w:tab w:val="left" w:pos="1222"/>
        </w:tabs>
        <w:spacing w:before="82"/>
      </w:pPr>
      <w:bookmarkStart w:id="1" w:name="_bookmark0"/>
      <w:bookmarkEnd w:id="1"/>
      <w:r>
        <w:lastRenderedPageBreak/>
        <w:t>Glossary</w:t>
      </w:r>
    </w:p>
    <w:p w:rsidR="007209A7" w:rsidRDefault="007209A7">
      <w:pPr>
        <w:pStyle w:val="Textoindependiente"/>
        <w:rPr>
          <w:b/>
        </w:rPr>
      </w:pPr>
    </w:p>
    <w:p w:rsidR="007209A7" w:rsidRDefault="00393C0A">
      <w:pPr>
        <w:pStyle w:val="Textoindependiente"/>
        <w:ind w:left="504" w:right="235"/>
        <w:jc w:val="both"/>
      </w:pPr>
      <w:r>
        <w:rPr>
          <w:b/>
        </w:rPr>
        <w:t xml:space="preserve">Contractor: </w:t>
      </w:r>
      <w:r>
        <w:t>This is the natural or legal person who for his technical, legal and financial competence will be contracted to carry out the purpose of this call, in accordance with its respective Terms of Reference.</w:t>
      </w:r>
    </w:p>
    <w:p w:rsidR="007209A7" w:rsidRDefault="007209A7">
      <w:pPr>
        <w:pStyle w:val="Textoindependiente"/>
      </w:pPr>
    </w:p>
    <w:p w:rsidR="007209A7" w:rsidRDefault="00393C0A">
      <w:pPr>
        <w:pStyle w:val="Textoindependiente"/>
        <w:ind w:left="504" w:right="240"/>
        <w:jc w:val="both"/>
      </w:pPr>
      <w:r>
        <w:rPr>
          <w:b/>
        </w:rPr>
        <w:t xml:space="preserve">Capex: </w:t>
      </w:r>
      <w:r>
        <w:t>This corresponds to the investment of resources in the construction and/or development of a project and/or infrastructure.</w:t>
      </w:r>
    </w:p>
    <w:p w:rsidR="007209A7" w:rsidRDefault="007209A7">
      <w:pPr>
        <w:pStyle w:val="Textoindependiente"/>
        <w:spacing w:before="9"/>
        <w:rPr>
          <w:sz w:val="23"/>
        </w:rPr>
      </w:pPr>
    </w:p>
    <w:p w:rsidR="007209A7" w:rsidRDefault="00393C0A">
      <w:pPr>
        <w:pStyle w:val="Textoindependiente"/>
        <w:ind w:left="504" w:right="230"/>
        <w:jc w:val="both"/>
      </w:pPr>
      <w:r>
        <w:rPr>
          <w:b/>
        </w:rPr>
        <w:t>Evaluation</w:t>
      </w:r>
      <w:r>
        <w:rPr>
          <w:b/>
          <w:spacing w:val="-15"/>
        </w:rPr>
        <w:t xml:space="preserve"> </w:t>
      </w:r>
      <w:r>
        <w:rPr>
          <w:b/>
        </w:rPr>
        <w:t>Committee:</w:t>
      </w:r>
      <w:r>
        <w:rPr>
          <w:b/>
          <w:spacing w:val="-13"/>
        </w:rPr>
        <w:t xml:space="preserve"> </w:t>
      </w:r>
      <w:r>
        <w:t>This</w:t>
      </w:r>
      <w:r>
        <w:rPr>
          <w:spacing w:val="-13"/>
        </w:rPr>
        <w:t xml:space="preserve"> </w:t>
      </w:r>
      <w:r>
        <w:t>is</w:t>
      </w:r>
      <w:r>
        <w:rPr>
          <w:spacing w:val="-14"/>
        </w:rPr>
        <w:t xml:space="preserve"> </w:t>
      </w:r>
      <w:r>
        <w:t>the</w:t>
      </w:r>
      <w:r>
        <w:rPr>
          <w:spacing w:val="-12"/>
        </w:rPr>
        <w:t xml:space="preserve"> </w:t>
      </w:r>
      <w:r>
        <w:t>group</w:t>
      </w:r>
      <w:r>
        <w:rPr>
          <w:spacing w:val="-13"/>
        </w:rPr>
        <w:t xml:space="preserve"> </w:t>
      </w:r>
      <w:r>
        <w:t>of</w:t>
      </w:r>
      <w:r>
        <w:rPr>
          <w:spacing w:val="-14"/>
        </w:rPr>
        <w:t xml:space="preserve"> </w:t>
      </w:r>
      <w:r>
        <w:t>people</w:t>
      </w:r>
      <w:r>
        <w:rPr>
          <w:spacing w:val="-12"/>
        </w:rPr>
        <w:t xml:space="preserve"> </w:t>
      </w:r>
      <w:r>
        <w:t>working</w:t>
      </w:r>
      <w:r>
        <w:rPr>
          <w:spacing w:val="-15"/>
        </w:rPr>
        <w:t xml:space="preserve"> </w:t>
      </w:r>
      <w:r>
        <w:t>for</w:t>
      </w:r>
      <w:r>
        <w:rPr>
          <w:spacing w:val="-13"/>
        </w:rPr>
        <w:t xml:space="preserve"> </w:t>
      </w:r>
      <w:r>
        <w:t>FINDETER,</w:t>
      </w:r>
      <w:r>
        <w:rPr>
          <w:spacing w:val="-13"/>
        </w:rPr>
        <w:t xml:space="preserve"> </w:t>
      </w:r>
      <w:r>
        <w:t>who</w:t>
      </w:r>
      <w:r>
        <w:rPr>
          <w:spacing w:val="-13"/>
        </w:rPr>
        <w:t xml:space="preserve"> </w:t>
      </w:r>
      <w:r>
        <w:t>will be responsible for evaluating the proposals received, in accordance with the Terms of Reference of the present call. This committee will have the participation of contractors specializing in the legal, financial and technical</w:t>
      </w:r>
      <w:r>
        <w:rPr>
          <w:spacing w:val="-13"/>
        </w:rPr>
        <w:t xml:space="preserve"> </w:t>
      </w:r>
      <w:r>
        <w:t>fields.</w:t>
      </w:r>
    </w:p>
    <w:p w:rsidR="007209A7" w:rsidRDefault="007209A7">
      <w:pPr>
        <w:pStyle w:val="Textoindependiente"/>
        <w:spacing w:before="1"/>
      </w:pPr>
    </w:p>
    <w:p w:rsidR="007209A7" w:rsidRDefault="00393C0A">
      <w:pPr>
        <w:pStyle w:val="Textoindependiente"/>
        <w:ind w:left="504" w:right="233"/>
        <w:jc w:val="both"/>
      </w:pPr>
      <w:r>
        <w:rPr>
          <w:b/>
        </w:rPr>
        <w:t xml:space="preserve">Contract: </w:t>
      </w:r>
      <w:r>
        <w:t>This is the document signed by FINDETER and the successful tenderer of the call by which the latter will take on the role of contractor and carry out the objective of these Terms of Reference.</w:t>
      </w:r>
    </w:p>
    <w:p w:rsidR="007209A7" w:rsidRDefault="007209A7">
      <w:pPr>
        <w:pStyle w:val="Textoindependiente"/>
      </w:pPr>
    </w:p>
    <w:p w:rsidR="007209A7" w:rsidRDefault="00393C0A">
      <w:pPr>
        <w:pStyle w:val="Textoindependiente"/>
        <w:ind w:left="504" w:right="230"/>
        <w:jc w:val="both"/>
      </w:pPr>
      <w:r>
        <w:rPr>
          <w:b/>
        </w:rPr>
        <w:t>Financial</w:t>
      </w:r>
      <w:r>
        <w:rPr>
          <w:b/>
          <w:spacing w:val="-11"/>
        </w:rPr>
        <w:t xml:space="preserve"> </w:t>
      </w:r>
      <w:r>
        <w:rPr>
          <w:b/>
        </w:rPr>
        <w:t>and</w:t>
      </w:r>
      <w:r>
        <w:rPr>
          <w:b/>
          <w:spacing w:val="-14"/>
        </w:rPr>
        <w:t xml:space="preserve"> </w:t>
      </w:r>
      <w:r>
        <w:rPr>
          <w:b/>
        </w:rPr>
        <w:t>Legal</w:t>
      </w:r>
      <w:r>
        <w:rPr>
          <w:b/>
          <w:spacing w:val="-13"/>
        </w:rPr>
        <w:t xml:space="preserve"> </w:t>
      </w:r>
      <w:r>
        <w:rPr>
          <w:b/>
        </w:rPr>
        <w:t>structuring</w:t>
      </w:r>
      <w:r>
        <w:t>:</w:t>
      </w:r>
      <w:r>
        <w:rPr>
          <w:spacing w:val="-10"/>
        </w:rPr>
        <w:t xml:space="preserve"> </w:t>
      </w:r>
      <w:r>
        <w:t>This</w:t>
      </w:r>
      <w:r>
        <w:rPr>
          <w:spacing w:val="-12"/>
        </w:rPr>
        <w:t xml:space="preserve"> </w:t>
      </w:r>
      <w:r>
        <w:t>will</w:t>
      </w:r>
      <w:r>
        <w:rPr>
          <w:spacing w:val="-12"/>
        </w:rPr>
        <w:t xml:space="preserve"> </w:t>
      </w:r>
      <w:r>
        <w:t>be</w:t>
      </w:r>
      <w:r>
        <w:rPr>
          <w:spacing w:val="-13"/>
        </w:rPr>
        <w:t xml:space="preserve"> </w:t>
      </w:r>
      <w:r>
        <w:t>understood</w:t>
      </w:r>
      <w:r>
        <w:rPr>
          <w:spacing w:val="-12"/>
        </w:rPr>
        <w:t xml:space="preserve"> </w:t>
      </w:r>
      <w:r>
        <w:t>as</w:t>
      </w:r>
      <w:r>
        <w:rPr>
          <w:spacing w:val="-14"/>
        </w:rPr>
        <w:t xml:space="preserve"> </w:t>
      </w:r>
      <w:r>
        <w:t>the</w:t>
      </w:r>
      <w:r>
        <w:rPr>
          <w:spacing w:val="-9"/>
        </w:rPr>
        <w:t xml:space="preserve"> </w:t>
      </w:r>
      <w:r>
        <w:t>set</w:t>
      </w:r>
      <w:r>
        <w:rPr>
          <w:spacing w:val="-13"/>
        </w:rPr>
        <w:t xml:space="preserve"> </w:t>
      </w:r>
      <w:r>
        <w:t>of</w:t>
      </w:r>
      <w:r>
        <w:rPr>
          <w:spacing w:val="-10"/>
        </w:rPr>
        <w:t xml:space="preserve"> </w:t>
      </w:r>
      <w:r>
        <w:t>activities</w:t>
      </w:r>
      <w:r>
        <w:rPr>
          <w:spacing w:val="-11"/>
        </w:rPr>
        <w:t xml:space="preserve"> </w:t>
      </w:r>
      <w:r>
        <w:t>and studies</w:t>
      </w:r>
      <w:r>
        <w:rPr>
          <w:spacing w:val="-7"/>
        </w:rPr>
        <w:t xml:space="preserve"> </w:t>
      </w:r>
      <w:r>
        <w:t>carried</w:t>
      </w:r>
      <w:r>
        <w:rPr>
          <w:spacing w:val="-5"/>
        </w:rPr>
        <w:t xml:space="preserve"> </w:t>
      </w:r>
      <w:r>
        <w:t>out</w:t>
      </w:r>
      <w:r>
        <w:rPr>
          <w:spacing w:val="-6"/>
        </w:rPr>
        <w:t xml:space="preserve"> </w:t>
      </w:r>
      <w:r>
        <w:t>to</w:t>
      </w:r>
      <w:r>
        <w:rPr>
          <w:spacing w:val="-5"/>
        </w:rPr>
        <w:t xml:space="preserve"> </w:t>
      </w:r>
      <w:r>
        <w:t>determine</w:t>
      </w:r>
      <w:r>
        <w:rPr>
          <w:spacing w:val="-6"/>
        </w:rPr>
        <w:t xml:space="preserve"> </w:t>
      </w:r>
      <w:r>
        <w:t>the</w:t>
      </w:r>
      <w:r>
        <w:rPr>
          <w:spacing w:val="-6"/>
        </w:rPr>
        <w:t xml:space="preserve"> </w:t>
      </w:r>
      <w:r>
        <w:t>best</w:t>
      </w:r>
      <w:r>
        <w:rPr>
          <w:spacing w:val="-6"/>
        </w:rPr>
        <w:t xml:space="preserve"> </w:t>
      </w:r>
      <w:r>
        <w:t>conditions</w:t>
      </w:r>
      <w:r>
        <w:rPr>
          <w:spacing w:val="-7"/>
        </w:rPr>
        <w:t xml:space="preserve"> </w:t>
      </w:r>
      <w:r>
        <w:t>under</w:t>
      </w:r>
      <w:r>
        <w:rPr>
          <w:spacing w:val="-5"/>
        </w:rPr>
        <w:t xml:space="preserve"> </w:t>
      </w:r>
      <w:r>
        <w:t>which</w:t>
      </w:r>
      <w:r>
        <w:rPr>
          <w:spacing w:val="-4"/>
        </w:rPr>
        <w:t xml:space="preserve"> </w:t>
      </w:r>
      <w:r>
        <w:t>a</w:t>
      </w:r>
      <w:r>
        <w:rPr>
          <w:spacing w:val="-7"/>
        </w:rPr>
        <w:t xml:space="preserve"> </w:t>
      </w:r>
      <w:r>
        <w:t>project</w:t>
      </w:r>
      <w:r>
        <w:rPr>
          <w:spacing w:val="-4"/>
        </w:rPr>
        <w:t xml:space="preserve"> </w:t>
      </w:r>
      <w:r>
        <w:t>should</w:t>
      </w:r>
      <w:r>
        <w:rPr>
          <w:spacing w:val="-6"/>
        </w:rPr>
        <w:t xml:space="preserve"> </w:t>
      </w:r>
      <w:r>
        <w:t>be carried</w:t>
      </w:r>
      <w:r>
        <w:rPr>
          <w:spacing w:val="-14"/>
        </w:rPr>
        <w:t xml:space="preserve"> </w:t>
      </w:r>
      <w:r>
        <w:t>out</w:t>
      </w:r>
      <w:r>
        <w:rPr>
          <w:spacing w:val="-16"/>
        </w:rPr>
        <w:t xml:space="preserve"> </w:t>
      </w:r>
      <w:r>
        <w:t>at</w:t>
      </w:r>
      <w:r>
        <w:rPr>
          <w:spacing w:val="-16"/>
        </w:rPr>
        <w:t xml:space="preserve"> </w:t>
      </w:r>
      <w:r>
        <w:t>the</w:t>
      </w:r>
      <w:r>
        <w:rPr>
          <w:spacing w:val="-16"/>
        </w:rPr>
        <w:t xml:space="preserve"> </w:t>
      </w:r>
      <w:r>
        <w:t>financial</w:t>
      </w:r>
      <w:r>
        <w:rPr>
          <w:spacing w:val="-14"/>
        </w:rPr>
        <w:t xml:space="preserve"> </w:t>
      </w:r>
      <w:r>
        <w:t>and</w:t>
      </w:r>
      <w:r>
        <w:rPr>
          <w:spacing w:val="-14"/>
        </w:rPr>
        <w:t xml:space="preserve"> </w:t>
      </w:r>
      <w:r>
        <w:t>legal</w:t>
      </w:r>
      <w:r>
        <w:rPr>
          <w:spacing w:val="-13"/>
        </w:rPr>
        <w:t xml:space="preserve"> </w:t>
      </w:r>
      <w:r>
        <w:t>level.</w:t>
      </w:r>
      <w:r>
        <w:rPr>
          <w:spacing w:val="-16"/>
        </w:rPr>
        <w:t xml:space="preserve"> </w:t>
      </w:r>
      <w:r>
        <w:t>The</w:t>
      </w:r>
      <w:r>
        <w:rPr>
          <w:spacing w:val="-13"/>
        </w:rPr>
        <w:t xml:space="preserve"> </w:t>
      </w:r>
      <w:r>
        <w:t>objective</w:t>
      </w:r>
      <w:r>
        <w:rPr>
          <w:spacing w:val="-13"/>
        </w:rPr>
        <w:t xml:space="preserve"> </w:t>
      </w:r>
      <w:r>
        <w:t>is</w:t>
      </w:r>
      <w:r>
        <w:rPr>
          <w:spacing w:val="-14"/>
        </w:rPr>
        <w:t xml:space="preserve"> </w:t>
      </w:r>
      <w:r>
        <w:t>that</w:t>
      </w:r>
      <w:r>
        <w:rPr>
          <w:spacing w:val="-16"/>
        </w:rPr>
        <w:t xml:space="preserve"> </w:t>
      </w:r>
      <w:r>
        <w:t>the</w:t>
      </w:r>
      <w:r>
        <w:rPr>
          <w:spacing w:val="-16"/>
        </w:rPr>
        <w:t xml:space="preserve"> </w:t>
      </w:r>
      <w:r>
        <w:t>defined</w:t>
      </w:r>
      <w:r>
        <w:rPr>
          <w:spacing w:val="-13"/>
        </w:rPr>
        <w:t xml:space="preserve"> </w:t>
      </w:r>
      <w:r>
        <w:t xml:space="preserve">conditions can be transformed into obligations, duties and rights of </w:t>
      </w:r>
      <w:r>
        <w:rPr>
          <w:spacing w:val="2"/>
        </w:rPr>
        <w:t xml:space="preserve">the </w:t>
      </w:r>
      <w:r>
        <w:t>parties within the framework of existing regulations, so that the execution of the project may be achieved.</w:t>
      </w:r>
      <w:r>
        <w:rPr>
          <w:spacing w:val="-10"/>
        </w:rPr>
        <w:t xml:space="preserve"> </w:t>
      </w:r>
      <w:r>
        <w:t>Likewise,</w:t>
      </w:r>
      <w:r>
        <w:rPr>
          <w:spacing w:val="-19"/>
        </w:rPr>
        <w:t xml:space="preserve"> </w:t>
      </w:r>
      <w:r>
        <w:t>it</w:t>
      </w:r>
      <w:r>
        <w:rPr>
          <w:spacing w:val="-9"/>
        </w:rPr>
        <w:t xml:space="preserve"> </w:t>
      </w:r>
      <w:r>
        <w:t>is</w:t>
      </w:r>
      <w:r>
        <w:rPr>
          <w:spacing w:val="-24"/>
        </w:rPr>
        <w:t xml:space="preserve"> </w:t>
      </w:r>
      <w:r>
        <w:t>understood</w:t>
      </w:r>
      <w:r>
        <w:rPr>
          <w:spacing w:val="-20"/>
        </w:rPr>
        <w:t xml:space="preserve"> </w:t>
      </w:r>
      <w:r>
        <w:t>that</w:t>
      </w:r>
      <w:r>
        <w:rPr>
          <w:spacing w:val="-11"/>
        </w:rPr>
        <w:t xml:space="preserve"> </w:t>
      </w:r>
      <w:r>
        <w:t>the</w:t>
      </w:r>
      <w:r>
        <w:rPr>
          <w:spacing w:val="-27"/>
        </w:rPr>
        <w:t xml:space="preserve"> </w:t>
      </w:r>
      <w:r>
        <w:t>financial</w:t>
      </w:r>
      <w:r>
        <w:rPr>
          <w:spacing w:val="-22"/>
        </w:rPr>
        <w:t xml:space="preserve"> </w:t>
      </w:r>
      <w:r>
        <w:t>and</w:t>
      </w:r>
      <w:r>
        <w:rPr>
          <w:spacing w:val="-22"/>
        </w:rPr>
        <w:t xml:space="preserve"> </w:t>
      </w:r>
      <w:r>
        <w:t>legal</w:t>
      </w:r>
      <w:r>
        <w:rPr>
          <w:spacing w:val="-10"/>
        </w:rPr>
        <w:t xml:space="preserve"> </w:t>
      </w:r>
      <w:r>
        <w:t>structuring</w:t>
      </w:r>
      <w:r>
        <w:rPr>
          <w:spacing w:val="-11"/>
        </w:rPr>
        <w:t xml:space="preserve"> </w:t>
      </w:r>
      <w:r>
        <w:t>carries</w:t>
      </w:r>
      <w:r>
        <w:rPr>
          <w:spacing w:val="-9"/>
        </w:rPr>
        <w:t xml:space="preserve"> </w:t>
      </w:r>
      <w:r>
        <w:t xml:space="preserve">out the promotion activities necessary to achieve </w:t>
      </w:r>
      <w:proofErr w:type="gramStart"/>
      <w:r>
        <w:t>a greater degree of</w:t>
      </w:r>
      <w:proofErr w:type="gramEnd"/>
      <w:r>
        <w:t xml:space="preserve"> involvement of participants in the selection process. In a specific way, all studies and analyses at the feasibility level focusing on the variables of the financial and legal components of a project will be considered as financial and legal structuring activities, and these analyses result in a selection process for the execution of this project. Not considered</w:t>
      </w:r>
      <w:r>
        <w:rPr>
          <w:spacing w:val="-11"/>
        </w:rPr>
        <w:t xml:space="preserve"> </w:t>
      </w:r>
      <w:r>
        <w:t>as</w:t>
      </w:r>
      <w:r>
        <w:rPr>
          <w:spacing w:val="-9"/>
        </w:rPr>
        <w:t xml:space="preserve"> </w:t>
      </w:r>
      <w:r>
        <w:t>Financial</w:t>
      </w:r>
      <w:r>
        <w:rPr>
          <w:spacing w:val="-10"/>
        </w:rPr>
        <w:t xml:space="preserve"> </w:t>
      </w:r>
      <w:r>
        <w:t>and</w:t>
      </w:r>
      <w:r>
        <w:rPr>
          <w:spacing w:val="-11"/>
        </w:rPr>
        <w:t xml:space="preserve"> </w:t>
      </w:r>
      <w:r>
        <w:t>Legal</w:t>
      </w:r>
      <w:r>
        <w:rPr>
          <w:spacing w:val="-8"/>
        </w:rPr>
        <w:t xml:space="preserve"> </w:t>
      </w:r>
      <w:r>
        <w:t>Structuring</w:t>
      </w:r>
      <w:r>
        <w:rPr>
          <w:spacing w:val="-12"/>
        </w:rPr>
        <w:t xml:space="preserve"> </w:t>
      </w:r>
      <w:r>
        <w:t>Contracts</w:t>
      </w:r>
      <w:r>
        <w:rPr>
          <w:spacing w:val="-11"/>
        </w:rPr>
        <w:t xml:space="preserve"> </w:t>
      </w:r>
      <w:r>
        <w:t>are:</w:t>
      </w:r>
      <w:r>
        <w:rPr>
          <w:spacing w:val="-11"/>
        </w:rPr>
        <w:t xml:space="preserve"> </w:t>
      </w:r>
      <w:proofErr w:type="spellStart"/>
      <w:r>
        <w:t>i</w:t>
      </w:r>
      <w:proofErr w:type="spellEnd"/>
      <w:r>
        <w:t>)</w:t>
      </w:r>
      <w:r>
        <w:rPr>
          <w:spacing w:val="-10"/>
        </w:rPr>
        <w:t xml:space="preserve"> </w:t>
      </w:r>
      <w:r>
        <w:t>Audits,</w:t>
      </w:r>
      <w:r>
        <w:rPr>
          <w:spacing w:val="-9"/>
        </w:rPr>
        <w:t xml:space="preserve"> </w:t>
      </w:r>
      <w:r>
        <w:t>ii)</w:t>
      </w:r>
      <w:r>
        <w:rPr>
          <w:spacing w:val="-9"/>
        </w:rPr>
        <w:t xml:space="preserve"> </w:t>
      </w:r>
      <w:r>
        <w:t>Analysis</w:t>
      </w:r>
      <w:r>
        <w:rPr>
          <w:spacing w:val="-10"/>
        </w:rPr>
        <w:t xml:space="preserve"> </w:t>
      </w:r>
      <w:r>
        <w:t>or studies of the financial or economic viability of projects, III) Pre-feasibility or preliminary</w:t>
      </w:r>
      <w:r>
        <w:rPr>
          <w:spacing w:val="-13"/>
        </w:rPr>
        <w:t xml:space="preserve"> </w:t>
      </w:r>
      <w:r>
        <w:t>level</w:t>
      </w:r>
      <w:r>
        <w:rPr>
          <w:spacing w:val="-11"/>
        </w:rPr>
        <w:t xml:space="preserve"> </w:t>
      </w:r>
      <w:r>
        <w:t>studies,</w:t>
      </w:r>
      <w:r>
        <w:rPr>
          <w:spacing w:val="-10"/>
        </w:rPr>
        <w:t xml:space="preserve"> </w:t>
      </w:r>
      <w:r>
        <w:t>IV)</w:t>
      </w:r>
      <w:r>
        <w:rPr>
          <w:spacing w:val="-11"/>
        </w:rPr>
        <w:t xml:space="preserve"> </w:t>
      </w:r>
      <w:r>
        <w:t>Structuring</w:t>
      </w:r>
      <w:r>
        <w:rPr>
          <w:spacing w:val="-12"/>
        </w:rPr>
        <w:t xml:space="preserve"> </w:t>
      </w:r>
      <w:r>
        <w:t>or</w:t>
      </w:r>
      <w:r>
        <w:rPr>
          <w:spacing w:val="-11"/>
        </w:rPr>
        <w:t xml:space="preserve"> </w:t>
      </w:r>
      <w:r>
        <w:t>restructuring</w:t>
      </w:r>
      <w:r>
        <w:rPr>
          <w:spacing w:val="-10"/>
        </w:rPr>
        <w:t xml:space="preserve"> </w:t>
      </w:r>
      <w:r>
        <w:t>conditions</w:t>
      </w:r>
      <w:r>
        <w:rPr>
          <w:spacing w:val="-10"/>
        </w:rPr>
        <w:t xml:space="preserve"> </w:t>
      </w:r>
      <w:r>
        <w:t>of</w:t>
      </w:r>
      <w:r>
        <w:rPr>
          <w:spacing w:val="-10"/>
        </w:rPr>
        <w:t xml:space="preserve"> </w:t>
      </w:r>
      <w:r>
        <w:t>work</w:t>
      </w:r>
      <w:r>
        <w:rPr>
          <w:spacing w:val="-10"/>
        </w:rPr>
        <w:t xml:space="preserve"> </w:t>
      </w:r>
      <w:r>
        <w:t>capital</w:t>
      </w:r>
      <w:r>
        <w:rPr>
          <w:spacing w:val="-11"/>
        </w:rPr>
        <w:t xml:space="preserve"> </w:t>
      </w:r>
      <w:r>
        <w:t>or terms of debt and financing, V) Carrying out the Master Plan for any sector, VI) Restructuring, enhancement or expansion of concession or public work</w:t>
      </w:r>
      <w:r>
        <w:rPr>
          <w:spacing w:val="-20"/>
        </w:rPr>
        <w:t xml:space="preserve"> </w:t>
      </w:r>
      <w:r>
        <w:t>contracts.</w:t>
      </w:r>
    </w:p>
    <w:p w:rsidR="007209A7" w:rsidRDefault="007209A7">
      <w:pPr>
        <w:pStyle w:val="Textoindependiente"/>
        <w:spacing w:before="1"/>
      </w:pPr>
    </w:p>
    <w:p w:rsidR="007209A7" w:rsidRDefault="00393C0A">
      <w:pPr>
        <w:pStyle w:val="Textoindependiente"/>
        <w:ind w:left="504" w:right="232"/>
        <w:jc w:val="both"/>
      </w:pPr>
      <w:proofErr w:type="spellStart"/>
      <w:r>
        <w:rPr>
          <w:b/>
        </w:rPr>
        <w:t>Opex</w:t>
      </w:r>
      <w:proofErr w:type="spellEnd"/>
      <w:r>
        <w:rPr>
          <w:b/>
        </w:rPr>
        <w:t>:</w:t>
      </w:r>
      <w:r>
        <w:rPr>
          <w:b/>
          <w:spacing w:val="-8"/>
        </w:rPr>
        <w:t xml:space="preserve"> </w:t>
      </w:r>
      <w:r>
        <w:t>It</w:t>
      </w:r>
      <w:r>
        <w:rPr>
          <w:spacing w:val="-11"/>
        </w:rPr>
        <w:t xml:space="preserve"> </w:t>
      </w:r>
      <w:r>
        <w:t>is</w:t>
      </w:r>
      <w:r>
        <w:rPr>
          <w:spacing w:val="-9"/>
        </w:rPr>
        <w:t xml:space="preserve"> </w:t>
      </w:r>
      <w:r>
        <w:t>the</w:t>
      </w:r>
      <w:r>
        <w:rPr>
          <w:spacing w:val="-9"/>
        </w:rPr>
        <w:t xml:space="preserve"> </w:t>
      </w:r>
      <w:r>
        <w:t>recurrent</w:t>
      </w:r>
      <w:r>
        <w:rPr>
          <w:spacing w:val="-9"/>
        </w:rPr>
        <w:t xml:space="preserve"> </w:t>
      </w:r>
      <w:r>
        <w:t>cost</w:t>
      </w:r>
      <w:r>
        <w:rPr>
          <w:spacing w:val="-11"/>
        </w:rPr>
        <w:t xml:space="preserve"> </w:t>
      </w:r>
      <w:r>
        <w:t>in</w:t>
      </w:r>
      <w:r>
        <w:rPr>
          <w:spacing w:val="-9"/>
        </w:rPr>
        <w:t xml:space="preserve"> </w:t>
      </w:r>
      <w:r>
        <w:t>the</w:t>
      </w:r>
      <w:r>
        <w:rPr>
          <w:spacing w:val="-10"/>
        </w:rPr>
        <w:t xml:space="preserve"> </w:t>
      </w:r>
      <w:r>
        <w:t>operation</w:t>
      </w:r>
      <w:r>
        <w:rPr>
          <w:spacing w:val="-13"/>
        </w:rPr>
        <w:t xml:space="preserve"> </w:t>
      </w:r>
      <w:r>
        <w:t>of</w:t>
      </w:r>
      <w:r>
        <w:rPr>
          <w:spacing w:val="-7"/>
        </w:rPr>
        <w:t xml:space="preserve"> </w:t>
      </w:r>
      <w:r>
        <w:t>a</w:t>
      </w:r>
      <w:r>
        <w:rPr>
          <w:spacing w:val="-11"/>
        </w:rPr>
        <w:t xml:space="preserve"> </w:t>
      </w:r>
      <w:r>
        <w:t>project</w:t>
      </w:r>
      <w:r>
        <w:rPr>
          <w:spacing w:val="-9"/>
        </w:rPr>
        <w:t xml:space="preserve"> </w:t>
      </w:r>
      <w:r>
        <w:t>and/or</w:t>
      </w:r>
      <w:r>
        <w:rPr>
          <w:spacing w:val="-10"/>
        </w:rPr>
        <w:t xml:space="preserve"> </w:t>
      </w:r>
      <w:r>
        <w:t>infrastructure.</w:t>
      </w:r>
      <w:r>
        <w:rPr>
          <w:spacing w:val="-14"/>
        </w:rPr>
        <w:t xml:space="preserve"> </w:t>
      </w:r>
      <w:r>
        <w:t>It</w:t>
      </w:r>
      <w:r>
        <w:rPr>
          <w:spacing w:val="-11"/>
        </w:rPr>
        <w:t xml:space="preserve"> </w:t>
      </w:r>
      <w:r>
        <w:t>can be translated as operations expenses, or operational</w:t>
      </w:r>
      <w:r>
        <w:rPr>
          <w:spacing w:val="-22"/>
        </w:rPr>
        <w:t xml:space="preserve"> </w:t>
      </w:r>
      <w:r>
        <w:t>expenditures.</w:t>
      </w:r>
    </w:p>
    <w:p w:rsidR="007209A7" w:rsidRDefault="007209A7">
      <w:pPr>
        <w:pStyle w:val="Textoindependiente"/>
        <w:spacing w:before="1"/>
      </w:pPr>
    </w:p>
    <w:p w:rsidR="007209A7" w:rsidRDefault="00393C0A">
      <w:pPr>
        <w:ind w:left="504" w:right="235"/>
        <w:jc w:val="both"/>
        <w:rPr>
          <w:b/>
          <w:sz w:val="24"/>
        </w:rPr>
      </w:pPr>
      <w:r>
        <w:rPr>
          <w:b/>
          <w:sz w:val="24"/>
        </w:rPr>
        <w:t xml:space="preserve">Project: </w:t>
      </w:r>
      <w:r w:rsidRPr="0078488C">
        <w:rPr>
          <w:sz w:val="24"/>
        </w:rPr>
        <w:t>To 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w:t>
      </w:r>
    </w:p>
    <w:p w:rsidR="007209A7" w:rsidRDefault="007209A7">
      <w:pPr>
        <w:jc w:val="both"/>
        <w:rPr>
          <w:sz w:val="24"/>
        </w:rPr>
        <w:sectPr w:rsidR="007209A7">
          <w:pgSz w:w="12240" w:h="15840"/>
          <w:pgMar w:top="1320" w:right="1460" w:bottom="1200" w:left="1200" w:header="0" w:footer="928" w:gutter="0"/>
          <w:cols w:space="720"/>
        </w:sectPr>
      </w:pPr>
    </w:p>
    <w:p w:rsidR="007209A7" w:rsidRPr="0078488C" w:rsidRDefault="00393C0A">
      <w:pPr>
        <w:spacing w:before="82"/>
        <w:ind w:left="504" w:right="232"/>
        <w:jc w:val="both"/>
        <w:rPr>
          <w:sz w:val="24"/>
        </w:rPr>
      </w:pPr>
      <w:r>
        <w:rPr>
          <w:b/>
          <w:sz w:val="24"/>
        </w:rPr>
        <w:lastRenderedPageBreak/>
        <w:t xml:space="preserve">Infrastructure Project: </w:t>
      </w:r>
      <w:r w:rsidRPr="0078488C">
        <w:rPr>
          <w:sz w:val="24"/>
        </w:rPr>
        <w:t>This will be those works which contract the studies of alternatives, feasibility and detailed engineering designs of the Master Plan Sewage System of the rural and urban populated centers of the municipality of VALLEDUPAR including the technical, legal and financial components and the Gender Equity and Social Inclusion Program.</w:t>
      </w:r>
    </w:p>
    <w:p w:rsidR="007209A7" w:rsidRDefault="007209A7">
      <w:pPr>
        <w:jc w:val="both"/>
        <w:rPr>
          <w:sz w:val="24"/>
        </w:rPr>
        <w:sectPr w:rsidR="007209A7">
          <w:pgSz w:w="12240" w:h="15840"/>
          <w:pgMar w:top="1320" w:right="1460" w:bottom="1200" w:left="1200" w:header="0" w:footer="928" w:gutter="0"/>
          <w:cols w:space="720"/>
        </w:sectPr>
      </w:pPr>
    </w:p>
    <w:p w:rsidR="007209A7" w:rsidRDefault="0078488C">
      <w:pPr>
        <w:pStyle w:val="Ttulo1"/>
        <w:numPr>
          <w:ilvl w:val="0"/>
          <w:numId w:val="12"/>
        </w:numPr>
        <w:tabs>
          <w:tab w:val="left" w:pos="1221"/>
          <w:tab w:val="left" w:pos="1222"/>
        </w:tabs>
        <w:spacing w:before="82"/>
      </w:pPr>
      <w:bookmarkStart w:id="2" w:name="_bookmark1"/>
      <w:bookmarkEnd w:id="2"/>
      <w:r>
        <w:lastRenderedPageBreak/>
        <w:t>GENERAL DESCRIPTION</w:t>
      </w:r>
    </w:p>
    <w:p w:rsidR="0078488C" w:rsidRDefault="0078488C" w:rsidP="0078488C">
      <w:pPr>
        <w:pStyle w:val="Ttulo1"/>
        <w:tabs>
          <w:tab w:val="left" w:pos="1221"/>
          <w:tab w:val="left" w:pos="1222"/>
        </w:tabs>
        <w:spacing w:before="82"/>
        <w:ind w:firstLine="0"/>
      </w:pPr>
    </w:p>
    <w:p w:rsidR="0078488C" w:rsidRDefault="0078488C" w:rsidP="0078488C">
      <w:pPr>
        <w:pStyle w:val="Ttulo1"/>
        <w:tabs>
          <w:tab w:val="left" w:pos="567"/>
        </w:tabs>
        <w:spacing w:before="82"/>
        <w:ind w:left="567" w:firstLine="0"/>
        <w:jc w:val="both"/>
        <w:rPr>
          <w:b w:val="0"/>
        </w:rPr>
      </w:pPr>
      <w:proofErr w:type="gramStart"/>
      <w:r w:rsidRPr="0078488C">
        <w:rPr>
          <w:b w:val="0"/>
        </w:rPr>
        <w:t>In order to</w:t>
      </w:r>
      <w:proofErr w:type="gramEnd"/>
      <w:r w:rsidRPr="0078488C">
        <w:rPr>
          <w:b w:val="0"/>
        </w:rPr>
        <w:t xml:space="preserve"> support and encourage the development of Colombia, the Foreign and Commonwealth Office (FCO) and FINDETER, signed the MoU for the execution of the Prosperity Fund, on November 23, 2017, for an amount of twelve million eight hundred thousand pounds (£ 12,800,000). The agreement seeks, among others, the following objectives: a) improve the infrastructure of cities in Colombia to help meet the UN's Sustainable Development Goals, especially objective 11 "Sustainable, resilient and safe cities and communities" b) support inclusive economic growth, poverty reduction, gender equity, taking into account the following problems: (</w:t>
      </w:r>
      <w:proofErr w:type="spellStart"/>
      <w:r w:rsidRPr="0078488C">
        <w:rPr>
          <w:b w:val="0"/>
        </w:rPr>
        <w:t>i</w:t>
      </w:r>
      <w:proofErr w:type="spellEnd"/>
      <w:r w:rsidRPr="0078488C">
        <w:rPr>
          <w:b w:val="0"/>
        </w:rPr>
        <w:t>) urban planning, (ii) gender equality, (iii) mobility and transportation (iv) access to services public and (v) adaptation to climate change and risk mitigation.</w:t>
      </w:r>
    </w:p>
    <w:p w:rsidR="0078488C" w:rsidRDefault="0078488C" w:rsidP="0078488C">
      <w:pPr>
        <w:pStyle w:val="Ttulo1"/>
        <w:tabs>
          <w:tab w:val="left" w:pos="567"/>
        </w:tabs>
        <w:spacing w:before="82"/>
        <w:ind w:left="567" w:firstLine="0"/>
        <w:jc w:val="both"/>
        <w:rPr>
          <w:b w:val="0"/>
        </w:rPr>
      </w:pPr>
    </w:p>
    <w:p w:rsidR="0078488C" w:rsidRDefault="0078488C" w:rsidP="0078488C">
      <w:pPr>
        <w:pStyle w:val="Ttulo1"/>
        <w:tabs>
          <w:tab w:val="left" w:pos="567"/>
        </w:tabs>
        <w:spacing w:before="82"/>
        <w:ind w:left="567" w:firstLine="0"/>
        <w:jc w:val="both"/>
        <w:rPr>
          <w:b w:val="0"/>
        </w:rPr>
      </w:pPr>
      <w:r w:rsidRPr="0078488C">
        <w:rPr>
          <w:b w:val="0"/>
        </w:rPr>
        <w:t>The resources of the component to achieve the UN Sustainable Development objectives were defined on the destination to ten (10) cities, selected through a study hired by the British Embassy in Colombia and developed by Ernst &amp; Young, within which is the municipality of Valledupar</w:t>
      </w:r>
      <w:r>
        <w:rPr>
          <w:b w:val="0"/>
        </w:rPr>
        <w:t>.</w:t>
      </w:r>
    </w:p>
    <w:p w:rsidR="0078488C" w:rsidRPr="0078488C" w:rsidRDefault="0078488C" w:rsidP="0078488C">
      <w:pPr>
        <w:pStyle w:val="Ttulo1"/>
        <w:tabs>
          <w:tab w:val="left" w:pos="567"/>
        </w:tabs>
        <w:spacing w:before="82"/>
        <w:ind w:left="567"/>
        <w:jc w:val="both"/>
        <w:rPr>
          <w:b w:val="0"/>
        </w:rPr>
      </w:pPr>
    </w:p>
    <w:p w:rsidR="0078488C" w:rsidRDefault="0078488C" w:rsidP="0078488C">
      <w:pPr>
        <w:pStyle w:val="Ttulo1"/>
        <w:tabs>
          <w:tab w:val="left" w:pos="567"/>
        </w:tabs>
        <w:spacing w:before="82"/>
        <w:ind w:left="567" w:firstLine="0"/>
        <w:jc w:val="both"/>
        <w:rPr>
          <w:b w:val="0"/>
        </w:rPr>
      </w:pPr>
      <w:r w:rsidRPr="0078488C">
        <w:rPr>
          <w:b w:val="0"/>
        </w:rPr>
        <w:t>The municipality of Valledupar in its</w:t>
      </w:r>
      <w:r w:rsidR="00393C0A">
        <w:rPr>
          <w:b w:val="0"/>
        </w:rPr>
        <w:t xml:space="preserve"> rural</w:t>
      </w:r>
      <w:r w:rsidRPr="0078488C">
        <w:rPr>
          <w:b w:val="0"/>
        </w:rPr>
        <w:t xml:space="preserve"> zone has 25 corregimientos of which are 11 urban population centers and 14 rural population centers in which the conditions of basic sanitation have not been met by the municipal administration due to the lack of resources for the application of a master plan that allows the inhabitants of these towns to have public services that meet their needs.</w:t>
      </w:r>
    </w:p>
    <w:p w:rsidR="00393C0A" w:rsidRDefault="00393C0A" w:rsidP="0078488C">
      <w:pPr>
        <w:pStyle w:val="Ttulo1"/>
        <w:tabs>
          <w:tab w:val="left" w:pos="567"/>
        </w:tabs>
        <w:spacing w:before="82"/>
        <w:ind w:left="567" w:firstLine="0"/>
        <w:jc w:val="both"/>
        <w:rPr>
          <w:b w:val="0"/>
        </w:rPr>
      </w:pPr>
    </w:p>
    <w:p w:rsidR="00393C0A" w:rsidRDefault="00393C0A" w:rsidP="0078488C">
      <w:pPr>
        <w:pStyle w:val="Ttulo1"/>
        <w:tabs>
          <w:tab w:val="left" w:pos="567"/>
        </w:tabs>
        <w:spacing w:before="82"/>
        <w:ind w:left="567" w:firstLine="0"/>
        <w:jc w:val="both"/>
        <w:rPr>
          <w:b w:val="0"/>
        </w:rPr>
      </w:pPr>
      <w:r>
        <w:rPr>
          <w:b w:val="0"/>
        </w:rPr>
        <w:t xml:space="preserve">Following </w:t>
      </w:r>
      <w:r w:rsidRPr="00393C0A">
        <w:rPr>
          <w:b w:val="0"/>
        </w:rPr>
        <w:t>the Component 1 of "Urban Development" of the Memorandum of Understanding (MoU) requires the hiring of the consultancy that aims to CONTRACT THE STUDIES OF THE ALTERNATIVES, FEASIBILITY AND DETAILED ENGINEERING DESIGNS FOR THE ELABORATION OF THE MASTER PLAN OF SEWER THE RURAL AND URBAN POPULATION CENTERS OF THE MUNICIPALITY OF VALLEDUPAR, INCLUDING THE TECHNICAL, LEGAL AND FINANCIAL COMPONENTS AND THE PROGRAM OF EQUITY GENDER AND SOCIAL INCLUSION</w:t>
      </w:r>
      <w:r>
        <w:rPr>
          <w:b w:val="0"/>
        </w:rPr>
        <w:t xml:space="preserve">. </w:t>
      </w:r>
    </w:p>
    <w:p w:rsidR="00393C0A" w:rsidRDefault="00393C0A" w:rsidP="0078488C">
      <w:pPr>
        <w:pStyle w:val="Ttulo1"/>
        <w:tabs>
          <w:tab w:val="left" w:pos="567"/>
        </w:tabs>
        <w:spacing w:before="82"/>
        <w:ind w:left="567" w:firstLine="0"/>
        <w:jc w:val="both"/>
        <w:rPr>
          <w:b w:val="0"/>
        </w:rPr>
      </w:pPr>
    </w:p>
    <w:p w:rsidR="00393C0A" w:rsidRPr="00393C0A" w:rsidRDefault="00393C0A" w:rsidP="00393C0A">
      <w:pPr>
        <w:pStyle w:val="Ttulo1"/>
        <w:numPr>
          <w:ilvl w:val="0"/>
          <w:numId w:val="12"/>
        </w:numPr>
        <w:tabs>
          <w:tab w:val="left" w:pos="567"/>
        </w:tabs>
        <w:spacing w:before="82"/>
        <w:rPr>
          <w:b w:val="0"/>
        </w:rPr>
      </w:pPr>
      <w:r>
        <w:t>PURPOSE OF THE LEGAL AND FINANCIAL ADVISORY</w:t>
      </w:r>
    </w:p>
    <w:p w:rsidR="00393C0A" w:rsidRPr="00393C0A" w:rsidRDefault="00393C0A" w:rsidP="00393C0A">
      <w:pPr>
        <w:pStyle w:val="Ttulo1"/>
        <w:tabs>
          <w:tab w:val="left" w:pos="567"/>
        </w:tabs>
        <w:spacing w:before="82"/>
        <w:jc w:val="both"/>
        <w:rPr>
          <w:b w:val="0"/>
        </w:rPr>
      </w:pPr>
    </w:p>
    <w:p w:rsidR="00393C0A" w:rsidRPr="00393C0A" w:rsidRDefault="00393C0A" w:rsidP="00393C0A">
      <w:pPr>
        <w:ind w:left="567"/>
        <w:jc w:val="both"/>
        <w:rPr>
          <w:b/>
          <w:bCs/>
          <w:sz w:val="24"/>
          <w:szCs w:val="24"/>
        </w:rPr>
      </w:pPr>
      <w:r w:rsidRPr="00393C0A">
        <w:rPr>
          <w:sz w:val="24"/>
          <w:szCs w:val="24"/>
        </w:rPr>
        <w:t>The purpose of the contract is to carry out the financial and legal activities and analyzes required to structure and execute the project to</w:t>
      </w:r>
      <w:r w:rsidRPr="00393C0A">
        <w:rPr>
          <w:b/>
          <w:sz w:val="24"/>
          <w:szCs w:val="24"/>
        </w:rPr>
        <w:t xml:space="preserve"> </w:t>
      </w:r>
      <w:r w:rsidRPr="00393C0A">
        <w:rPr>
          <w:b/>
          <w:bCs/>
          <w:sz w:val="24"/>
          <w:szCs w:val="24"/>
        </w:rPr>
        <w:t>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w:t>
      </w:r>
    </w:p>
    <w:p w:rsidR="00393C0A" w:rsidRPr="00393C0A" w:rsidRDefault="00393C0A" w:rsidP="00393C0A">
      <w:pPr>
        <w:pStyle w:val="Ttulo1"/>
        <w:tabs>
          <w:tab w:val="left" w:pos="567"/>
        </w:tabs>
        <w:spacing w:before="82"/>
        <w:ind w:left="567" w:firstLine="0"/>
        <w:jc w:val="both"/>
        <w:rPr>
          <w:b w:val="0"/>
        </w:rPr>
      </w:pPr>
    </w:p>
    <w:p w:rsidR="00393C0A" w:rsidRDefault="00393C0A" w:rsidP="00393C0A">
      <w:pPr>
        <w:pStyle w:val="Ttulo1"/>
        <w:tabs>
          <w:tab w:val="left" w:pos="567"/>
        </w:tabs>
        <w:spacing w:before="82"/>
        <w:jc w:val="both"/>
        <w:rPr>
          <w:b w:val="0"/>
        </w:rPr>
      </w:pPr>
    </w:p>
    <w:p w:rsidR="00393C0A" w:rsidRDefault="00393C0A" w:rsidP="00393C0A">
      <w:pPr>
        <w:pStyle w:val="Ttulo1"/>
        <w:tabs>
          <w:tab w:val="left" w:pos="567"/>
        </w:tabs>
        <w:spacing w:before="82"/>
        <w:ind w:left="567" w:firstLine="0"/>
        <w:jc w:val="both"/>
        <w:rPr>
          <w:b w:val="0"/>
        </w:rPr>
      </w:pPr>
      <w:r>
        <w:rPr>
          <w:b w:val="0"/>
        </w:rPr>
        <w:lastRenderedPageBreak/>
        <w:t xml:space="preserve">It is important to consider that the technical and financial structuring includes </w:t>
      </w:r>
      <w:r w:rsidRPr="00393C0A">
        <w:rPr>
          <w:b w:val="0"/>
        </w:rPr>
        <w:t>the inputs received from the technical structuring of the project</w:t>
      </w:r>
      <w:r>
        <w:rPr>
          <w:b w:val="0"/>
        </w:rPr>
        <w:t xml:space="preserve"> </w:t>
      </w:r>
      <w:r w:rsidRPr="00393C0A">
        <w:rPr>
          <w:b w:val="0"/>
        </w:rPr>
        <w:t xml:space="preserve">to </w:t>
      </w:r>
      <w:r w:rsidRPr="00393C0A">
        <w:t>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w:t>
      </w:r>
      <w:r>
        <w:t xml:space="preserve">, </w:t>
      </w:r>
      <w:r w:rsidRPr="00393C0A">
        <w:rPr>
          <w:b w:val="0"/>
        </w:rPr>
        <w:t>to incorporate them into the necessary financial and legal studies and analyzes for the design of an integral transaction and subsequent structuring and bidding of the project.</w:t>
      </w:r>
    </w:p>
    <w:p w:rsidR="00393C0A" w:rsidRPr="00393C0A" w:rsidRDefault="00393C0A" w:rsidP="00393C0A">
      <w:pPr>
        <w:pStyle w:val="Ttulo1"/>
        <w:tabs>
          <w:tab w:val="left" w:pos="567"/>
        </w:tabs>
        <w:spacing w:before="82"/>
        <w:ind w:left="567"/>
        <w:jc w:val="both"/>
        <w:rPr>
          <w:b w:val="0"/>
        </w:rPr>
      </w:pPr>
    </w:p>
    <w:p w:rsidR="00393C0A" w:rsidRDefault="00393C0A" w:rsidP="00393C0A">
      <w:pPr>
        <w:pStyle w:val="Ttulo1"/>
        <w:tabs>
          <w:tab w:val="left" w:pos="567"/>
        </w:tabs>
        <w:spacing w:before="82"/>
        <w:ind w:left="567" w:firstLine="0"/>
        <w:jc w:val="both"/>
        <w:rPr>
          <w:b w:val="0"/>
        </w:rPr>
      </w:pPr>
      <w:r w:rsidRPr="00393C0A">
        <w:rPr>
          <w:b w:val="0"/>
        </w:rPr>
        <w:t xml:space="preserve">In this measure, the object and scope of the financial and legal structuring are integral, by which alternatives of execution model must be presented, both individually and </w:t>
      </w:r>
      <w:proofErr w:type="gramStart"/>
      <w:r w:rsidRPr="00393C0A">
        <w:rPr>
          <w:b w:val="0"/>
        </w:rPr>
        <w:t>as a whole, so</w:t>
      </w:r>
      <w:proofErr w:type="gramEnd"/>
      <w:r w:rsidRPr="00393C0A">
        <w:rPr>
          <w:b w:val="0"/>
        </w:rPr>
        <w:t xml:space="preserve"> that there is a variety of possibilities and scenarios for </w:t>
      </w:r>
      <w:r>
        <w:rPr>
          <w:b w:val="0"/>
        </w:rPr>
        <w:t xml:space="preserve">decision making. </w:t>
      </w:r>
      <w:r w:rsidRPr="00393C0A">
        <w:rPr>
          <w:b w:val="0"/>
        </w:rPr>
        <w:t>In any case, the financial and legal analysis required by each of the products to be developed in the project must be reflected.</w:t>
      </w:r>
    </w:p>
    <w:p w:rsidR="00393C0A" w:rsidRDefault="00393C0A" w:rsidP="00393C0A">
      <w:pPr>
        <w:pStyle w:val="Ttulo1"/>
        <w:tabs>
          <w:tab w:val="left" w:pos="567"/>
        </w:tabs>
        <w:spacing w:before="82"/>
        <w:ind w:left="567" w:firstLine="0"/>
        <w:jc w:val="both"/>
        <w:rPr>
          <w:b w:val="0"/>
        </w:rPr>
      </w:pPr>
    </w:p>
    <w:p w:rsidR="00393C0A" w:rsidRDefault="00393C0A" w:rsidP="00393C0A">
      <w:pPr>
        <w:pStyle w:val="Ttulo1"/>
        <w:tabs>
          <w:tab w:val="left" w:pos="567"/>
        </w:tabs>
        <w:spacing w:before="82"/>
        <w:ind w:left="567" w:firstLine="0"/>
        <w:jc w:val="both"/>
        <w:rPr>
          <w:b w:val="0"/>
        </w:rPr>
      </w:pPr>
      <w:r>
        <w:rPr>
          <w:b w:val="0"/>
        </w:rPr>
        <w:t xml:space="preserve">The Technical and Financial Structuring of the project to </w:t>
      </w:r>
      <w:r w:rsidRPr="00393C0A">
        <w:t>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w:t>
      </w:r>
      <w:r>
        <w:t xml:space="preserve">, </w:t>
      </w:r>
      <w:r w:rsidR="0043280D" w:rsidRPr="0043280D">
        <w:rPr>
          <w:b w:val="0"/>
        </w:rPr>
        <w:t>seeks the preparation of the comprehensive analyzes necessary for the execution of the project, encompassing all the financial and legal aspects that are applicable for the materialization and execution thereof, including the necessary support in the pre-contractual phase, the preparation of all documents legal requirements for the selection of construction contractors and, including the supervision, conclusion, follow-up and improvement of the respective contracts.</w:t>
      </w:r>
    </w:p>
    <w:p w:rsidR="0043280D" w:rsidRDefault="0043280D" w:rsidP="00393C0A">
      <w:pPr>
        <w:pStyle w:val="Ttulo1"/>
        <w:tabs>
          <w:tab w:val="left" w:pos="567"/>
        </w:tabs>
        <w:spacing w:before="82"/>
        <w:ind w:left="567" w:firstLine="0"/>
        <w:jc w:val="both"/>
        <w:rPr>
          <w:b w:val="0"/>
        </w:rPr>
      </w:pPr>
    </w:p>
    <w:p w:rsidR="0043280D" w:rsidRDefault="0043280D" w:rsidP="00393C0A">
      <w:pPr>
        <w:pStyle w:val="Ttulo1"/>
        <w:tabs>
          <w:tab w:val="left" w:pos="567"/>
        </w:tabs>
        <w:spacing w:before="82"/>
        <w:ind w:left="567" w:firstLine="0"/>
        <w:jc w:val="both"/>
        <w:rPr>
          <w:b w:val="0"/>
        </w:rPr>
      </w:pPr>
      <w:r w:rsidRPr="0043280D">
        <w:rPr>
          <w:b w:val="0"/>
        </w:rPr>
        <w:t xml:space="preserve">Regarding the distribution of risks, the financial and legal component will have the responsibility to study and propose, together with the technical component, the necessary measures for an adequate assignment of the same in all contracts to be </w:t>
      </w:r>
      <w:proofErr w:type="gramStart"/>
      <w:r w:rsidRPr="0043280D">
        <w:rPr>
          <w:b w:val="0"/>
        </w:rPr>
        <w:t>entered into</w:t>
      </w:r>
      <w:proofErr w:type="gramEnd"/>
      <w:r w:rsidRPr="0043280D">
        <w:rPr>
          <w:b w:val="0"/>
        </w:rPr>
        <w:t>, including the mitigation provisions are necessary to the interior of these. For this purpose, the risk matrix will be consolidated in the pre-contractual phase and the contracting entity will be accompanied completely in the process of assigning them and in the adoption of the mitigation measures for the risks that correspond to assume during the development of the consultancy.</w:t>
      </w:r>
    </w:p>
    <w:p w:rsidR="0043280D" w:rsidRPr="0043280D" w:rsidRDefault="0043280D" w:rsidP="0043280D">
      <w:pPr>
        <w:pStyle w:val="Ttulo1"/>
        <w:tabs>
          <w:tab w:val="left" w:pos="567"/>
        </w:tabs>
        <w:spacing w:before="82"/>
        <w:ind w:left="567"/>
        <w:jc w:val="both"/>
        <w:rPr>
          <w:b w:val="0"/>
        </w:rPr>
      </w:pPr>
    </w:p>
    <w:p w:rsidR="0043280D" w:rsidRDefault="0043280D" w:rsidP="0043280D">
      <w:pPr>
        <w:pStyle w:val="Ttulo1"/>
        <w:tabs>
          <w:tab w:val="left" w:pos="567"/>
        </w:tabs>
        <w:spacing w:before="82"/>
        <w:ind w:left="567" w:firstLine="0"/>
        <w:jc w:val="both"/>
      </w:pPr>
      <w:r w:rsidRPr="0043280D">
        <w:rPr>
          <w:b w:val="0"/>
        </w:rPr>
        <w:t>Without prejudice to the minimum equipment required in accordance with these Terms of Reference, the Contractor must have a group of experts in each of the legal and financial knowledge areas that are necessary to support FINDETER, in the correct structuring and execution of the project</w:t>
      </w:r>
      <w:r>
        <w:rPr>
          <w:b w:val="0"/>
        </w:rPr>
        <w:t xml:space="preserve"> to </w:t>
      </w:r>
      <w:bookmarkStart w:id="3" w:name="_Hlk10564204"/>
      <w:r w:rsidRPr="0043280D">
        <w:t xml:space="preserve">CONTRACT THE STUDIES OF ALTERNATIVES, FEASIBILITY AND DETAILED ENGINEERING DESIGNS OF THE SEWER MASTER PLAN FOR RURAL AND URBAN POPULATION CENTERS OF THE MUNICIPALITY OF VALLEDUPAR, INCLUDING THE TECHNICAL, LEGAL AND FINANCIAL COMPONENTS AND THE PROGRAM OF GENDER </w:t>
      </w:r>
      <w:r w:rsidRPr="0043280D">
        <w:lastRenderedPageBreak/>
        <w:t>EQUALITY AND SOCIAL INCLUSION</w:t>
      </w:r>
      <w:r>
        <w:t xml:space="preserve">. </w:t>
      </w:r>
    </w:p>
    <w:bookmarkEnd w:id="3"/>
    <w:p w:rsidR="0043280D" w:rsidRDefault="0043280D" w:rsidP="0043280D">
      <w:pPr>
        <w:pStyle w:val="Ttulo1"/>
        <w:tabs>
          <w:tab w:val="left" w:pos="567"/>
        </w:tabs>
        <w:spacing w:before="82"/>
        <w:ind w:left="567"/>
        <w:jc w:val="both"/>
      </w:pPr>
    </w:p>
    <w:p w:rsidR="0043280D" w:rsidRPr="0043280D" w:rsidRDefault="0043280D" w:rsidP="0043280D">
      <w:pPr>
        <w:pStyle w:val="Ttulo1"/>
        <w:tabs>
          <w:tab w:val="left" w:pos="567"/>
        </w:tabs>
        <w:spacing w:before="82"/>
        <w:ind w:left="567" w:firstLine="0"/>
        <w:jc w:val="both"/>
        <w:rPr>
          <w:b w:val="0"/>
        </w:rPr>
      </w:pPr>
      <w:r w:rsidRPr="0043280D">
        <w:rPr>
          <w:b w:val="0"/>
        </w:rPr>
        <w:t xml:space="preserve">In developing the role of the Contractor, </w:t>
      </w:r>
      <w:r>
        <w:rPr>
          <w:b w:val="0"/>
        </w:rPr>
        <w:t xml:space="preserve">it </w:t>
      </w:r>
      <w:r w:rsidRPr="0043280D">
        <w:rPr>
          <w:b w:val="0"/>
        </w:rPr>
        <w:t>shall initially review and understand the existing information (Due Diligence), update and support the design of the transaction, participating in the definition of the type and quantity of contracts required to execute the Project, including those of supervision.</w:t>
      </w:r>
    </w:p>
    <w:p w:rsidR="0078488C" w:rsidRPr="00393C0A" w:rsidRDefault="0078488C" w:rsidP="0078488C">
      <w:pPr>
        <w:pStyle w:val="Ttulo1"/>
        <w:tabs>
          <w:tab w:val="left" w:pos="1221"/>
          <w:tab w:val="left" w:pos="1222"/>
        </w:tabs>
        <w:spacing w:before="82"/>
        <w:rPr>
          <w:b w:val="0"/>
        </w:rPr>
      </w:pPr>
    </w:p>
    <w:p w:rsidR="007209A7" w:rsidRPr="00393C0A" w:rsidRDefault="007209A7" w:rsidP="00393C0A">
      <w:pPr>
        <w:pStyle w:val="Prrafodelista"/>
        <w:numPr>
          <w:ilvl w:val="0"/>
          <w:numId w:val="12"/>
        </w:numPr>
        <w:jc w:val="both"/>
        <w:rPr>
          <w:b/>
        </w:rPr>
        <w:sectPr w:rsidR="007209A7" w:rsidRPr="00393C0A">
          <w:pgSz w:w="12240" w:h="15840"/>
          <w:pgMar w:top="1240" w:right="1460" w:bottom="1200" w:left="1200" w:header="0" w:footer="928" w:gutter="0"/>
          <w:cols w:space="720"/>
        </w:sectPr>
      </w:pPr>
    </w:p>
    <w:p w:rsidR="007209A7" w:rsidRDefault="00393C0A">
      <w:pPr>
        <w:pStyle w:val="Ttulo1"/>
        <w:numPr>
          <w:ilvl w:val="0"/>
          <w:numId w:val="12"/>
        </w:numPr>
        <w:tabs>
          <w:tab w:val="left" w:pos="1221"/>
          <w:tab w:val="left" w:pos="1222"/>
        </w:tabs>
        <w:spacing w:before="82"/>
      </w:pPr>
      <w:bookmarkStart w:id="4" w:name="_bookmark2"/>
      <w:bookmarkEnd w:id="4"/>
      <w:r>
        <w:lastRenderedPageBreak/>
        <w:t>Scope</w:t>
      </w:r>
    </w:p>
    <w:p w:rsidR="007209A7" w:rsidRDefault="007209A7">
      <w:pPr>
        <w:pStyle w:val="Textoindependiente"/>
        <w:spacing w:before="5"/>
        <w:rPr>
          <w:b/>
        </w:rPr>
      </w:pPr>
    </w:p>
    <w:p w:rsidR="007209A7" w:rsidRDefault="00393C0A">
      <w:pPr>
        <w:pStyle w:val="Ttulo1"/>
        <w:numPr>
          <w:ilvl w:val="1"/>
          <w:numId w:val="12"/>
        </w:numPr>
        <w:tabs>
          <w:tab w:val="left" w:pos="1245"/>
          <w:tab w:val="left" w:pos="1246"/>
        </w:tabs>
      </w:pPr>
      <w:bookmarkStart w:id="5" w:name="_bookmark3"/>
      <w:bookmarkEnd w:id="5"/>
      <w:r>
        <w:t>Start: Work Plan and</w:t>
      </w:r>
      <w:r>
        <w:rPr>
          <w:spacing w:val="-12"/>
        </w:rPr>
        <w:t xml:space="preserve"> </w:t>
      </w:r>
      <w:r>
        <w:t>Schedule</w:t>
      </w:r>
    </w:p>
    <w:p w:rsidR="007209A7" w:rsidRDefault="007209A7">
      <w:pPr>
        <w:pStyle w:val="Textoindependiente"/>
        <w:rPr>
          <w:b/>
        </w:rPr>
      </w:pPr>
    </w:p>
    <w:p w:rsidR="007209A7" w:rsidRDefault="00393C0A">
      <w:pPr>
        <w:pStyle w:val="Textoindependiente"/>
        <w:ind w:left="504" w:right="226"/>
        <w:jc w:val="both"/>
      </w:pPr>
      <w:r>
        <w:t>The</w:t>
      </w:r>
      <w:r>
        <w:rPr>
          <w:spacing w:val="-6"/>
        </w:rPr>
        <w:t xml:space="preserve"> </w:t>
      </w:r>
      <w:r>
        <w:t>contractor</w:t>
      </w:r>
      <w:r>
        <w:rPr>
          <w:spacing w:val="-6"/>
        </w:rPr>
        <w:t xml:space="preserve"> </w:t>
      </w:r>
      <w:r>
        <w:t>shall</w:t>
      </w:r>
      <w:r>
        <w:rPr>
          <w:spacing w:val="-8"/>
        </w:rPr>
        <w:t xml:space="preserve"> </w:t>
      </w:r>
      <w:r>
        <w:t>draw</w:t>
      </w:r>
      <w:r>
        <w:rPr>
          <w:spacing w:val="-8"/>
        </w:rPr>
        <w:t xml:space="preserve"> </w:t>
      </w:r>
      <w:r>
        <w:t>up</w:t>
      </w:r>
      <w:r>
        <w:rPr>
          <w:spacing w:val="-6"/>
        </w:rPr>
        <w:t xml:space="preserve"> </w:t>
      </w:r>
      <w:r>
        <w:t>and</w:t>
      </w:r>
      <w:r>
        <w:rPr>
          <w:spacing w:val="-5"/>
        </w:rPr>
        <w:t xml:space="preserve"> </w:t>
      </w:r>
      <w:r>
        <w:t>present,</w:t>
      </w:r>
      <w:r>
        <w:rPr>
          <w:spacing w:val="-6"/>
        </w:rPr>
        <w:t xml:space="preserve"> </w:t>
      </w:r>
      <w:r>
        <w:t>within</w:t>
      </w:r>
      <w:r>
        <w:rPr>
          <w:spacing w:val="-8"/>
        </w:rPr>
        <w:t xml:space="preserve"> </w:t>
      </w:r>
      <w:r>
        <w:t>five</w:t>
      </w:r>
      <w:r>
        <w:rPr>
          <w:spacing w:val="-5"/>
        </w:rPr>
        <w:t xml:space="preserve"> </w:t>
      </w:r>
      <w:r>
        <w:t>(5)</w:t>
      </w:r>
      <w:r>
        <w:rPr>
          <w:spacing w:val="-7"/>
        </w:rPr>
        <w:t xml:space="preserve"> </w:t>
      </w:r>
      <w:r>
        <w:t>business</w:t>
      </w:r>
      <w:r>
        <w:rPr>
          <w:spacing w:val="-6"/>
        </w:rPr>
        <w:t xml:space="preserve"> </w:t>
      </w:r>
      <w:r>
        <w:t>days</w:t>
      </w:r>
      <w:r>
        <w:rPr>
          <w:spacing w:val="-7"/>
        </w:rPr>
        <w:t xml:space="preserve"> </w:t>
      </w:r>
      <w:r>
        <w:t>following</w:t>
      </w:r>
      <w:r>
        <w:rPr>
          <w:spacing w:val="-7"/>
        </w:rPr>
        <w:t xml:space="preserve"> </w:t>
      </w:r>
      <w:r>
        <w:t xml:space="preserve">the signing of the act to initiate the contract, a work plan (methodology) and a schedule </w:t>
      </w:r>
      <w:r>
        <w:rPr>
          <w:spacing w:val="-5"/>
        </w:rPr>
        <w:t xml:space="preserve">where </w:t>
      </w:r>
      <w:r>
        <w:rPr>
          <w:spacing w:val="-4"/>
        </w:rPr>
        <w:t xml:space="preserve">they must </w:t>
      </w:r>
      <w:r>
        <w:rPr>
          <w:spacing w:val="-5"/>
        </w:rPr>
        <w:t xml:space="preserve">describe </w:t>
      </w:r>
      <w:r>
        <w:rPr>
          <w:spacing w:val="-3"/>
        </w:rPr>
        <w:t xml:space="preserve">how </w:t>
      </w:r>
      <w:r>
        <w:rPr>
          <w:spacing w:val="-4"/>
        </w:rPr>
        <w:t xml:space="preserve">they </w:t>
      </w:r>
      <w:r>
        <w:t xml:space="preserve">intend </w:t>
      </w:r>
      <w:r>
        <w:rPr>
          <w:spacing w:val="-3"/>
        </w:rPr>
        <w:t xml:space="preserve">to </w:t>
      </w:r>
      <w:r>
        <w:t xml:space="preserve">organize </w:t>
      </w:r>
      <w:r>
        <w:rPr>
          <w:spacing w:val="-6"/>
        </w:rPr>
        <w:t xml:space="preserve">themselves </w:t>
      </w:r>
      <w:r>
        <w:t>within the scope</w:t>
      </w:r>
      <w:r>
        <w:rPr>
          <w:spacing w:val="-37"/>
        </w:rPr>
        <w:t xml:space="preserve"> </w:t>
      </w:r>
      <w:r>
        <w:t>of the</w:t>
      </w:r>
      <w:r>
        <w:rPr>
          <w:spacing w:val="-13"/>
        </w:rPr>
        <w:t xml:space="preserve"> </w:t>
      </w:r>
      <w:r>
        <w:t>contract,</w:t>
      </w:r>
      <w:r>
        <w:rPr>
          <w:spacing w:val="-13"/>
        </w:rPr>
        <w:t xml:space="preserve"> </w:t>
      </w:r>
      <w:proofErr w:type="gramStart"/>
      <w:r>
        <w:t>in</w:t>
      </w:r>
      <w:r>
        <w:rPr>
          <w:spacing w:val="-15"/>
        </w:rPr>
        <w:t xml:space="preserve"> </w:t>
      </w:r>
      <w:r>
        <w:t>order</w:t>
      </w:r>
      <w:r>
        <w:rPr>
          <w:spacing w:val="-15"/>
        </w:rPr>
        <w:t xml:space="preserve"> </w:t>
      </w:r>
      <w:r>
        <w:t>to</w:t>
      </w:r>
      <w:proofErr w:type="gramEnd"/>
      <w:r>
        <w:rPr>
          <w:spacing w:val="-14"/>
        </w:rPr>
        <w:t xml:space="preserve"> </w:t>
      </w:r>
      <w:r>
        <w:t>comply</w:t>
      </w:r>
      <w:r>
        <w:rPr>
          <w:spacing w:val="-16"/>
        </w:rPr>
        <w:t xml:space="preserve"> </w:t>
      </w:r>
      <w:r>
        <w:t>with</w:t>
      </w:r>
      <w:r>
        <w:rPr>
          <w:spacing w:val="-12"/>
        </w:rPr>
        <w:t xml:space="preserve"> </w:t>
      </w:r>
      <w:r>
        <w:t>the</w:t>
      </w:r>
      <w:r>
        <w:rPr>
          <w:spacing w:val="-13"/>
        </w:rPr>
        <w:t xml:space="preserve"> </w:t>
      </w:r>
      <w:r>
        <w:t>activities</w:t>
      </w:r>
      <w:r>
        <w:rPr>
          <w:spacing w:val="-13"/>
        </w:rPr>
        <w:t xml:space="preserve"> </w:t>
      </w:r>
      <w:r>
        <w:t>and</w:t>
      </w:r>
      <w:r>
        <w:rPr>
          <w:spacing w:val="-16"/>
        </w:rPr>
        <w:t xml:space="preserve"> </w:t>
      </w:r>
      <w:r>
        <w:t>tasks</w:t>
      </w:r>
      <w:r>
        <w:rPr>
          <w:spacing w:val="-15"/>
        </w:rPr>
        <w:t xml:space="preserve"> </w:t>
      </w:r>
      <w:r>
        <w:t>envisaged,</w:t>
      </w:r>
      <w:r>
        <w:rPr>
          <w:spacing w:val="-13"/>
        </w:rPr>
        <w:t xml:space="preserve"> </w:t>
      </w:r>
      <w:r>
        <w:t>and</w:t>
      </w:r>
      <w:r>
        <w:rPr>
          <w:spacing w:val="-14"/>
        </w:rPr>
        <w:t xml:space="preserve"> </w:t>
      </w:r>
      <w:r>
        <w:t>the</w:t>
      </w:r>
      <w:r>
        <w:rPr>
          <w:spacing w:val="-13"/>
        </w:rPr>
        <w:t xml:space="preserve"> </w:t>
      </w:r>
      <w:r>
        <w:t>dates when they will carry them</w:t>
      </w:r>
      <w:r>
        <w:rPr>
          <w:spacing w:val="-8"/>
        </w:rPr>
        <w:t xml:space="preserve"> </w:t>
      </w:r>
      <w:r>
        <w:t>out.</w:t>
      </w:r>
    </w:p>
    <w:p w:rsidR="007209A7" w:rsidRDefault="007209A7">
      <w:pPr>
        <w:pStyle w:val="Textoindependiente"/>
      </w:pPr>
    </w:p>
    <w:p w:rsidR="007209A7" w:rsidRDefault="00393C0A">
      <w:pPr>
        <w:pStyle w:val="Textoindependiente"/>
        <w:ind w:left="504" w:right="232"/>
        <w:jc w:val="both"/>
      </w:pPr>
      <w:r>
        <w:t>The work plan and schedule mentioned must explicitly identify the activities to be developed, their distribution over time, the delivery of the reports, the partial deadlines, and the start and end dates of each activity.</w:t>
      </w:r>
    </w:p>
    <w:p w:rsidR="007209A7" w:rsidRDefault="007209A7">
      <w:pPr>
        <w:pStyle w:val="Textoindependiente"/>
        <w:spacing w:before="1"/>
      </w:pPr>
    </w:p>
    <w:p w:rsidR="007209A7" w:rsidRDefault="00393C0A">
      <w:pPr>
        <w:pStyle w:val="Textoindependiente"/>
        <w:ind w:left="504" w:right="219"/>
        <w:jc w:val="both"/>
      </w:pPr>
      <w:r>
        <w:t xml:space="preserve">The </w:t>
      </w:r>
      <w:r>
        <w:rPr>
          <w:spacing w:val="-10"/>
        </w:rPr>
        <w:t xml:space="preserve">contractor </w:t>
      </w:r>
      <w:r>
        <w:t xml:space="preserve">must present their work </w:t>
      </w:r>
      <w:r>
        <w:rPr>
          <w:spacing w:val="-7"/>
        </w:rPr>
        <w:t xml:space="preserve">plan </w:t>
      </w:r>
      <w:r>
        <w:t>and schedule, which must include, as a minimum the activities described in this annex. Among other aspects these should include:</w:t>
      </w:r>
    </w:p>
    <w:p w:rsidR="007209A7" w:rsidRDefault="007209A7">
      <w:pPr>
        <w:pStyle w:val="Textoindependiente"/>
        <w:spacing w:before="5"/>
        <w:rPr>
          <w:sz w:val="23"/>
        </w:rPr>
      </w:pPr>
    </w:p>
    <w:p w:rsidR="007209A7" w:rsidRDefault="00393C0A">
      <w:pPr>
        <w:pStyle w:val="Prrafodelista"/>
        <w:numPr>
          <w:ilvl w:val="0"/>
          <w:numId w:val="11"/>
        </w:numPr>
        <w:tabs>
          <w:tab w:val="left" w:pos="1221"/>
          <w:tab w:val="left" w:pos="1222"/>
        </w:tabs>
        <w:ind w:left="1222"/>
        <w:jc w:val="left"/>
        <w:rPr>
          <w:sz w:val="24"/>
        </w:rPr>
      </w:pPr>
      <w:r>
        <w:rPr>
          <w:sz w:val="24"/>
        </w:rPr>
        <w:t>Methodology for carrying out the activities envisaged in this</w:t>
      </w:r>
      <w:r>
        <w:rPr>
          <w:spacing w:val="-23"/>
          <w:sz w:val="24"/>
        </w:rPr>
        <w:t xml:space="preserve"> </w:t>
      </w:r>
      <w:r>
        <w:rPr>
          <w:sz w:val="24"/>
        </w:rPr>
        <w:t>annex.</w:t>
      </w:r>
    </w:p>
    <w:p w:rsidR="007209A7" w:rsidRDefault="00393C0A">
      <w:pPr>
        <w:pStyle w:val="Prrafodelista"/>
        <w:numPr>
          <w:ilvl w:val="0"/>
          <w:numId w:val="11"/>
        </w:numPr>
        <w:tabs>
          <w:tab w:val="left" w:pos="1221"/>
          <w:tab w:val="left" w:pos="1222"/>
        </w:tabs>
        <w:spacing w:before="8" w:line="235" w:lineRule="auto"/>
        <w:ind w:right="1117" w:hanging="360"/>
        <w:jc w:val="left"/>
        <w:rPr>
          <w:sz w:val="24"/>
        </w:rPr>
      </w:pPr>
      <w:r>
        <w:rPr>
          <w:sz w:val="24"/>
        </w:rPr>
        <w:t>Methodology for the collection, inventory and analysis of the</w:t>
      </w:r>
      <w:r>
        <w:rPr>
          <w:spacing w:val="-28"/>
          <w:sz w:val="24"/>
        </w:rPr>
        <w:t xml:space="preserve"> </w:t>
      </w:r>
      <w:r>
        <w:rPr>
          <w:sz w:val="24"/>
        </w:rPr>
        <w:t>existing information.</w:t>
      </w:r>
    </w:p>
    <w:p w:rsidR="007209A7" w:rsidRDefault="00393C0A">
      <w:pPr>
        <w:pStyle w:val="Prrafodelista"/>
        <w:numPr>
          <w:ilvl w:val="0"/>
          <w:numId w:val="11"/>
        </w:numPr>
        <w:tabs>
          <w:tab w:val="left" w:pos="1221"/>
          <w:tab w:val="left" w:pos="1222"/>
        </w:tabs>
        <w:spacing w:line="290" w:lineRule="exact"/>
        <w:ind w:left="1222"/>
        <w:jc w:val="left"/>
        <w:rPr>
          <w:sz w:val="24"/>
        </w:rPr>
      </w:pPr>
      <w:r>
        <w:rPr>
          <w:sz w:val="24"/>
        </w:rPr>
        <w:t>Achievements and objectives to</w:t>
      </w:r>
      <w:r>
        <w:rPr>
          <w:spacing w:val="-1"/>
          <w:sz w:val="24"/>
        </w:rPr>
        <w:t xml:space="preserve"> </w:t>
      </w:r>
      <w:r>
        <w:rPr>
          <w:sz w:val="24"/>
        </w:rPr>
        <w:t>attain.</w:t>
      </w:r>
    </w:p>
    <w:p w:rsidR="007209A7" w:rsidRDefault="00393C0A">
      <w:pPr>
        <w:pStyle w:val="Prrafodelista"/>
        <w:numPr>
          <w:ilvl w:val="0"/>
          <w:numId w:val="11"/>
        </w:numPr>
        <w:tabs>
          <w:tab w:val="left" w:pos="1224"/>
          <w:tab w:val="left" w:pos="1225"/>
        </w:tabs>
        <w:spacing w:before="6"/>
        <w:ind w:right="238" w:hanging="360"/>
        <w:jc w:val="left"/>
        <w:rPr>
          <w:sz w:val="24"/>
        </w:rPr>
      </w:pPr>
      <w:r>
        <w:rPr>
          <w:sz w:val="24"/>
        </w:rPr>
        <w:t>Contact list (name, telephone, email) of the professionals who will</w:t>
      </w:r>
      <w:r>
        <w:rPr>
          <w:spacing w:val="-46"/>
          <w:sz w:val="24"/>
        </w:rPr>
        <w:t xml:space="preserve"> </w:t>
      </w:r>
      <w:r>
        <w:rPr>
          <w:sz w:val="24"/>
        </w:rPr>
        <w:t>participate in the contract and communications</w:t>
      </w:r>
      <w:r>
        <w:rPr>
          <w:spacing w:val="-3"/>
          <w:sz w:val="24"/>
        </w:rPr>
        <w:t xml:space="preserve"> </w:t>
      </w:r>
      <w:r>
        <w:rPr>
          <w:sz w:val="24"/>
        </w:rPr>
        <w:t>protocol.</w:t>
      </w:r>
    </w:p>
    <w:p w:rsidR="007209A7" w:rsidRDefault="00393C0A">
      <w:pPr>
        <w:pStyle w:val="Prrafodelista"/>
        <w:numPr>
          <w:ilvl w:val="0"/>
          <w:numId w:val="11"/>
        </w:numPr>
        <w:tabs>
          <w:tab w:val="left" w:pos="1221"/>
          <w:tab w:val="left" w:pos="1222"/>
        </w:tabs>
        <w:spacing w:line="286" w:lineRule="exact"/>
        <w:ind w:left="1222"/>
        <w:jc w:val="left"/>
        <w:rPr>
          <w:sz w:val="24"/>
        </w:rPr>
      </w:pPr>
      <w:r>
        <w:rPr>
          <w:sz w:val="24"/>
        </w:rPr>
        <w:t>Organizational structure, with the assignment of roles and</w:t>
      </w:r>
      <w:r>
        <w:rPr>
          <w:spacing w:val="-28"/>
          <w:sz w:val="24"/>
        </w:rPr>
        <w:t xml:space="preserve"> </w:t>
      </w:r>
      <w:r>
        <w:rPr>
          <w:sz w:val="24"/>
        </w:rPr>
        <w:t>responsibilities.</w:t>
      </w:r>
    </w:p>
    <w:p w:rsidR="007209A7" w:rsidRDefault="00393C0A">
      <w:pPr>
        <w:pStyle w:val="Prrafodelista"/>
        <w:numPr>
          <w:ilvl w:val="0"/>
          <w:numId w:val="11"/>
        </w:numPr>
        <w:tabs>
          <w:tab w:val="left" w:pos="1225"/>
        </w:tabs>
        <w:spacing w:before="9" w:line="235" w:lineRule="auto"/>
        <w:ind w:right="230" w:hanging="360"/>
        <w:rPr>
          <w:sz w:val="24"/>
        </w:rPr>
      </w:pPr>
      <w:r>
        <w:rPr>
          <w:sz w:val="24"/>
        </w:rPr>
        <w:t>Identification</w:t>
      </w:r>
      <w:r>
        <w:rPr>
          <w:spacing w:val="-11"/>
          <w:sz w:val="24"/>
        </w:rPr>
        <w:t xml:space="preserve"> </w:t>
      </w:r>
      <w:r>
        <w:rPr>
          <w:sz w:val="24"/>
        </w:rPr>
        <w:t>of</w:t>
      </w:r>
      <w:r>
        <w:rPr>
          <w:spacing w:val="-9"/>
          <w:sz w:val="24"/>
        </w:rPr>
        <w:t xml:space="preserve"> </w:t>
      </w:r>
      <w:r>
        <w:rPr>
          <w:sz w:val="24"/>
        </w:rPr>
        <w:t>presentation</w:t>
      </w:r>
      <w:r>
        <w:rPr>
          <w:spacing w:val="-11"/>
          <w:sz w:val="24"/>
        </w:rPr>
        <w:t xml:space="preserve"> </w:t>
      </w:r>
      <w:r>
        <w:rPr>
          <w:sz w:val="24"/>
        </w:rPr>
        <w:t>dates</w:t>
      </w:r>
      <w:r>
        <w:rPr>
          <w:spacing w:val="-12"/>
          <w:sz w:val="24"/>
        </w:rPr>
        <w:t xml:space="preserve"> </w:t>
      </w:r>
      <w:r>
        <w:rPr>
          <w:sz w:val="24"/>
        </w:rPr>
        <w:t>for</w:t>
      </w:r>
      <w:r>
        <w:rPr>
          <w:spacing w:val="-12"/>
          <w:sz w:val="24"/>
        </w:rPr>
        <w:t xml:space="preserve"> </w:t>
      </w:r>
      <w:r>
        <w:rPr>
          <w:sz w:val="24"/>
        </w:rPr>
        <w:t>each</w:t>
      </w:r>
      <w:r>
        <w:rPr>
          <w:spacing w:val="-11"/>
          <w:sz w:val="24"/>
        </w:rPr>
        <w:t xml:space="preserve"> </w:t>
      </w:r>
      <w:r>
        <w:rPr>
          <w:sz w:val="24"/>
        </w:rPr>
        <w:t>of</w:t>
      </w:r>
      <w:r>
        <w:rPr>
          <w:spacing w:val="-9"/>
          <w:sz w:val="24"/>
        </w:rPr>
        <w:t xml:space="preserve"> </w:t>
      </w:r>
      <w:r>
        <w:rPr>
          <w:sz w:val="24"/>
        </w:rPr>
        <w:t>the</w:t>
      </w:r>
      <w:r>
        <w:rPr>
          <w:spacing w:val="-3"/>
          <w:sz w:val="24"/>
        </w:rPr>
        <w:t xml:space="preserve"> </w:t>
      </w:r>
      <w:r>
        <w:rPr>
          <w:sz w:val="24"/>
        </w:rPr>
        <w:t>products</w:t>
      </w:r>
      <w:r>
        <w:rPr>
          <w:spacing w:val="-9"/>
          <w:sz w:val="24"/>
        </w:rPr>
        <w:t xml:space="preserve"> </w:t>
      </w:r>
      <w:r>
        <w:rPr>
          <w:sz w:val="24"/>
        </w:rPr>
        <w:t>(partial</w:t>
      </w:r>
      <w:r>
        <w:rPr>
          <w:spacing w:val="-10"/>
          <w:sz w:val="24"/>
        </w:rPr>
        <w:t xml:space="preserve"> </w:t>
      </w:r>
      <w:r>
        <w:rPr>
          <w:sz w:val="24"/>
        </w:rPr>
        <w:t>deliveries, scope of partial deliveries and final deliveries) and the identification of milestones relevant to the development of the</w:t>
      </w:r>
      <w:r>
        <w:rPr>
          <w:spacing w:val="-14"/>
          <w:sz w:val="24"/>
        </w:rPr>
        <w:t xml:space="preserve"> </w:t>
      </w:r>
      <w:r>
        <w:rPr>
          <w:sz w:val="24"/>
        </w:rPr>
        <w:t>contract.</w:t>
      </w:r>
    </w:p>
    <w:p w:rsidR="007209A7" w:rsidRDefault="00393C0A">
      <w:pPr>
        <w:pStyle w:val="Prrafodelista"/>
        <w:numPr>
          <w:ilvl w:val="0"/>
          <w:numId w:val="11"/>
        </w:numPr>
        <w:tabs>
          <w:tab w:val="left" w:pos="1225"/>
        </w:tabs>
        <w:spacing w:before="4"/>
        <w:ind w:right="236" w:hanging="360"/>
        <w:rPr>
          <w:sz w:val="24"/>
        </w:rPr>
      </w:pPr>
      <w:r>
        <w:rPr>
          <w:sz w:val="24"/>
        </w:rPr>
        <w:t>Detailed timeline of the different activities, in Microsoft Project and Microsoft Excel</w:t>
      </w:r>
      <w:r>
        <w:rPr>
          <w:spacing w:val="-10"/>
          <w:sz w:val="24"/>
        </w:rPr>
        <w:t xml:space="preserve"> </w:t>
      </w:r>
      <w:r>
        <w:rPr>
          <w:sz w:val="24"/>
        </w:rPr>
        <w:t>format,</w:t>
      </w:r>
      <w:r>
        <w:rPr>
          <w:spacing w:val="-9"/>
          <w:sz w:val="24"/>
        </w:rPr>
        <w:t xml:space="preserve"> </w:t>
      </w:r>
      <w:r>
        <w:rPr>
          <w:sz w:val="24"/>
        </w:rPr>
        <w:t>which</w:t>
      </w:r>
      <w:r>
        <w:rPr>
          <w:spacing w:val="-9"/>
          <w:sz w:val="24"/>
        </w:rPr>
        <w:t xml:space="preserve"> </w:t>
      </w:r>
      <w:r>
        <w:rPr>
          <w:sz w:val="24"/>
        </w:rPr>
        <w:t>defines</w:t>
      </w:r>
      <w:r>
        <w:rPr>
          <w:spacing w:val="-9"/>
          <w:sz w:val="24"/>
        </w:rPr>
        <w:t xml:space="preserve"> </w:t>
      </w:r>
      <w:r>
        <w:rPr>
          <w:sz w:val="24"/>
        </w:rPr>
        <w:t>the</w:t>
      </w:r>
      <w:r>
        <w:rPr>
          <w:spacing w:val="-8"/>
          <w:sz w:val="24"/>
        </w:rPr>
        <w:t xml:space="preserve"> </w:t>
      </w:r>
      <w:r>
        <w:rPr>
          <w:sz w:val="24"/>
        </w:rPr>
        <w:t>critical</w:t>
      </w:r>
      <w:r>
        <w:rPr>
          <w:spacing w:val="-10"/>
          <w:sz w:val="24"/>
        </w:rPr>
        <w:t xml:space="preserve"> </w:t>
      </w:r>
      <w:r>
        <w:rPr>
          <w:sz w:val="24"/>
        </w:rPr>
        <w:t>route</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work,</w:t>
      </w:r>
      <w:r>
        <w:rPr>
          <w:spacing w:val="-9"/>
          <w:sz w:val="24"/>
        </w:rPr>
        <w:t xml:space="preserve"> </w:t>
      </w:r>
      <w:r>
        <w:rPr>
          <w:sz w:val="24"/>
        </w:rPr>
        <w:t>the</w:t>
      </w:r>
      <w:r>
        <w:rPr>
          <w:spacing w:val="-5"/>
          <w:sz w:val="24"/>
        </w:rPr>
        <w:t xml:space="preserve"> </w:t>
      </w:r>
      <w:r>
        <w:rPr>
          <w:sz w:val="24"/>
        </w:rPr>
        <w:t>delivery</w:t>
      </w:r>
      <w:r>
        <w:rPr>
          <w:spacing w:val="-9"/>
          <w:sz w:val="24"/>
        </w:rPr>
        <w:t xml:space="preserve"> </w:t>
      </w:r>
      <w:r>
        <w:rPr>
          <w:sz w:val="24"/>
        </w:rPr>
        <w:t>dates</w:t>
      </w:r>
      <w:r>
        <w:rPr>
          <w:spacing w:val="-12"/>
          <w:sz w:val="24"/>
        </w:rPr>
        <w:t xml:space="preserve"> </w:t>
      </w:r>
      <w:r>
        <w:rPr>
          <w:sz w:val="24"/>
        </w:rPr>
        <w:t>of the products, and the control</w:t>
      </w:r>
      <w:r>
        <w:rPr>
          <w:spacing w:val="-6"/>
          <w:sz w:val="24"/>
        </w:rPr>
        <w:t xml:space="preserve"> </w:t>
      </w:r>
      <w:r>
        <w:rPr>
          <w:sz w:val="24"/>
        </w:rPr>
        <w:t>milestones.</w:t>
      </w:r>
    </w:p>
    <w:p w:rsidR="007209A7" w:rsidRPr="00CD48E3" w:rsidRDefault="00393C0A" w:rsidP="00CD48E3">
      <w:pPr>
        <w:pStyle w:val="Prrafodelista"/>
        <w:numPr>
          <w:ilvl w:val="0"/>
          <w:numId w:val="11"/>
        </w:numPr>
        <w:tabs>
          <w:tab w:val="left" w:pos="1225"/>
        </w:tabs>
        <w:ind w:right="234" w:hanging="360"/>
        <w:rPr>
          <w:b/>
          <w:bCs/>
        </w:rPr>
      </w:pPr>
      <w:r>
        <w:rPr>
          <w:sz w:val="24"/>
        </w:rPr>
        <w:t>Identification of the e</w:t>
      </w:r>
      <w:r w:rsidR="00CD48E3">
        <w:rPr>
          <w:sz w:val="24"/>
        </w:rPr>
        <w:t xml:space="preserve">lements which are inputs for the </w:t>
      </w:r>
      <w:r w:rsidR="00CD48E3" w:rsidRPr="00CD48E3">
        <w:rPr>
          <w:b/>
          <w:bCs/>
        </w:rPr>
        <w:t>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w:t>
      </w:r>
      <w:r w:rsidR="00CD48E3">
        <w:rPr>
          <w:b/>
          <w:bCs/>
        </w:rPr>
        <w:t xml:space="preserve">, </w:t>
      </w:r>
      <w:r w:rsidRPr="00CD48E3">
        <w:rPr>
          <w:sz w:val="24"/>
        </w:rPr>
        <w:t>as well as the deadlines by which the information is required for the development of</w:t>
      </w:r>
      <w:r w:rsidRPr="00CD48E3">
        <w:rPr>
          <w:spacing w:val="-32"/>
          <w:sz w:val="24"/>
        </w:rPr>
        <w:t xml:space="preserve"> </w:t>
      </w:r>
      <w:r w:rsidRPr="00CD48E3">
        <w:rPr>
          <w:sz w:val="24"/>
        </w:rPr>
        <w:t>the activities envisaged in this</w:t>
      </w:r>
      <w:r w:rsidRPr="00CD48E3">
        <w:rPr>
          <w:spacing w:val="-3"/>
          <w:sz w:val="24"/>
        </w:rPr>
        <w:t xml:space="preserve"> </w:t>
      </w:r>
      <w:r w:rsidRPr="00CD48E3">
        <w:rPr>
          <w:sz w:val="24"/>
        </w:rPr>
        <w:t>annex.</w:t>
      </w:r>
    </w:p>
    <w:p w:rsidR="007209A7" w:rsidRDefault="007209A7">
      <w:pPr>
        <w:pStyle w:val="Textoindependiente"/>
        <w:rPr>
          <w:sz w:val="26"/>
        </w:rPr>
      </w:pPr>
    </w:p>
    <w:p w:rsidR="007209A7" w:rsidRDefault="007209A7">
      <w:pPr>
        <w:pStyle w:val="Textoindependiente"/>
        <w:spacing w:before="9"/>
        <w:rPr>
          <w:sz w:val="22"/>
        </w:rPr>
      </w:pPr>
    </w:p>
    <w:p w:rsidR="007209A7" w:rsidRDefault="00393C0A">
      <w:pPr>
        <w:pStyle w:val="Ttulo1"/>
        <w:numPr>
          <w:ilvl w:val="1"/>
          <w:numId w:val="12"/>
        </w:numPr>
        <w:tabs>
          <w:tab w:val="left" w:pos="1245"/>
          <w:tab w:val="left" w:pos="1246"/>
        </w:tabs>
        <w:spacing w:before="1"/>
      </w:pPr>
      <w:bookmarkStart w:id="6" w:name="_bookmark4"/>
      <w:bookmarkEnd w:id="6"/>
      <w:r>
        <w:t>Stage 1: Financial and legal due diligence</w:t>
      </w:r>
    </w:p>
    <w:p w:rsidR="007209A7" w:rsidRDefault="007209A7">
      <w:pPr>
        <w:pStyle w:val="Textoindependiente"/>
        <w:spacing w:before="11"/>
        <w:rPr>
          <w:b/>
          <w:sz w:val="23"/>
        </w:rPr>
      </w:pPr>
    </w:p>
    <w:p w:rsidR="007209A7" w:rsidRDefault="00393C0A">
      <w:pPr>
        <w:pStyle w:val="Textoindependiente"/>
        <w:ind w:left="504" w:right="247"/>
        <w:jc w:val="both"/>
      </w:pPr>
      <w:r>
        <w:t>The Contractor will develop a report of financial and legal due diligence which must contain at least the following information:</w:t>
      </w:r>
    </w:p>
    <w:p w:rsidR="007209A7" w:rsidRDefault="007209A7">
      <w:pPr>
        <w:jc w:val="both"/>
        <w:sectPr w:rsidR="007209A7">
          <w:pgSz w:w="12240" w:h="15840"/>
          <w:pgMar w:top="1320" w:right="1460" w:bottom="1200" w:left="1200" w:header="0" w:footer="928" w:gutter="0"/>
          <w:cols w:space="720"/>
        </w:sectPr>
      </w:pPr>
    </w:p>
    <w:p w:rsidR="007209A7" w:rsidRDefault="00393C0A">
      <w:pPr>
        <w:pStyle w:val="Prrafodelista"/>
        <w:numPr>
          <w:ilvl w:val="2"/>
          <w:numId w:val="12"/>
        </w:numPr>
        <w:tabs>
          <w:tab w:val="left" w:pos="1225"/>
        </w:tabs>
        <w:spacing w:before="97"/>
        <w:ind w:hanging="361"/>
        <w:rPr>
          <w:rFonts w:ascii="Arial Narrow"/>
          <w:sz w:val="24"/>
        </w:rPr>
      </w:pPr>
      <w:r>
        <w:rPr>
          <w:sz w:val="24"/>
          <w:u w:val="single"/>
        </w:rPr>
        <w:lastRenderedPageBreak/>
        <w:t>Financial Analysis</w:t>
      </w:r>
      <w:r>
        <w:rPr>
          <w:sz w:val="24"/>
        </w:rPr>
        <w:t>:</w:t>
      </w:r>
    </w:p>
    <w:p w:rsidR="007209A7" w:rsidRDefault="007209A7">
      <w:pPr>
        <w:pStyle w:val="Textoindependiente"/>
        <w:spacing w:before="8"/>
        <w:rPr>
          <w:sz w:val="15"/>
        </w:rPr>
      </w:pPr>
    </w:p>
    <w:p w:rsidR="007209A7" w:rsidRDefault="00393C0A">
      <w:pPr>
        <w:pStyle w:val="Prrafodelista"/>
        <w:numPr>
          <w:ilvl w:val="0"/>
          <w:numId w:val="10"/>
        </w:numPr>
        <w:tabs>
          <w:tab w:val="left" w:pos="1225"/>
        </w:tabs>
        <w:spacing w:before="93"/>
        <w:ind w:right="233"/>
        <w:jc w:val="both"/>
        <w:rPr>
          <w:sz w:val="24"/>
        </w:rPr>
      </w:pPr>
      <w:r>
        <w:rPr>
          <w:sz w:val="24"/>
        </w:rPr>
        <w:t>Identification of national experiences to identify transacti</w:t>
      </w:r>
      <w:r w:rsidR="006F527C">
        <w:rPr>
          <w:sz w:val="24"/>
        </w:rPr>
        <w:t>on structures where applicable.</w:t>
      </w:r>
    </w:p>
    <w:p w:rsidR="007209A7" w:rsidRDefault="007209A7">
      <w:pPr>
        <w:pStyle w:val="Textoindependiente"/>
      </w:pPr>
    </w:p>
    <w:p w:rsidR="007209A7" w:rsidRDefault="00393C0A">
      <w:pPr>
        <w:pStyle w:val="Prrafodelista"/>
        <w:numPr>
          <w:ilvl w:val="0"/>
          <w:numId w:val="10"/>
        </w:numPr>
        <w:tabs>
          <w:tab w:val="left" w:pos="1225"/>
        </w:tabs>
        <w:ind w:right="228"/>
        <w:jc w:val="both"/>
        <w:rPr>
          <w:sz w:val="24"/>
        </w:rPr>
      </w:pPr>
      <w:r>
        <w:rPr>
          <w:sz w:val="24"/>
        </w:rPr>
        <w:t>Identify the main financial challenges facing the project (financing the construction, minimizing public input, ensuring sustainability, achieving the largest service coverage possible</w:t>
      </w:r>
      <w:r>
        <w:rPr>
          <w:spacing w:val="-32"/>
          <w:sz w:val="24"/>
        </w:rPr>
        <w:t xml:space="preserve"> </w:t>
      </w:r>
      <w:r>
        <w:rPr>
          <w:sz w:val="24"/>
        </w:rPr>
        <w:t>etc.).</w:t>
      </w:r>
    </w:p>
    <w:p w:rsidR="007209A7" w:rsidRDefault="007209A7">
      <w:pPr>
        <w:pStyle w:val="Textoindependiente"/>
        <w:spacing w:before="2"/>
      </w:pPr>
    </w:p>
    <w:p w:rsidR="007209A7" w:rsidRDefault="00393C0A">
      <w:pPr>
        <w:pStyle w:val="Prrafodelista"/>
        <w:numPr>
          <w:ilvl w:val="0"/>
          <w:numId w:val="10"/>
        </w:numPr>
        <w:tabs>
          <w:tab w:val="left" w:pos="1225"/>
        </w:tabs>
        <w:ind w:right="236"/>
        <w:jc w:val="both"/>
        <w:rPr>
          <w:sz w:val="24"/>
        </w:rPr>
      </w:pPr>
      <w:r>
        <w:rPr>
          <w:sz w:val="24"/>
        </w:rPr>
        <w:t>Identify funding sources that have been implemented in projects of this kind, and which have served to promote the development and execution of these projects, and establish the necessary procedures for accessing such</w:t>
      </w:r>
      <w:r>
        <w:rPr>
          <w:spacing w:val="-31"/>
          <w:sz w:val="24"/>
        </w:rPr>
        <w:t xml:space="preserve"> </w:t>
      </w:r>
      <w:r>
        <w:rPr>
          <w:sz w:val="24"/>
        </w:rPr>
        <w:t>funding resources.</w:t>
      </w:r>
    </w:p>
    <w:p w:rsidR="007209A7" w:rsidRDefault="007209A7">
      <w:pPr>
        <w:pStyle w:val="Textoindependiente"/>
        <w:spacing w:before="10"/>
        <w:rPr>
          <w:sz w:val="23"/>
        </w:rPr>
      </w:pPr>
    </w:p>
    <w:p w:rsidR="007209A7" w:rsidRDefault="00393C0A">
      <w:pPr>
        <w:pStyle w:val="Prrafodelista"/>
        <w:numPr>
          <w:ilvl w:val="0"/>
          <w:numId w:val="10"/>
        </w:numPr>
        <w:tabs>
          <w:tab w:val="left" w:pos="1225"/>
        </w:tabs>
        <w:ind w:right="232"/>
        <w:jc w:val="both"/>
        <w:rPr>
          <w:i/>
          <w:sz w:val="24"/>
        </w:rPr>
      </w:pPr>
      <w:r>
        <w:rPr>
          <w:sz w:val="24"/>
        </w:rPr>
        <w:t xml:space="preserve">Identification of sources of income for the project (for example: sale of services), which will be validated with the service offer proposed in </w:t>
      </w:r>
      <w:r>
        <w:rPr>
          <w:spacing w:val="-2"/>
          <w:sz w:val="24"/>
        </w:rPr>
        <w:t xml:space="preserve">the </w:t>
      </w:r>
      <w:r>
        <w:rPr>
          <w:sz w:val="24"/>
        </w:rPr>
        <w:t>technical</w:t>
      </w:r>
      <w:r>
        <w:rPr>
          <w:spacing w:val="-1"/>
          <w:sz w:val="24"/>
        </w:rPr>
        <w:t xml:space="preserve"> </w:t>
      </w:r>
      <w:r>
        <w:rPr>
          <w:sz w:val="24"/>
        </w:rPr>
        <w:t>component</w:t>
      </w:r>
      <w:r>
        <w:rPr>
          <w:i/>
          <w:sz w:val="24"/>
        </w:rPr>
        <w:t>.</w:t>
      </w:r>
    </w:p>
    <w:p w:rsidR="007209A7" w:rsidRDefault="007209A7">
      <w:pPr>
        <w:pStyle w:val="Textoindependiente"/>
        <w:rPr>
          <w:i/>
        </w:rPr>
      </w:pPr>
    </w:p>
    <w:p w:rsidR="007209A7" w:rsidRDefault="00393C0A">
      <w:pPr>
        <w:pStyle w:val="Prrafodelista"/>
        <w:numPr>
          <w:ilvl w:val="0"/>
          <w:numId w:val="10"/>
        </w:numPr>
        <w:tabs>
          <w:tab w:val="left" w:pos="1225"/>
        </w:tabs>
        <w:ind w:right="235"/>
        <w:jc w:val="both"/>
        <w:rPr>
          <w:sz w:val="24"/>
        </w:rPr>
      </w:pPr>
      <w:r>
        <w:rPr>
          <w:sz w:val="24"/>
        </w:rPr>
        <w:t xml:space="preserve">Review of exercises and estimates regarding the integral project, and its components carried out by the municipal entities, </w:t>
      </w:r>
      <w:proofErr w:type="gramStart"/>
      <w:r>
        <w:rPr>
          <w:sz w:val="24"/>
        </w:rPr>
        <w:t>in the event that</w:t>
      </w:r>
      <w:proofErr w:type="gramEnd"/>
      <w:r>
        <w:rPr>
          <w:sz w:val="24"/>
        </w:rPr>
        <w:t xml:space="preserve"> these exercises have been developed.</w:t>
      </w:r>
    </w:p>
    <w:p w:rsidR="007209A7" w:rsidRDefault="007209A7">
      <w:pPr>
        <w:pStyle w:val="Textoindependiente"/>
        <w:spacing w:before="1"/>
      </w:pPr>
    </w:p>
    <w:p w:rsidR="007209A7" w:rsidRDefault="00393C0A">
      <w:pPr>
        <w:pStyle w:val="Prrafodelista"/>
        <w:numPr>
          <w:ilvl w:val="2"/>
          <w:numId w:val="12"/>
        </w:numPr>
        <w:tabs>
          <w:tab w:val="left" w:pos="1225"/>
        </w:tabs>
        <w:ind w:hanging="361"/>
        <w:rPr>
          <w:rFonts w:ascii="Arial Narrow"/>
          <w:sz w:val="24"/>
        </w:rPr>
      </w:pPr>
      <w:r>
        <w:rPr>
          <w:sz w:val="24"/>
          <w:u w:val="single"/>
        </w:rPr>
        <w:t>Legal and regulatory</w:t>
      </w:r>
      <w:r>
        <w:rPr>
          <w:spacing w:val="-1"/>
          <w:sz w:val="24"/>
          <w:u w:val="single"/>
        </w:rPr>
        <w:t xml:space="preserve"> </w:t>
      </w:r>
      <w:r>
        <w:rPr>
          <w:sz w:val="24"/>
          <w:u w:val="single"/>
        </w:rPr>
        <w:t>analysis</w:t>
      </w:r>
      <w:r>
        <w:rPr>
          <w:sz w:val="24"/>
        </w:rPr>
        <w:t>:</w:t>
      </w:r>
    </w:p>
    <w:p w:rsidR="007209A7" w:rsidRDefault="007209A7">
      <w:pPr>
        <w:pStyle w:val="Textoindependiente"/>
        <w:rPr>
          <w:sz w:val="17"/>
        </w:rPr>
      </w:pPr>
    </w:p>
    <w:p w:rsidR="007209A7" w:rsidRDefault="00393C0A">
      <w:pPr>
        <w:pStyle w:val="Textoindependiente"/>
        <w:spacing w:before="92"/>
        <w:ind w:left="504" w:right="229"/>
        <w:jc w:val="both"/>
      </w:pPr>
      <w:r>
        <w:t xml:space="preserve">In this stage, all existing and available documentation, information and analyses of the project will be reviewed, </w:t>
      </w:r>
      <w:proofErr w:type="gramStart"/>
      <w:r>
        <w:t>in order to</w:t>
      </w:r>
      <w:proofErr w:type="gramEnd"/>
      <w:r>
        <w:t xml:space="preserve"> understand the guidelines and approaches proposed by those who created the need for this component. The above is with the objective of understanding and identifying the existing regulations applicable to the project. The following activities will be carried out:</w:t>
      </w:r>
    </w:p>
    <w:p w:rsidR="007209A7" w:rsidRDefault="007209A7">
      <w:pPr>
        <w:pStyle w:val="Textoindependiente"/>
        <w:spacing w:before="7"/>
      </w:pPr>
    </w:p>
    <w:p w:rsidR="007209A7" w:rsidRDefault="00393C0A">
      <w:pPr>
        <w:pStyle w:val="Prrafodelista"/>
        <w:numPr>
          <w:ilvl w:val="0"/>
          <w:numId w:val="9"/>
        </w:numPr>
        <w:tabs>
          <w:tab w:val="left" w:pos="1225"/>
        </w:tabs>
        <w:spacing w:before="1"/>
        <w:ind w:right="236"/>
        <w:jc w:val="both"/>
        <w:rPr>
          <w:sz w:val="24"/>
        </w:rPr>
      </w:pPr>
      <w:r>
        <w:rPr>
          <w:sz w:val="24"/>
        </w:rPr>
        <w:t>Revision of the legal, regulatory and contractual framework applicable to the project and each one of its components, especially the environmental and social</w:t>
      </w:r>
      <w:r>
        <w:rPr>
          <w:spacing w:val="-1"/>
          <w:sz w:val="24"/>
        </w:rPr>
        <w:t xml:space="preserve"> </w:t>
      </w:r>
      <w:r>
        <w:rPr>
          <w:sz w:val="24"/>
        </w:rPr>
        <w:t>component.</w:t>
      </w:r>
    </w:p>
    <w:p w:rsidR="007209A7" w:rsidRDefault="007209A7">
      <w:pPr>
        <w:pStyle w:val="Textoindependiente"/>
      </w:pPr>
    </w:p>
    <w:p w:rsidR="007209A7" w:rsidRDefault="00393C0A">
      <w:pPr>
        <w:pStyle w:val="Prrafodelista"/>
        <w:numPr>
          <w:ilvl w:val="0"/>
          <w:numId w:val="9"/>
        </w:numPr>
        <w:tabs>
          <w:tab w:val="left" w:pos="1225"/>
        </w:tabs>
        <w:ind w:right="235"/>
        <w:jc w:val="both"/>
        <w:rPr>
          <w:sz w:val="24"/>
        </w:rPr>
      </w:pPr>
      <w:r>
        <w:rPr>
          <w:sz w:val="24"/>
        </w:rPr>
        <w:t>Analysis of the urban regulations applicable to the project including the following elements: analysis of soil use, urbanistic treatment, environmental impacts,</w:t>
      </w:r>
      <w:r>
        <w:rPr>
          <w:spacing w:val="-13"/>
          <w:sz w:val="24"/>
        </w:rPr>
        <w:t xml:space="preserve"> </w:t>
      </w:r>
      <w:r>
        <w:rPr>
          <w:sz w:val="24"/>
        </w:rPr>
        <w:t>impacts</w:t>
      </w:r>
      <w:r>
        <w:rPr>
          <w:spacing w:val="-16"/>
          <w:sz w:val="24"/>
        </w:rPr>
        <w:t xml:space="preserve"> </w:t>
      </w:r>
      <w:r>
        <w:rPr>
          <w:sz w:val="24"/>
        </w:rPr>
        <w:t>from</w:t>
      </w:r>
      <w:r>
        <w:rPr>
          <w:spacing w:val="-13"/>
          <w:sz w:val="24"/>
        </w:rPr>
        <w:t xml:space="preserve"> </w:t>
      </w:r>
      <w:r>
        <w:rPr>
          <w:sz w:val="24"/>
        </w:rPr>
        <w:t>public</w:t>
      </w:r>
      <w:r>
        <w:rPr>
          <w:spacing w:val="-14"/>
          <w:sz w:val="24"/>
        </w:rPr>
        <w:t xml:space="preserve"> </w:t>
      </w:r>
      <w:r>
        <w:rPr>
          <w:sz w:val="24"/>
        </w:rPr>
        <w:t>service</w:t>
      </w:r>
      <w:r>
        <w:rPr>
          <w:spacing w:val="-13"/>
          <w:sz w:val="24"/>
        </w:rPr>
        <w:t xml:space="preserve"> </w:t>
      </w:r>
      <w:r>
        <w:rPr>
          <w:sz w:val="24"/>
        </w:rPr>
        <w:t>infrastructure</w:t>
      </w:r>
      <w:r>
        <w:rPr>
          <w:spacing w:val="-14"/>
          <w:sz w:val="24"/>
        </w:rPr>
        <w:t xml:space="preserve"> </w:t>
      </w:r>
      <w:r>
        <w:rPr>
          <w:sz w:val="24"/>
        </w:rPr>
        <w:t>and</w:t>
      </w:r>
      <w:r>
        <w:rPr>
          <w:spacing w:val="-13"/>
          <w:sz w:val="24"/>
        </w:rPr>
        <w:t xml:space="preserve"> </w:t>
      </w:r>
      <w:r>
        <w:rPr>
          <w:sz w:val="24"/>
        </w:rPr>
        <w:t>roads,</w:t>
      </w:r>
      <w:r>
        <w:rPr>
          <w:spacing w:val="-13"/>
          <w:sz w:val="24"/>
        </w:rPr>
        <w:t xml:space="preserve"> </w:t>
      </w:r>
      <w:r>
        <w:rPr>
          <w:sz w:val="24"/>
        </w:rPr>
        <w:t>and</w:t>
      </w:r>
      <w:r>
        <w:rPr>
          <w:spacing w:val="-12"/>
          <w:sz w:val="24"/>
        </w:rPr>
        <w:t xml:space="preserve"> </w:t>
      </w:r>
      <w:r>
        <w:rPr>
          <w:sz w:val="24"/>
        </w:rPr>
        <w:t>restrictions due to threats and</w:t>
      </w:r>
      <w:r>
        <w:rPr>
          <w:spacing w:val="-13"/>
          <w:sz w:val="24"/>
        </w:rPr>
        <w:t xml:space="preserve"> </w:t>
      </w:r>
      <w:r>
        <w:rPr>
          <w:sz w:val="24"/>
        </w:rPr>
        <w:t>risks.</w:t>
      </w:r>
    </w:p>
    <w:p w:rsidR="007209A7" w:rsidRDefault="007209A7">
      <w:pPr>
        <w:pStyle w:val="Textoindependiente"/>
        <w:spacing w:before="3"/>
      </w:pPr>
    </w:p>
    <w:p w:rsidR="007209A7" w:rsidRDefault="00393C0A">
      <w:pPr>
        <w:pStyle w:val="Prrafodelista"/>
        <w:numPr>
          <w:ilvl w:val="0"/>
          <w:numId w:val="9"/>
        </w:numPr>
        <w:tabs>
          <w:tab w:val="left" w:pos="1225"/>
        </w:tabs>
        <w:ind w:right="233"/>
        <w:jc w:val="both"/>
        <w:rPr>
          <w:sz w:val="24"/>
        </w:rPr>
      </w:pPr>
      <w:r>
        <w:rPr>
          <w:sz w:val="24"/>
        </w:rPr>
        <w:t xml:space="preserve">Analysis of the necessary instruments, according to the results of the review of </w:t>
      </w:r>
      <w:r>
        <w:rPr>
          <w:spacing w:val="6"/>
          <w:sz w:val="24"/>
        </w:rPr>
        <w:t xml:space="preserve">the </w:t>
      </w:r>
      <w:r>
        <w:rPr>
          <w:sz w:val="24"/>
        </w:rPr>
        <w:t xml:space="preserve">urban regulations applicable to project. This analysis must include </w:t>
      </w:r>
      <w:proofErr w:type="spellStart"/>
      <w:proofErr w:type="gramStart"/>
      <w:r>
        <w:rPr>
          <w:sz w:val="24"/>
        </w:rPr>
        <w:t>a</w:t>
      </w:r>
      <w:proofErr w:type="spellEnd"/>
      <w:proofErr w:type="gramEnd"/>
      <w:r>
        <w:rPr>
          <w:sz w:val="24"/>
        </w:rPr>
        <w:t xml:space="preserve"> action plan identifying the critical route to be executed within the timescale </w:t>
      </w:r>
      <w:r>
        <w:rPr>
          <w:spacing w:val="-19"/>
          <w:sz w:val="24"/>
        </w:rPr>
        <w:t xml:space="preserve">of </w:t>
      </w:r>
      <w:r>
        <w:rPr>
          <w:sz w:val="24"/>
        </w:rPr>
        <w:t>the</w:t>
      </w:r>
      <w:r>
        <w:rPr>
          <w:spacing w:val="-4"/>
          <w:sz w:val="24"/>
        </w:rPr>
        <w:t xml:space="preserve"> </w:t>
      </w:r>
      <w:r>
        <w:rPr>
          <w:sz w:val="24"/>
        </w:rPr>
        <w:t>contract,</w:t>
      </w:r>
      <w:r>
        <w:rPr>
          <w:spacing w:val="-4"/>
          <w:sz w:val="24"/>
        </w:rPr>
        <w:t xml:space="preserve"> </w:t>
      </w:r>
      <w:r>
        <w:rPr>
          <w:sz w:val="24"/>
        </w:rPr>
        <w:t>in</w:t>
      </w:r>
      <w:r>
        <w:rPr>
          <w:spacing w:val="-6"/>
          <w:sz w:val="24"/>
        </w:rPr>
        <w:t xml:space="preserve"> </w:t>
      </w:r>
      <w:r>
        <w:rPr>
          <w:sz w:val="24"/>
        </w:rPr>
        <w:t>order</w:t>
      </w:r>
      <w:r>
        <w:rPr>
          <w:spacing w:val="-4"/>
          <w:sz w:val="24"/>
        </w:rPr>
        <w:t xml:space="preserve"> </w:t>
      </w:r>
      <w:r>
        <w:rPr>
          <w:sz w:val="24"/>
        </w:rPr>
        <w:t>to</w:t>
      </w:r>
      <w:r>
        <w:rPr>
          <w:spacing w:val="-4"/>
          <w:sz w:val="24"/>
        </w:rPr>
        <w:t xml:space="preserve"> </w:t>
      </w:r>
      <w:r>
        <w:rPr>
          <w:sz w:val="24"/>
        </w:rPr>
        <w:t>enable</w:t>
      </w:r>
      <w:r>
        <w:rPr>
          <w:spacing w:val="-6"/>
          <w:sz w:val="24"/>
        </w:rPr>
        <w:t xml:space="preserve"> </w:t>
      </w:r>
      <w:r>
        <w:rPr>
          <w:sz w:val="24"/>
        </w:rPr>
        <w:t>the</w:t>
      </w:r>
      <w:r>
        <w:rPr>
          <w:spacing w:val="-4"/>
          <w:sz w:val="24"/>
        </w:rPr>
        <w:t xml:space="preserve"> </w:t>
      </w:r>
      <w:r>
        <w:rPr>
          <w:sz w:val="24"/>
        </w:rPr>
        <w:t>soil</w:t>
      </w:r>
      <w:r>
        <w:rPr>
          <w:spacing w:val="-4"/>
          <w:sz w:val="24"/>
        </w:rPr>
        <w:t xml:space="preserve"> </w:t>
      </w:r>
      <w:r>
        <w:rPr>
          <w:sz w:val="24"/>
        </w:rPr>
        <w:t>(property</w:t>
      </w:r>
      <w:r>
        <w:rPr>
          <w:spacing w:val="-7"/>
          <w:sz w:val="24"/>
        </w:rPr>
        <w:t xml:space="preserve"> </w:t>
      </w:r>
      <w:r>
        <w:rPr>
          <w:sz w:val="24"/>
        </w:rPr>
        <w:t>and</w:t>
      </w:r>
      <w:r>
        <w:rPr>
          <w:spacing w:val="-1"/>
          <w:sz w:val="24"/>
        </w:rPr>
        <w:t xml:space="preserve"> </w:t>
      </w:r>
      <w:r>
        <w:rPr>
          <w:sz w:val="24"/>
        </w:rPr>
        <w:t>regulation),</w:t>
      </w:r>
      <w:r>
        <w:rPr>
          <w:spacing w:val="-3"/>
          <w:sz w:val="24"/>
        </w:rPr>
        <w:t xml:space="preserve"> </w:t>
      </w:r>
      <w:r>
        <w:rPr>
          <w:sz w:val="24"/>
        </w:rPr>
        <w:t>in</w:t>
      </w:r>
      <w:r>
        <w:rPr>
          <w:spacing w:val="-8"/>
          <w:sz w:val="24"/>
        </w:rPr>
        <w:t xml:space="preserve"> </w:t>
      </w:r>
      <w:r>
        <w:rPr>
          <w:sz w:val="24"/>
        </w:rPr>
        <w:t>the</w:t>
      </w:r>
      <w:r>
        <w:rPr>
          <w:spacing w:val="-6"/>
          <w:sz w:val="24"/>
        </w:rPr>
        <w:t xml:space="preserve"> </w:t>
      </w:r>
      <w:r>
        <w:rPr>
          <w:sz w:val="24"/>
        </w:rPr>
        <w:t>event that difficulties are identified in the</w:t>
      </w:r>
      <w:r>
        <w:rPr>
          <w:spacing w:val="-11"/>
          <w:sz w:val="24"/>
        </w:rPr>
        <w:t xml:space="preserve"> </w:t>
      </w:r>
      <w:r>
        <w:rPr>
          <w:sz w:val="24"/>
        </w:rPr>
        <w:t>diagnosis.</w:t>
      </w:r>
    </w:p>
    <w:p w:rsidR="007209A7" w:rsidRDefault="007209A7">
      <w:pPr>
        <w:jc w:val="both"/>
        <w:rPr>
          <w:sz w:val="24"/>
        </w:rPr>
        <w:sectPr w:rsidR="007209A7">
          <w:pgSz w:w="12240" w:h="15840"/>
          <w:pgMar w:top="1500" w:right="1460" w:bottom="1160" w:left="1200" w:header="0" w:footer="928" w:gutter="0"/>
          <w:cols w:space="720"/>
        </w:sectPr>
      </w:pPr>
    </w:p>
    <w:p w:rsidR="007209A7" w:rsidRDefault="00393C0A">
      <w:pPr>
        <w:pStyle w:val="Prrafodelista"/>
        <w:numPr>
          <w:ilvl w:val="0"/>
          <w:numId w:val="9"/>
        </w:numPr>
        <w:tabs>
          <w:tab w:val="left" w:pos="1225"/>
        </w:tabs>
        <w:spacing w:before="97"/>
        <w:ind w:right="235"/>
        <w:jc w:val="both"/>
        <w:rPr>
          <w:sz w:val="24"/>
        </w:rPr>
      </w:pPr>
      <w:r>
        <w:rPr>
          <w:sz w:val="24"/>
        </w:rPr>
        <w:lastRenderedPageBreak/>
        <w:t>Identification</w:t>
      </w:r>
      <w:r>
        <w:rPr>
          <w:spacing w:val="-21"/>
          <w:sz w:val="24"/>
        </w:rPr>
        <w:t xml:space="preserve"> </w:t>
      </w:r>
      <w:r>
        <w:rPr>
          <w:sz w:val="24"/>
        </w:rPr>
        <w:t>of</w:t>
      </w:r>
      <w:r>
        <w:rPr>
          <w:spacing w:val="-16"/>
          <w:sz w:val="24"/>
        </w:rPr>
        <w:t xml:space="preserve"> </w:t>
      </w:r>
      <w:r>
        <w:rPr>
          <w:sz w:val="24"/>
        </w:rPr>
        <w:t>the</w:t>
      </w:r>
      <w:r>
        <w:rPr>
          <w:spacing w:val="-18"/>
          <w:sz w:val="24"/>
        </w:rPr>
        <w:t xml:space="preserve"> </w:t>
      </w:r>
      <w:r>
        <w:rPr>
          <w:sz w:val="24"/>
        </w:rPr>
        <w:t>regulations</w:t>
      </w:r>
      <w:r>
        <w:rPr>
          <w:spacing w:val="-19"/>
          <w:sz w:val="24"/>
        </w:rPr>
        <w:t xml:space="preserve"> </w:t>
      </w:r>
      <w:r>
        <w:rPr>
          <w:sz w:val="24"/>
        </w:rPr>
        <w:t>applicable</w:t>
      </w:r>
      <w:r>
        <w:rPr>
          <w:spacing w:val="-18"/>
          <w:sz w:val="24"/>
        </w:rPr>
        <w:t xml:space="preserve"> </w:t>
      </w:r>
      <w:r>
        <w:rPr>
          <w:sz w:val="24"/>
        </w:rPr>
        <w:t>to</w:t>
      </w:r>
      <w:r>
        <w:rPr>
          <w:spacing w:val="-18"/>
          <w:sz w:val="24"/>
        </w:rPr>
        <w:t xml:space="preserve"> </w:t>
      </w:r>
      <w:r>
        <w:rPr>
          <w:sz w:val="24"/>
        </w:rPr>
        <w:t>the</w:t>
      </w:r>
      <w:r>
        <w:rPr>
          <w:spacing w:val="-18"/>
          <w:sz w:val="24"/>
        </w:rPr>
        <w:t xml:space="preserve"> </w:t>
      </w:r>
      <w:r>
        <w:rPr>
          <w:sz w:val="24"/>
        </w:rPr>
        <w:t>obligations</w:t>
      </w:r>
      <w:r>
        <w:rPr>
          <w:spacing w:val="-19"/>
          <w:sz w:val="24"/>
        </w:rPr>
        <w:t xml:space="preserve"> </w:t>
      </w:r>
      <w:r>
        <w:rPr>
          <w:sz w:val="24"/>
        </w:rPr>
        <w:t>of</w:t>
      </w:r>
      <w:r>
        <w:rPr>
          <w:spacing w:val="-18"/>
          <w:sz w:val="24"/>
        </w:rPr>
        <w:t xml:space="preserve"> </w:t>
      </w:r>
      <w:r>
        <w:rPr>
          <w:sz w:val="24"/>
        </w:rPr>
        <w:t>the</w:t>
      </w:r>
      <w:r>
        <w:rPr>
          <w:spacing w:val="-12"/>
          <w:sz w:val="24"/>
        </w:rPr>
        <w:t xml:space="preserve"> </w:t>
      </w:r>
      <w:r>
        <w:rPr>
          <w:sz w:val="24"/>
        </w:rPr>
        <w:t>contractors, as well as the risk factors and limitations for the fulfillment of the contractual objectives,</w:t>
      </w:r>
      <w:r>
        <w:rPr>
          <w:spacing w:val="-18"/>
          <w:sz w:val="24"/>
        </w:rPr>
        <w:t xml:space="preserve"> </w:t>
      </w:r>
      <w:r>
        <w:rPr>
          <w:sz w:val="24"/>
        </w:rPr>
        <w:t>and</w:t>
      </w:r>
      <w:r>
        <w:rPr>
          <w:spacing w:val="-17"/>
          <w:sz w:val="24"/>
        </w:rPr>
        <w:t xml:space="preserve"> </w:t>
      </w:r>
      <w:r>
        <w:rPr>
          <w:sz w:val="24"/>
        </w:rPr>
        <w:t>their</w:t>
      </w:r>
      <w:r>
        <w:rPr>
          <w:spacing w:val="-19"/>
          <w:sz w:val="24"/>
        </w:rPr>
        <w:t xml:space="preserve"> </w:t>
      </w:r>
      <w:r>
        <w:rPr>
          <w:sz w:val="24"/>
        </w:rPr>
        <w:t>mitigation</w:t>
      </w:r>
      <w:r>
        <w:rPr>
          <w:spacing w:val="-17"/>
          <w:sz w:val="24"/>
        </w:rPr>
        <w:t xml:space="preserve"> </w:t>
      </w:r>
      <w:r>
        <w:rPr>
          <w:sz w:val="24"/>
        </w:rPr>
        <w:t>mechanisms</w:t>
      </w:r>
      <w:r>
        <w:rPr>
          <w:spacing w:val="-20"/>
          <w:sz w:val="24"/>
        </w:rPr>
        <w:t xml:space="preserve"> </w:t>
      </w:r>
      <w:r>
        <w:rPr>
          <w:sz w:val="24"/>
        </w:rPr>
        <w:t>under</w:t>
      </w:r>
      <w:r>
        <w:rPr>
          <w:spacing w:val="-18"/>
          <w:sz w:val="24"/>
        </w:rPr>
        <w:t xml:space="preserve"> </w:t>
      </w:r>
      <w:r>
        <w:rPr>
          <w:sz w:val="24"/>
        </w:rPr>
        <w:t>the</w:t>
      </w:r>
      <w:r>
        <w:rPr>
          <w:spacing w:val="-17"/>
          <w:sz w:val="24"/>
        </w:rPr>
        <w:t xml:space="preserve"> </w:t>
      </w:r>
      <w:r>
        <w:rPr>
          <w:sz w:val="24"/>
        </w:rPr>
        <w:t>current</w:t>
      </w:r>
      <w:r>
        <w:rPr>
          <w:spacing w:val="-17"/>
          <w:sz w:val="24"/>
        </w:rPr>
        <w:t xml:space="preserve"> </w:t>
      </w:r>
      <w:r>
        <w:rPr>
          <w:sz w:val="24"/>
        </w:rPr>
        <w:t>regulations</w:t>
      </w:r>
      <w:r>
        <w:rPr>
          <w:spacing w:val="-17"/>
          <w:sz w:val="24"/>
        </w:rPr>
        <w:t xml:space="preserve"> </w:t>
      </w:r>
      <w:r>
        <w:rPr>
          <w:sz w:val="24"/>
        </w:rPr>
        <w:t>and the good market</w:t>
      </w:r>
      <w:r>
        <w:rPr>
          <w:spacing w:val="-3"/>
          <w:sz w:val="24"/>
        </w:rPr>
        <w:t xml:space="preserve"> </w:t>
      </w:r>
      <w:r>
        <w:rPr>
          <w:sz w:val="24"/>
        </w:rPr>
        <w:t>practices.</w:t>
      </w:r>
    </w:p>
    <w:p w:rsidR="009705BA" w:rsidRPr="009705BA" w:rsidRDefault="009705BA" w:rsidP="009705BA">
      <w:pPr>
        <w:pStyle w:val="Prrafodelista"/>
        <w:rPr>
          <w:sz w:val="24"/>
        </w:rPr>
      </w:pPr>
    </w:p>
    <w:p w:rsidR="009705BA" w:rsidRPr="009705BA" w:rsidRDefault="009705BA" w:rsidP="009705BA">
      <w:pPr>
        <w:pStyle w:val="Prrafodelista"/>
        <w:numPr>
          <w:ilvl w:val="0"/>
          <w:numId w:val="9"/>
        </w:numPr>
        <w:rPr>
          <w:sz w:val="24"/>
        </w:rPr>
      </w:pPr>
      <w:r w:rsidRPr="009705BA">
        <w:rPr>
          <w:sz w:val="24"/>
        </w:rPr>
        <w:t>Support in the identification of procedures, licenses, permits, endorsements and / or authorizations of the competent entities.</w:t>
      </w:r>
    </w:p>
    <w:p w:rsidR="009705BA" w:rsidRPr="009705BA" w:rsidRDefault="009705BA" w:rsidP="009705BA">
      <w:pPr>
        <w:pStyle w:val="Prrafodelista"/>
        <w:ind w:firstLine="0"/>
        <w:rPr>
          <w:sz w:val="24"/>
        </w:rPr>
      </w:pPr>
    </w:p>
    <w:p w:rsidR="009705BA" w:rsidRDefault="009705BA" w:rsidP="009705BA">
      <w:pPr>
        <w:pStyle w:val="Prrafodelista"/>
        <w:numPr>
          <w:ilvl w:val="0"/>
          <w:numId w:val="9"/>
        </w:numPr>
        <w:tabs>
          <w:tab w:val="left" w:pos="864"/>
        </w:tabs>
        <w:spacing w:before="97"/>
        <w:ind w:left="1276" w:right="235" w:hanging="412"/>
        <w:rPr>
          <w:sz w:val="24"/>
        </w:rPr>
      </w:pPr>
      <w:r w:rsidRPr="009705BA">
        <w:rPr>
          <w:sz w:val="24"/>
        </w:rPr>
        <w:t>Identification of the approvals, licenses, permits and / or authorizations required for the development of the project, including, among others, those issues related to environmental and social issues.</w:t>
      </w:r>
    </w:p>
    <w:p w:rsidR="009705BA" w:rsidRPr="009705BA" w:rsidRDefault="009705BA" w:rsidP="009705BA">
      <w:pPr>
        <w:pStyle w:val="Prrafodelista"/>
        <w:rPr>
          <w:sz w:val="24"/>
        </w:rPr>
      </w:pPr>
    </w:p>
    <w:p w:rsidR="009705BA" w:rsidRDefault="009705BA" w:rsidP="009705BA">
      <w:pPr>
        <w:pStyle w:val="Prrafodelista"/>
        <w:numPr>
          <w:ilvl w:val="0"/>
          <w:numId w:val="9"/>
        </w:numPr>
        <w:tabs>
          <w:tab w:val="left" w:pos="1225"/>
        </w:tabs>
        <w:spacing w:before="97"/>
        <w:ind w:right="235"/>
        <w:rPr>
          <w:sz w:val="24"/>
        </w:rPr>
      </w:pPr>
      <w:r w:rsidRPr="009705BA">
        <w:rPr>
          <w:sz w:val="24"/>
        </w:rPr>
        <w:t>Accompaniment in the elaboration of the Action Plan, identifying a critical route, to be executed during the consultancy period to achieve the issuance of licenses, permits, and / or authorizations necessary for the legal viability of the project.</w:t>
      </w:r>
    </w:p>
    <w:p w:rsidR="009705BA" w:rsidRPr="009705BA" w:rsidRDefault="009705BA" w:rsidP="009705BA">
      <w:pPr>
        <w:pStyle w:val="Prrafodelista"/>
        <w:rPr>
          <w:sz w:val="24"/>
        </w:rPr>
      </w:pPr>
    </w:p>
    <w:p w:rsidR="009705BA" w:rsidRDefault="009705BA" w:rsidP="009705BA">
      <w:pPr>
        <w:pStyle w:val="Prrafodelista"/>
        <w:numPr>
          <w:ilvl w:val="0"/>
          <w:numId w:val="9"/>
        </w:numPr>
        <w:tabs>
          <w:tab w:val="left" w:pos="1225"/>
        </w:tabs>
        <w:spacing w:before="97"/>
        <w:ind w:right="235"/>
        <w:rPr>
          <w:sz w:val="24"/>
        </w:rPr>
      </w:pPr>
      <w:r w:rsidRPr="009705BA">
        <w:rPr>
          <w:sz w:val="24"/>
        </w:rPr>
        <w:t>Projection of documents, administrative acts, concepts and requests that are required for the procedures that allow the legal viability of the project.</w:t>
      </w:r>
    </w:p>
    <w:p w:rsidR="009705BA" w:rsidRPr="009705BA" w:rsidRDefault="009705BA" w:rsidP="009705BA">
      <w:pPr>
        <w:pStyle w:val="Prrafodelista"/>
        <w:rPr>
          <w:sz w:val="24"/>
        </w:rPr>
      </w:pPr>
    </w:p>
    <w:p w:rsidR="009705BA" w:rsidRPr="009705BA" w:rsidRDefault="009705BA" w:rsidP="009705BA">
      <w:pPr>
        <w:tabs>
          <w:tab w:val="left" w:pos="1225"/>
        </w:tabs>
        <w:spacing w:before="97"/>
        <w:ind w:right="235"/>
        <w:rPr>
          <w:sz w:val="24"/>
        </w:rPr>
      </w:pPr>
      <w:r w:rsidRPr="009705BA">
        <w:rPr>
          <w:sz w:val="24"/>
        </w:rPr>
        <w:t>In the same way, with the analyzes carried out in this stage, the aim will be to understand and align the scope and the work plan to be developed for each of the components that make up the project.</w:t>
      </w:r>
    </w:p>
    <w:p w:rsidR="009705BA" w:rsidRPr="009705BA" w:rsidRDefault="009705BA" w:rsidP="009705BA">
      <w:pPr>
        <w:pStyle w:val="Prrafodelista"/>
        <w:tabs>
          <w:tab w:val="left" w:pos="1225"/>
        </w:tabs>
        <w:spacing w:before="97"/>
        <w:ind w:right="235" w:firstLine="0"/>
        <w:jc w:val="left"/>
        <w:rPr>
          <w:sz w:val="24"/>
        </w:rPr>
      </w:pPr>
    </w:p>
    <w:p w:rsidR="007209A7" w:rsidRDefault="007209A7">
      <w:pPr>
        <w:pStyle w:val="Textoindependiente"/>
        <w:spacing w:before="10"/>
        <w:rPr>
          <w:sz w:val="22"/>
        </w:rPr>
      </w:pPr>
    </w:p>
    <w:p w:rsidR="007209A7" w:rsidRDefault="00393C0A">
      <w:pPr>
        <w:pStyle w:val="Prrafodelista"/>
        <w:numPr>
          <w:ilvl w:val="1"/>
          <w:numId w:val="12"/>
        </w:numPr>
        <w:tabs>
          <w:tab w:val="left" w:pos="1245"/>
          <w:tab w:val="left" w:pos="1246"/>
        </w:tabs>
        <w:rPr>
          <w:b/>
          <w:sz w:val="24"/>
        </w:rPr>
      </w:pPr>
      <w:bookmarkStart w:id="7" w:name="_bookmark5"/>
      <w:bookmarkEnd w:id="7"/>
      <w:r>
        <w:rPr>
          <w:b/>
          <w:sz w:val="24"/>
        </w:rPr>
        <w:t>Stage 2: Evaluating alternatives for the implementation of the</w:t>
      </w:r>
      <w:r>
        <w:rPr>
          <w:b/>
          <w:spacing w:val="-23"/>
          <w:sz w:val="24"/>
        </w:rPr>
        <w:t xml:space="preserve"> </w:t>
      </w:r>
      <w:r>
        <w:rPr>
          <w:b/>
          <w:sz w:val="24"/>
        </w:rPr>
        <w:t>project</w:t>
      </w:r>
    </w:p>
    <w:p w:rsidR="007209A7" w:rsidRDefault="007209A7">
      <w:pPr>
        <w:pStyle w:val="Textoindependiente"/>
        <w:spacing w:before="10"/>
        <w:rPr>
          <w:b/>
        </w:rPr>
      </w:pPr>
    </w:p>
    <w:p w:rsidR="007209A7" w:rsidRDefault="00393C0A">
      <w:pPr>
        <w:pStyle w:val="Textoindependiente"/>
        <w:ind w:left="504" w:right="240"/>
        <w:jc w:val="both"/>
      </w:pPr>
      <w:r>
        <w:t>The Contractor will generate a report where the evaluation of different project implementation</w:t>
      </w:r>
      <w:r>
        <w:rPr>
          <w:spacing w:val="-8"/>
        </w:rPr>
        <w:t xml:space="preserve"> </w:t>
      </w:r>
      <w:r>
        <w:t>alternatives</w:t>
      </w:r>
      <w:r>
        <w:rPr>
          <w:spacing w:val="-9"/>
        </w:rPr>
        <w:t xml:space="preserve"> </w:t>
      </w:r>
      <w:r>
        <w:t>is</w:t>
      </w:r>
      <w:r>
        <w:rPr>
          <w:spacing w:val="-10"/>
        </w:rPr>
        <w:t xml:space="preserve"> </w:t>
      </w:r>
      <w:r>
        <w:t>presented,</w:t>
      </w:r>
      <w:r>
        <w:rPr>
          <w:spacing w:val="-9"/>
        </w:rPr>
        <w:t xml:space="preserve"> </w:t>
      </w:r>
      <w:r>
        <w:t>which</w:t>
      </w:r>
      <w:r>
        <w:rPr>
          <w:spacing w:val="-9"/>
        </w:rPr>
        <w:t xml:space="preserve"> </w:t>
      </w:r>
      <w:r>
        <w:t>should</w:t>
      </w:r>
      <w:r>
        <w:rPr>
          <w:spacing w:val="-8"/>
        </w:rPr>
        <w:t xml:space="preserve"> </w:t>
      </w:r>
      <w:r>
        <w:t>contain</w:t>
      </w:r>
      <w:r>
        <w:rPr>
          <w:spacing w:val="-9"/>
        </w:rPr>
        <w:t xml:space="preserve"> </w:t>
      </w:r>
      <w:r>
        <w:t>at</w:t>
      </w:r>
      <w:r>
        <w:rPr>
          <w:spacing w:val="-9"/>
        </w:rPr>
        <w:t xml:space="preserve"> </w:t>
      </w:r>
      <w:r>
        <w:t>least</w:t>
      </w:r>
      <w:r>
        <w:rPr>
          <w:spacing w:val="-8"/>
        </w:rPr>
        <w:t xml:space="preserve"> </w:t>
      </w:r>
      <w:r>
        <w:t>the</w:t>
      </w:r>
      <w:r>
        <w:rPr>
          <w:spacing w:val="-11"/>
        </w:rPr>
        <w:t xml:space="preserve"> </w:t>
      </w:r>
      <w:r>
        <w:t>following information:</w:t>
      </w:r>
    </w:p>
    <w:p w:rsidR="007209A7" w:rsidRDefault="00393C0A">
      <w:pPr>
        <w:pStyle w:val="Prrafodelista"/>
        <w:numPr>
          <w:ilvl w:val="0"/>
          <w:numId w:val="7"/>
        </w:numPr>
        <w:tabs>
          <w:tab w:val="left" w:pos="1225"/>
        </w:tabs>
        <w:spacing w:before="185"/>
        <w:ind w:right="236"/>
        <w:jc w:val="both"/>
        <w:rPr>
          <w:sz w:val="24"/>
        </w:rPr>
      </w:pPr>
      <w:r>
        <w:rPr>
          <w:sz w:val="24"/>
        </w:rPr>
        <w:t>Analysis</w:t>
      </w:r>
      <w:r>
        <w:rPr>
          <w:spacing w:val="-10"/>
          <w:sz w:val="24"/>
        </w:rPr>
        <w:t xml:space="preserve"> </w:t>
      </w:r>
      <w:r>
        <w:rPr>
          <w:sz w:val="24"/>
        </w:rPr>
        <w:t>of</w:t>
      </w:r>
      <w:r>
        <w:rPr>
          <w:spacing w:val="-7"/>
          <w:sz w:val="24"/>
        </w:rPr>
        <w:t xml:space="preserve"> </w:t>
      </w:r>
      <w:r>
        <w:rPr>
          <w:sz w:val="24"/>
        </w:rPr>
        <w:t>the</w:t>
      </w:r>
      <w:r>
        <w:rPr>
          <w:spacing w:val="-7"/>
          <w:sz w:val="24"/>
        </w:rPr>
        <w:t xml:space="preserve"> </w:t>
      </w:r>
      <w:r>
        <w:rPr>
          <w:sz w:val="24"/>
        </w:rPr>
        <w:t>legal</w:t>
      </w:r>
      <w:r>
        <w:rPr>
          <w:spacing w:val="-10"/>
          <w:sz w:val="24"/>
        </w:rPr>
        <w:t xml:space="preserve"> </w:t>
      </w:r>
      <w:r>
        <w:rPr>
          <w:sz w:val="24"/>
        </w:rPr>
        <w:t>and</w:t>
      </w:r>
      <w:r>
        <w:rPr>
          <w:spacing w:val="-7"/>
          <w:sz w:val="24"/>
        </w:rPr>
        <w:t xml:space="preserve"> </w:t>
      </w:r>
      <w:r>
        <w:rPr>
          <w:sz w:val="24"/>
        </w:rPr>
        <w:t>institutional</w:t>
      </w:r>
      <w:r>
        <w:rPr>
          <w:spacing w:val="-12"/>
          <w:sz w:val="24"/>
        </w:rPr>
        <w:t xml:space="preserve"> </w:t>
      </w:r>
      <w:r>
        <w:rPr>
          <w:sz w:val="24"/>
        </w:rPr>
        <w:t>framework,</w:t>
      </w:r>
      <w:r>
        <w:rPr>
          <w:spacing w:val="-8"/>
          <w:sz w:val="24"/>
        </w:rPr>
        <w:t xml:space="preserve"> </w:t>
      </w:r>
      <w:r>
        <w:rPr>
          <w:sz w:val="24"/>
        </w:rPr>
        <w:t>and</w:t>
      </w:r>
      <w:r>
        <w:rPr>
          <w:spacing w:val="-8"/>
          <w:sz w:val="24"/>
        </w:rPr>
        <w:t xml:space="preserve"> </w:t>
      </w:r>
      <w:r>
        <w:rPr>
          <w:sz w:val="24"/>
        </w:rPr>
        <w:t>the</w:t>
      </w:r>
      <w:r>
        <w:rPr>
          <w:spacing w:val="-7"/>
          <w:sz w:val="24"/>
        </w:rPr>
        <w:t xml:space="preserve"> </w:t>
      </w:r>
      <w:r>
        <w:rPr>
          <w:sz w:val="24"/>
        </w:rPr>
        <w:t>allocation</w:t>
      </w:r>
      <w:r>
        <w:rPr>
          <w:spacing w:val="-11"/>
          <w:sz w:val="24"/>
        </w:rPr>
        <w:t xml:space="preserve"> </w:t>
      </w:r>
      <w:r>
        <w:rPr>
          <w:sz w:val="24"/>
        </w:rPr>
        <w:t>of</w:t>
      </w:r>
      <w:r>
        <w:rPr>
          <w:spacing w:val="-8"/>
          <w:sz w:val="24"/>
        </w:rPr>
        <w:t xml:space="preserve"> </w:t>
      </w:r>
      <w:r>
        <w:rPr>
          <w:sz w:val="24"/>
        </w:rPr>
        <w:t>roles</w:t>
      </w:r>
      <w:r>
        <w:rPr>
          <w:spacing w:val="-9"/>
          <w:sz w:val="24"/>
        </w:rPr>
        <w:t xml:space="preserve"> </w:t>
      </w:r>
      <w:r>
        <w:rPr>
          <w:sz w:val="24"/>
        </w:rPr>
        <w:t>of the institutions of the municipality in the different phases of the project (construction,</w:t>
      </w:r>
      <w:r>
        <w:rPr>
          <w:spacing w:val="-17"/>
          <w:sz w:val="24"/>
        </w:rPr>
        <w:t xml:space="preserve"> </w:t>
      </w:r>
      <w:r>
        <w:rPr>
          <w:sz w:val="24"/>
        </w:rPr>
        <w:t>operation</w:t>
      </w:r>
      <w:r>
        <w:rPr>
          <w:spacing w:val="-17"/>
          <w:sz w:val="24"/>
        </w:rPr>
        <w:t xml:space="preserve"> </w:t>
      </w:r>
      <w:r>
        <w:rPr>
          <w:sz w:val="24"/>
        </w:rPr>
        <w:t>and</w:t>
      </w:r>
      <w:r>
        <w:rPr>
          <w:spacing w:val="-19"/>
          <w:sz w:val="24"/>
        </w:rPr>
        <w:t xml:space="preserve"> </w:t>
      </w:r>
      <w:r>
        <w:rPr>
          <w:sz w:val="24"/>
        </w:rPr>
        <w:t>maintenance),</w:t>
      </w:r>
      <w:r>
        <w:rPr>
          <w:spacing w:val="-20"/>
          <w:sz w:val="24"/>
        </w:rPr>
        <w:t xml:space="preserve"> </w:t>
      </w:r>
      <w:r>
        <w:rPr>
          <w:sz w:val="24"/>
        </w:rPr>
        <w:t>as</w:t>
      </w:r>
      <w:r>
        <w:rPr>
          <w:spacing w:val="-17"/>
          <w:sz w:val="24"/>
        </w:rPr>
        <w:t xml:space="preserve"> </w:t>
      </w:r>
      <w:r>
        <w:rPr>
          <w:sz w:val="24"/>
        </w:rPr>
        <w:t>well</w:t>
      </w:r>
      <w:r>
        <w:rPr>
          <w:spacing w:val="-18"/>
          <w:sz w:val="24"/>
        </w:rPr>
        <w:t xml:space="preserve"> </w:t>
      </w:r>
      <w:r>
        <w:rPr>
          <w:sz w:val="24"/>
        </w:rPr>
        <w:t>as</w:t>
      </w:r>
      <w:r>
        <w:rPr>
          <w:spacing w:val="-17"/>
          <w:sz w:val="24"/>
        </w:rPr>
        <w:t xml:space="preserve"> </w:t>
      </w:r>
      <w:r>
        <w:rPr>
          <w:sz w:val="24"/>
        </w:rPr>
        <w:t>the</w:t>
      </w:r>
      <w:r>
        <w:rPr>
          <w:spacing w:val="-17"/>
          <w:sz w:val="24"/>
        </w:rPr>
        <w:t xml:space="preserve"> </w:t>
      </w:r>
      <w:r>
        <w:rPr>
          <w:sz w:val="24"/>
        </w:rPr>
        <w:t>regulations</w:t>
      </w:r>
      <w:r>
        <w:rPr>
          <w:spacing w:val="-17"/>
          <w:sz w:val="24"/>
        </w:rPr>
        <w:t xml:space="preserve"> </w:t>
      </w:r>
      <w:r>
        <w:rPr>
          <w:sz w:val="24"/>
        </w:rPr>
        <w:t>relevant for</w:t>
      </w:r>
      <w:r>
        <w:rPr>
          <w:spacing w:val="-10"/>
          <w:sz w:val="24"/>
        </w:rPr>
        <w:t xml:space="preserve"> </w:t>
      </w:r>
      <w:r>
        <w:rPr>
          <w:sz w:val="24"/>
        </w:rPr>
        <w:t>the</w:t>
      </w:r>
      <w:r>
        <w:rPr>
          <w:spacing w:val="-10"/>
          <w:sz w:val="24"/>
        </w:rPr>
        <w:t xml:space="preserve"> </w:t>
      </w:r>
      <w:r>
        <w:rPr>
          <w:sz w:val="24"/>
        </w:rPr>
        <w:t>development</w:t>
      </w:r>
      <w:r>
        <w:rPr>
          <w:spacing w:val="-8"/>
          <w:sz w:val="24"/>
        </w:rPr>
        <w:t xml:space="preserve"> </w:t>
      </w:r>
      <w:r>
        <w:rPr>
          <w:sz w:val="24"/>
        </w:rPr>
        <w:t>of</w:t>
      </w:r>
      <w:r>
        <w:rPr>
          <w:spacing w:val="-10"/>
          <w:sz w:val="24"/>
        </w:rPr>
        <w:t xml:space="preserve"> </w:t>
      </w:r>
      <w:r>
        <w:rPr>
          <w:sz w:val="24"/>
        </w:rPr>
        <w:t>the</w:t>
      </w:r>
      <w:r>
        <w:rPr>
          <w:spacing w:val="-7"/>
          <w:sz w:val="24"/>
        </w:rPr>
        <w:t xml:space="preserve"> </w:t>
      </w:r>
      <w:r>
        <w:rPr>
          <w:sz w:val="24"/>
        </w:rPr>
        <w:t>same.</w:t>
      </w:r>
      <w:r>
        <w:rPr>
          <w:spacing w:val="-8"/>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8"/>
          <w:sz w:val="24"/>
        </w:rPr>
        <w:t xml:space="preserve"> </w:t>
      </w:r>
      <w:r>
        <w:rPr>
          <w:sz w:val="24"/>
        </w:rPr>
        <w:t>important</w:t>
      </w:r>
      <w:r>
        <w:rPr>
          <w:spacing w:val="-10"/>
          <w:sz w:val="24"/>
        </w:rPr>
        <w:t xml:space="preserve"> </w:t>
      </w:r>
      <w:r>
        <w:rPr>
          <w:sz w:val="24"/>
        </w:rPr>
        <w:t>to</w:t>
      </w:r>
      <w:r>
        <w:rPr>
          <w:spacing w:val="-7"/>
          <w:sz w:val="24"/>
        </w:rPr>
        <w:t xml:space="preserve"> </w:t>
      </w:r>
      <w:r>
        <w:rPr>
          <w:sz w:val="24"/>
        </w:rPr>
        <w:t>review</w:t>
      </w:r>
      <w:r>
        <w:rPr>
          <w:spacing w:val="-11"/>
          <w:sz w:val="24"/>
        </w:rPr>
        <w:t xml:space="preserve"> </w:t>
      </w:r>
      <w:r>
        <w:rPr>
          <w:sz w:val="24"/>
        </w:rPr>
        <w:t>the</w:t>
      </w:r>
      <w:r>
        <w:rPr>
          <w:spacing w:val="-7"/>
          <w:sz w:val="24"/>
        </w:rPr>
        <w:t xml:space="preserve"> </w:t>
      </w:r>
      <w:r>
        <w:rPr>
          <w:sz w:val="24"/>
        </w:rPr>
        <w:t>institutional and financial conditions and capacity of the entity to sign the contract (s) for the construction, operation and maintenance of the</w:t>
      </w:r>
      <w:r>
        <w:rPr>
          <w:spacing w:val="-9"/>
          <w:sz w:val="24"/>
        </w:rPr>
        <w:t xml:space="preserve"> </w:t>
      </w:r>
      <w:r>
        <w:rPr>
          <w:sz w:val="24"/>
        </w:rPr>
        <w:t>project.</w:t>
      </w:r>
    </w:p>
    <w:p w:rsidR="007209A7" w:rsidRDefault="00393C0A">
      <w:pPr>
        <w:pStyle w:val="Prrafodelista"/>
        <w:numPr>
          <w:ilvl w:val="0"/>
          <w:numId w:val="7"/>
        </w:numPr>
        <w:tabs>
          <w:tab w:val="left" w:pos="1225"/>
        </w:tabs>
        <w:spacing w:before="185"/>
        <w:ind w:right="242"/>
        <w:jc w:val="both"/>
        <w:rPr>
          <w:sz w:val="24"/>
        </w:rPr>
      </w:pPr>
      <w:r>
        <w:rPr>
          <w:sz w:val="24"/>
        </w:rPr>
        <w:t>Identification</w:t>
      </w:r>
      <w:r>
        <w:rPr>
          <w:spacing w:val="-14"/>
          <w:sz w:val="24"/>
        </w:rPr>
        <w:t xml:space="preserve"> </w:t>
      </w:r>
      <w:r>
        <w:rPr>
          <w:sz w:val="24"/>
        </w:rPr>
        <w:t>of</w:t>
      </w:r>
      <w:r>
        <w:rPr>
          <w:spacing w:val="-13"/>
          <w:sz w:val="24"/>
        </w:rPr>
        <w:t xml:space="preserve"> </w:t>
      </w:r>
      <w:r>
        <w:rPr>
          <w:sz w:val="24"/>
        </w:rPr>
        <w:t>alternatives</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implementation</w:t>
      </w:r>
      <w:r>
        <w:rPr>
          <w:spacing w:val="-14"/>
          <w:sz w:val="24"/>
        </w:rPr>
        <w:t xml:space="preserve"> </w:t>
      </w:r>
      <w:r>
        <w:rPr>
          <w:sz w:val="24"/>
        </w:rPr>
        <w:t>of</w:t>
      </w:r>
      <w:r>
        <w:rPr>
          <w:spacing w:val="-11"/>
          <w:sz w:val="24"/>
        </w:rPr>
        <w:t xml:space="preserve"> </w:t>
      </w:r>
      <w:r>
        <w:rPr>
          <w:sz w:val="24"/>
        </w:rPr>
        <w:t>the</w:t>
      </w:r>
      <w:r>
        <w:rPr>
          <w:spacing w:val="-14"/>
          <w:sz w:val="24"/>
        </w:rPr>
        <w:t xml:space="preserve"> </w:t>
      </w:r>
      <w:r>
        <w:rPr>
          <w:sz w:val="24"/>
        </w:rPr>
        <w:t>project</w:t>
      </w:r>
      <w:r>
        <w:rPr>
          <w:spacing w:val="-13"/>
          <w:sz w:val="24"/>
        </w:rPr>
        <w:t xml:space="preserve"> </w:t>
      </w:r>
      <w:r>
        <w:rPr>
          <w:sz w:val="24"/>
        </w:rPr>
        <w:t>in</w:t>
      </w:r>
      <w:r>
        <w:rPr>
          <w:spacing w:val="-14"/>
          <w:sz w:val="24"/>
        </w:rPr>
        <w:t xml:space="preserve"> </w:t>
      </w:r>
      <w:r>
        <w:rPr>
          <w:sz w:val="24"/>
        </w:rPr>
        <w:t>the</w:t>
      </w:r>
      <w:r>
        <w:rPr>
          <w:spacing w:val="-11"/>
          <w:sz w:val="24"/>
        </w:rPr>
        <w:t xml:space="preserve"> </w:t>
      </w:r>
      <w:r>
        <w:rPr>
          <w:sz w:val="24"/>
        </w:rPr>
        <w:t>stages of construction, operation and</w:t>
      </w:r>
      <w:r>
        <w:rPr>
          <w:spacing w:val="-2"/>
          <w:sz w:val="24"/>
        </w:rPr>
        <w:t xml:space="preserve"> </w:t>
      </w:r>
      <w:r>
        <w:rPr>
          <w:sz w:val="24"/>
        </w:rPr>
        <w:t>maintenance.</w:t>
      </w:r>
    </w:p>
    <w:p w:rsidR="007209A7" w:rsidRDefault="00393C0A">
      <w:pPr>
        <w:pStyle w:val="Prrafodelista"/>
        <w:numPr>
          <w:ilvl w:val="0"/>
          <w:numId w:val="7"/>
        </w:numPr>
        <w:tabs>
          <w:tab w:val="left" w:pos="1225"/>
        </w:tabs>
        <w:spacing w:before="183"/>
        <w:ind w:right="234"/>
        <w:jc w:val="both"/>
        <w:rPr>
          <w:sz w:val="24"/>
        </w:rPr>
      </w:pPr>
      <w:r>
        <w:rPr>
          <w:sz w:val="24"/>
        </w:rPr>
        <w:t xml:space="preserve">Identification of all stakeholders involved in the transaction, their interrelationships, the role they will perform, and the responsibilities </w:t>
      </w:r>
      <w:r>
        <w:rPr>
          <w:spacing w:val="-15"/>
          <w:sz w:val="24"/>
        </w:rPr>
        <w:t xml:space="preserve">they </w:t>
      </w:r>
      <w:r>
        <w:rPr>
          <w:sz w:val="24"/>
        </w:rPr>
        <w:t>will have during the development of the</w:t>
      </w:r>
      <w:r>
        <w:rPr>
          <w:spacing w:val="-4"/>
          <w:sz w:val="24"/>
        </w:rPr>
        <w:t xml:space="preserve"> </w:t>
      </w:r>
      <w:r>
        <w:rPr>
          <w:sz w:val="24"/>
        </w:rPr>
        <w:t>Project.</w:t>
      </w:r>
    </w:p>
    <w:p w:rsidR="007209A7" w:rsidRDefault="00393C0A">
      <w:pPr>
        <w:pStyle w:val="Prrafodelista"/>
        <w:numPr>
          <w:ilvl w:val="0"/>
          <w:numId w:val="7"/>
        </w:numPr>
        <w:tabs>
          <w:tab w:val="left" w:pos="1225"/>
        </w:tabs>
        <w:spacing w:before="185"/>
        <w:ind w:right="239"/>
        <w:jc w:val="both"/>
        <w:rPr>
          <w:sz w:val="24"/>
        </w:rPr>
      </w:pPr>
      <w:r>
        <w:rPr>
          <w:sz w:val="24"/>
        </w:rPr>
        <w:t>Perform a characterization of the different implementation alternatives of the project,</w:t>
      </w:r>
      <w:r>
        <w:rPr>
          <w:spacing w:val="-7"/>
          <w:sz w:val="24"/>
        </w:rPr>
        <w:t xml:space="preserve"> </w:t>
      </w:r>
      <w:r>
        <w:rPr>
          <w:sz w:val="24"/>
        </w:rPr>
        <w:t>this</w:t>
      </w:r>
      <w:r>
        <w:rPr>
          <w:spacing w:val="-7"/>
          <w:sz w:val="24"/>
        </w:rPr>
        <w:t xml:space="preserve"> </w:t>
      </w:r>
      <w:r>
        <w:rPr>
          <w:sz w:val="24"/>
        </w:rPr>
        <w:t>means</w:t>
      </w:r>
      <w:r>
        <w:rPr>
          <w:spacing w:val="-7"/>
          <w:sz w:val="24"/>
        </w:rPr>
        <w:t xml:space="preserve"> </w:t>
      </w:r>
      <w:r>
        <w:rPr>
          <w:sz w:val="24"/>
        </w:rPr>
        <w:t>a</w:t>
      </w:r>
      <w:r>
        <w:rPr>
          <w:spacing w:val="-6"/>
          <w:sz w:val="24"/>
        </w:rPr>
        <w:t xml:space="preserve"> </w:t>
      </w:r>
      <w:r>
        <w:rPr>
          <w:sz w:val="24"/>
        </w:rPr>
        <w:t>detailed</w:t>
      </w:r>
      <w:r>
        <w:rPr>
          <w:spacing w:val="-6"/>
          <w:sz w:val="24"/>
        </w:rPr>
        <w:t xml:space="preserve"> </w:t>
      </w:r>
      <w:r>
        <w:rPr>
          <w:sz w:val="24"/>
        </w:rPr>
        <w:t>description</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financial</w:t>
      </w:r>
      <w:r>
        <w:rPr>
          <w:spacing w:val="-5"/>
          <w:sz w:val="24"/>
        </w:rPr>
        <w:t xml:space="preserve"> </w:t>
      </w:r>
      <w:r>
        <w:rPr>
          <w:sz w:val="24"/>
        </w:rPr>
        <w:t>and</w:t>
      </w:r>
      <w:r>
        <w:rPr>
          <w:spacing w:val="-5"/>
          <w:sz w:val="24"/>
        </w:rPr>
        <w:t xml:space="preserve"> </w:t>
      </w:r>
      <w:r>
        <w:rPr>
          <w:sz w:val="24"/>
        </w:rPr>
        <w:t>legal</w:t>
      </w:r>
      <w:r>
        <w:rPr>
          <w:spacing w:val="-5"/>
          <w:sz w:val="24"/>
        </w:rPr>
        <w:t xml:space="preserve"> </w:t>
      </w:r>
      <w:r>
        <w:rPr>
          <w:sz w:val="24"/>
        </w:rPr>
        <w:t>conditions for each of the alternatives</w:t>
      </w:r>
      <w:r>
        <w:rPr>
          <w:spacing w:val="-13"/>
          <w:sz w:val="24"/>
        </w:rPr>
        <w:t xml:space="preserve"> </w:t>
      </w:r>
      <w:r>
        <w:rPr>
          <w:sz w:val="24"/>
        </w:rPr>
        <w:t>analyzed.</w:t>
      </w:r>
    </w:p>
    <w:p w:rsidR="007209A7" w:rsidRDefault="007209A7">
      <w:pPr>
        <w:jc w:val="both"/>
        <w:rPr>
          <w:sz w:val="24"/>
        </w:rPr>
      </w:pPr>
    </w:p>
    <w:p w:rsidR="007209A7" w:rsidRDefault="00393C0A">
      <w:pPr>
        <w:pStyle w:val="Prrafodelista"/>
        <w:numPr>
          <w:ilvl w:val="0"/>
          <w:numId w:val="7"/>
        </w:numPr>
        <w:tabs>
          <w:tab w:val="left" w:pos="1225"/>
        </w:tabs>
        <w:spacing w:before="80"/>
        <w:ind w:hanging="361"/>
        <w:rPr>
          <w:sz w:val="24"/>
        </w:rPr>
      </w:pPr>
      <w:r>
        <w:rPr>
          <w:sz w:val="24"/>
        </w:rPr>
        <w:t>Analysis of the regulatory framework of the alternatives</w:t>
      </w:r>
      <w:r>
        <w:rPr>
          <w:spacing w:val="-11"/>
          <w:sz w:val="24"/>
        </w:rPr>
        <w:t xml:space="preserve"> </w:t>
      </w:r>
      <w:r>
        <w:rPr>
          <w:sz w:val="24"/>
        </w:rPr>
        <w:t>proposed.</w:t>
      </w:r>
    </w:p>
    <w:p w:rsidR="007209A7" w:rsidRDefault="00393C0A">
      <w:pPr>
        <w:pStyle w:val="Prrafodelista"/>
        <w:numPr>
          <w:ilvl w:val="0"/>
          <w:numId w:val="7"/>
        </w:numPr>
        <w:tabs>
          <w:tab w:val="left" w:pos="1225"/>
        </w:tabs>
        <w:spacing w:before="185"/>
        <w:ind w:right="233"/>
        <w:jc w:val="both"/>
        <w:rPr>
          <w:sz w:val="24"/>
        </w:rPr>
      </w:pPr>
      <w:r>
        <w:rPr>
          <w:spacing w:val="-13"/>
          <w:sz w:val="24"/>
        </w:rPr>
        <w:t xml:space="preserve">Preliminary </w:t>
      </w:r>
      <w:r>
        <w:rPr>
          <w:sz w:val="24"/>
        </w:rPr>
        <w:t xml:space="preserve">quantitative analysis with </w:t>
      </w:r>
      <w:r>
        <w:rPr>
          <w:spacing w:val="-8"/>
          <w:sz w:val="24"/>
        </w:rPr>
        <w:t xml:space="preserve">the </w:t>
      </w:r>
      <w:r>
        <w:rPr>
          <w:spacing w:val="-10"/>
          <w:sz w:val="24"/>
        </w:rPr>
        <w:t xml:space="preserve">existing </w:t>
      </w:r>
      <w:r>
        <w:rPr>
          <w:sz w:val="24"/>
        </w:rPr>
        <w:t>secondary information, to obtain</w:t>
      </w:r>
      <w:r>
        <w:rPr>
          <w:spacing w:val="-6"/>
          <w:sz w:val="24"/>
        </w:rPr>
        <w:t xml:space="preserve"> </w:t>
      </w:r>
      <w:r>
        <w:rPr>
          <w:sz w:val="24"/>
        </w:rPr>
        <w:t>orders</w:t>
      </w:r>
      <w:r>
        <w:rPr>
          <w:spacing w:val="-8"/>
          <w:sz w:val="24"/>
        </w:rPr>
        <w:t xml:space="preserve"> </w:t>
      </w:r>
      <w:r>
        <w:rPr>
          <w:sz w:val="24"/>
        </w:rPr>
        <w:t>of</w:t>
      </w:r>
      <w:r>
        <w:rPr>
          <w:spacing w:val="-7"/>
          <w:sz w:val="24"/>
        </w:rPr>
        <w:t xml:space="preserve"> </w:t>
      </w:r>
      <w:r>
        <w:rPr>
          <w:sz w:val="24"/>
        </w:rPr>
        <w:t>magnitude</w:t>
      </w:r>
      <w:r>
        <w:rPr>
          <w:spacing w:val="-7"/>
          <w:sz w:val="24"/>
        </w:rPr>
        <w:t xml:space="preserve"> </w:t>
      </w:r>
      <w:r>
        <w:rPr>
          <w:sz w:val="24"/>
        </w:rPr>
        <w:t>with</w:t>
      </w:r>
      <w:r>
        <w:rPr>
          <w:spacing w:val="-6"/>
          <w:sz w:val="24"/>
        </w:rPr>
        <w:t xml:space="preserve"> </w:t>
      </w:r>
      <w:r>
        <w:rPr>
          <w:sz w:val="24"/>
        </w:rPr>
        <w:t>respect</w:t>
      </w:r>
      <w:r>
        <w:rPr>
          <w:spacing w:val="-7"/>
          <w:sz w:val="24"/>
        </w:rPr>
        <w:t xml:space="preserve"> </w:t>
      </w:r>
      <w:r>
        <w:rPr>
          <w:sz w:val="24"/>
        </w:rPr>
        <w:t>to</w:t>
      </w:r>
      <w:r>
        <w:rPr>
          <w:spacing w:val="-6"/>
          <w:sz w:val="24"/>
        </w:rPr>
        <w:t xml:space="preserve"> </w:t>
      </w:r>
      <w:r>
        <w:rPr>
          <w:sz w:val="24"/>
        </w:rPr>
        <w:t>the</w:t>
      </w:r>
      <w:r>
        <w:rPr>
          <w:spacing w:val="-9"/>
          <w:sz w:val="24"/>
        </w:rPr>
        <w:t xml:space="preserve"> </w:t>
      </w:r>
      <w:r>
        <w:rPr>
          <w:sz w:val="24"/>
        </w:rPr>
        <w:t>public</w:t>
      </w:r>
      <w:r>
        <w:rPr>
          <w:spacing w:val="-7"/>
          <w:sz w:val="24"/>
        </w:rPr>
        <w:t xml:space="preserve"> </w:t>
      </w:r>
      <w:r>
        <w:rPr>
          <w:sz w:val="24"/>
        </w:rPr>
        <w:t>contribution</w:t>
      </w:r>
      <w:r>
        <w:rPr>
          <w:spacing w:val="-7"/>
          <w:sz w:val="24"/>
        </w:rPr>
        <w:t xml:space="preserve"> </w:t>
      </w:r>
      <w:r>
        <w:rPr>
          <w:sz w:val="24"/>
        </w:rPr>
        <w:t>(if</w:t>
      </w:r>
      <w:r>
        <w:rPr>
          <w:spacing w:val="-4"/>
          <w:sz w:val="24"/>
        </w:rPr>
        <w:t xml:space="preserve"> </w:t>
      </w:r>
      <w:r>
        <w:rPr>
          <w:sz w:val="24"/>
        </w:rPr>
        <w:t>required) in each of the</w:t>
      </w:r>
      <w:r>
        <w:rPr>
          <w:spacing w:val="-1"/>
          <w:sz w:val="24"/>
        </w:rPr>
        <w:t xml:space="preserve"> </w:t>
      </w:r>
      <w:r>
        <w:rPr>
          <w:sz w:val="24"/>
        </w:rPr>
        <w:t>alternatives.</w:t>
      </w:r>
    </w:p>
    <w:p w:rsidR="007209A7" w:rsidRDefault="00393C0A">
      <w:pPr>
        <w:pStyle w:val="Prrafodelista"/>
        <w:numPr>
          <w:ilvl w:val="0"/>
          <w:numId w:val="7"/>
        </w:numPr>
        <w:tabs>
          <w:tab w:val="left" w:pos="1225"/>
        </w:tabs>
        <w:spacing w:before="183"/>
        <w:ind w:right="234"/>
        <w:jc w:val="both"/>
        <w:rPr>
          <w:sz w:val="24"/>
        </w:rPr>
      </w:pPr>
      <w:r>
        <w:rPr>
          <w:sz w:val="24"/>
        </w:rPr>
        <w:t>Determine the possible risks of the implementation alternatives in each one of the components (technical, financial and</w:t>
      </w:r>
      <w:r>
        <w:rPr>
          <w:spacing w:val="-5"/>
          <w:sz w:val="24"/>
        </w:rPr>
        <w:t xml:space="preserve"> </w:t>
      </w:r>
      <w:r>
        <w:rPr>
          <w:sz w:val="24"/>
        </w:rPr>
        <w:t>legal).</w:t>
      </w:r>
    </w:p>
    <w:p w:rsidR="007209A7" w:rsidRDefault="00393C0A">
      <w:pPr>
        <w:pStyle w:val="Prrafodelista"/>
        <w:numPr>
          <w:ilvl w:val="0"/>
          <w:numId w:val="7"/>
        </w:numPr>
        <w:tabs>
          <w:tab w:val="left" w:pos="1225"/>
        </w:tabs>
        <w:spacing w:before="185"/>
        <w:ind w:hanging="361"/>
        <w:rPr>
          <w:sz w:val="24"/>
        </w:rPr>
      </w:pPr>
      <w:r>
        <w:rPr>
          <w:sz w:val="24"/>
        </w:rPr>
        <w:t>Preliminary analysis of the links to public</w:t>
      </w:r>
      <w:r>
        <w:rPr>
          <w:spacing w:val="-5"/>
          <w:sz w:val="24"/>
        </w:rPr>
        <w:t xml:space="preserve"> </w:t>
      </w:r>
      <w:r>
        <w:rPr>
          <w:sz w:val="24"/>
        </w:rPr>
        <w:t>resources.</w:t>
      </w:r>
    </w:p>
    <w:p w:rsidR="007209A7" w:rsidRDefault="00393C0A">
      <w:pPr>
        <w:pStyle w:val="Prrafodelista"/>
        <w:numPr>
          <w:ilvl w:val="0"/>
          <w:numId w:val="7"/>
        </w:numPr>
        <w:tabs>
          <w:tab w:val="left" w:pos="1225"/>
        </w:tabs>
        <w:spacing w:before="185"/>
        <w:ind w:right="229"/>
        <w:jc w:val="both"/>
        <w:rPr>
          <w:sz w:val="24"/>
        </w:rPr>
      </w:pPr>
      <w:r>
        <w:rPr>
          <w:sz w:val="24"/>
        </w:rPr>
        <w:t xml:space="preserve">Carry out a preliminary approximation of the public private comparator proposed by the current regulations, </w:t>
      </w:r>
      <w:proofErr w:type="gramStart"/>
      <w:r>
        <w:rPr>
          <w:sz w:val="24"/>
        </w:rPr>
        <w:t>in order to</w:t>
      </w:r>
      <w:proofErr w:type="gramEnd"/>
      <w:r>
        <w:rPr>
          <w:sz w:val="24"/>
        </w:rPr>
        <w:t xml:space="preserve"> analyze the applicability of executing a possible public private partnership for the integral project and/or for some of the components. First approximation of the project's value-for- money analysis (eligibility</w:t>
      </w:r>
      <w:r>
        <w:rPr>
          <w:spacing w:val="-6"/>
          <w:sz w:val="24"/>
        </w:rPr>
        <w:t xml:space="preserve"> </w:t>
      </w:r>
      <w:r>
        <w:rPr>
          <w:sz w:val="24"/>
        </w:rPr>
        <w:t>analysis).</w:t>
      </w:r>
    </w:p>
    <w:p w:rsidR="007209A7" w:rsidRDefault="00393C0A">
      <w:pPr>
        <w:pStyle w:val="Prrafodelista"/>
        <w:numPr>
          <w:ilvl w:val="0"/>
          <w:numId w:val="7"/>
        </w:numPr>
        <w:tabs>
          <w:tab w:val="left" w:pos="1225"/>
        </w:tabs>
        <w:spacing w:before="183"/>
        <w:ind w:right="232"/>
        <w:jc w:val="both"/>
        <w:rPr>
          <w:sz w:val="24"/>
        </w:rPr>
      </w:pPr>
      <w:r>
        <w:rPr>
          <w:sz w:val="24"/>
        </w:rPr>
        <w:t>Analysis and evaluation of the interest and capacity of the market to finance the project, for each of the</w:t>
      </w:r>
      <w:r>
        <w:rPr>
          <w:spacing w:val="-5"/>
          <w:sz w:val="24"/>
        </w:rPr>
        <w:t xml:space="preserve"> </w:t>
      </w:r>
      <w:r>
        <w:rPr>
          <w:sz w:val="24"/>
        </w:rPr>
        <w:t>alternatives.</w:t>
      </w:r>
    </w:p>
    <w:p w:rsidR="007209A7" w:rsidRDefault="00393C0A">
      <w:pPr>
        <w:pStyle w:val="Prrafodelista"/>
        <w:numPr>
          <w:ilvl w:val="0"/>
          <w:numId w:val="7"/>
        </w:numPr>
        <w:tabs>
          <w:tab w:val="left" w:pos="1225"/>
        </w:tabs>
        <w:spacing w:before="185"/>
        <w:ind w:right="231"/>
        <w:jc w:val="both"/>
        <w:rPr>
          <w:sz w:val="24"/>
        </w:rPr>
      </w:pPr>
      <w:r>
        <w:rPr>
          <w:sz w:val="24"/>
        </w:rPr>
        <w:t>In</w:t>
      </w:r>
      <w:r>
        <w:rPr>
          <w:spacing w:val="-4"/>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previous</w:t>
      </w:r>
      <w:r>
        <w:rPr>
          <w:spacing w:val="-6"/>
          <w:sz w:val="24"/>
        </w:rPr>
        <w:t xml:space="preserve"> </w:t>
      </w:r>
      <w:r>
        <w:rPr>
          <w:sz w:val="24"/>
        </w:rPr>
        <w:t>analysis</w:t>
      </w:r>
      <w:r>
        <w:rPr>
          <w:spacing w:val="-9"/>
          <w:sz w:val="24"/>
        </w:rPr>
        <w:t xml:space="preserve"> </w:t>
      </w:r>
      <w:r>
        <w:rPr>
          <w:sz w:val="24"/>
        </w:rPr>
        <w:t>the</w:t>
      </w:r>
      <w:r>
        <w:rPr>
          <w:spacing w:val="-6"/>
          <w:sz w:val="24"/>
        </w:rPr>
        <w:t xml:space="preserve"> </w:t>
      </w:r>
      <w:r>
        <w:rPr>
          <w:sz w:val="24"/>
        </w:rPr>
        <w:t>contractor</w:t>
      </w:r>
      <w:r>
        <w:rPr>
          <w:spacing w:val="-9"/>
          <w:sz w:val="24"/>
        </w:rPr>
        <w:t xml:space="preserve"> </w:t>
      </w:r>
      <w:r>
        <w:rPr>
          <w:sz w:val="24"/>
        </w:rPr>
        <w:t>will</w:t>
      </w:r>
      <w:r>
        <w:rPr>
          <w:spacing w:val="-3"/>
          <w:sz w:val="24"/>
        </w:rPr>
        <w:t xml:space="preserve"> </w:t>
      </w:r>
      <w:r>
        <w:rPr>
          <w:sz w:val="24"/>
        </w:rPr>
        <w:t>generate</w:t>
      </w:r>
      <w:r>
        <w:rPr>
          <w:spacing w:val="-1"/>
          <w:sz w:val="24"/>
        </w:rPr>
        <w:t xml:space="preserve"> </w:t>
      </w:r>
      <w:r>
        <w:rPr>
          <w:sz w:val="24"/>
        </w:rPr>
        <w:t>a</w:t>
      </w:r>
      <w:r>
        <w:rPr>
          <w:spacing w:val="-3"/>
          <w:sz w:val="24"/>
        </w:rPr>
        <w:t xml:space="preserve"> </w:t>
      </w:r>
      <w:r>
        <w:rPr>
          <w:sz w:val="24"/>
        </w:rPr>
        <w:t>report with the viable alternatives from the financial and legal point of view for the implementation of the different phases of the project (construction operation and maintenance) and suggest the best</w:t>
      </w:r>
      <w:r>
        <w:rPr>
          <w:spacing w:val="-13"/>
          <w:sz w:val="24"/>
        </w:rPr>
        <w:t xml:space="preserve"> </w:t>
      </w:r>
      <w:r>
        <w:rPr>
          <w:sz w:val="24"/>
        </w:rPr>
        <w:t>alternative.</w:t>
      </w:r>
    </w:p>
    <w:p w:rsidR="007209A7" w:rsidRDefault="007209A7">
      <w:pPr>
        <w:pStyle w:val="Textoindependiente"/>
        <w:rPr>
          <w:sz w:val="26"/>
        </w:rPr>
      </w:pPr>
    </w:p>
    <w:p w:rsidR="007209A7" w:rsidRDefault="00393C0A">
      <w:pPr>
        <w:pStyle w:val="Ttulo1"/>
        <w:numPr>
          <w:ilvl w:val="1"/>
          <w:numId w:val="12"/>
        </w:numPr>
        <w:tabs>
          <w:tab w:val="left" w:pos="1245"/>
          <w:tab w:val="left" w:pos="1246"/>
        </w:tabs>
        <w:spacing w:before="159"/>
      </w:pPr>
      <w:bookmarkStart w:id="8" w:name="_bookmark6"/>
      <w:bookmarkEnd w:id="8"/>
      <w:r>
        <w:t>Stage 3: Financial and legal</w:t>
      </w:r>
      <w:r>
        <w:rPr>
          <w:spacing w:val="1"/>
        </w:rPr>
        <w:t xml:space="preserve"> </w:t>
      </w:r>
      <w:r>
        <w:t>structuring</w:t>
      </w:r>
    </w:p>
    <w:p w:rsidR="007209A7" w:rsidRDefault="007209A7">
      <w:pPr>
        <w:pStyle w:val="Textoindependiente"/>
        <w:rPr>
          <w:b/>
        </w:rPr>
      </w:pPr>
    </w:p>
    <w:p w:rsidR="007209A7" w:rsidRDefault="00393C0A">
      <w:pPr>
        <w:pStyle w:val="Textoindependiente"/>
        <w:ind w:left="504" w:right="231"/>
        <w:jc w:val="both"/>
      </w:pPr>
      <w:r>
        <w:t>The contractor will generate a report where the design of the transaction is presented, in the case where this applies, according to the alternative suggested, and selected by FINDETER, which must contain at least the following information:</w:t>
      </w:r>
    </w:p>
    <w:p w:rsidR="007209A7" w:rsidRDefault="007209A7">
      <w:pPr>
        <w:pStyle w:val="Textoindependiente"/>
        <w:spacing w:before="8"/>
      </w:pPr>
    </w:p>
    <w:p w:rsidR="007209A7" w:rsidRPr="009500CF" w:rsidRDefault="00393C0A">
      <w:pPr>
        <w:pStyle w:val="Prrafodelista"/>
        <w:numPr>
          <w:ilvl w:val="2"/>
          <w:numId w:val="12"/>
        </w:numPr>
        <w:tabs>
          <w:tab w:val="left" w:pos="1225"/>
        </w:tabs>
        <w:ind w:hanging="361"/>
        <w:rPr>
          <w:rFonts w:ascii="Arial Narrow"/>
          <w:b/>
          <w:sz w:val="24"/>
        </w:rPr>
      </w:pPr>
      <w:r w:rsidRPr="009500CF">
        <w:rPr>
          <w:b/>
          <w:sz w:val="24"/>
        </w:rPr>
        <w:t>Development of the transaction</w:t>
      </w:r>
      <w:r w:rsidRPr="009500CF">
        <w:rPr>
          <w:b/>
          <w:spacing w:val="-1"/>
          <w:sz w:val="24"/>
        </w:rPr>
        <w:t xml:space="preserve"> </w:t>
      </w:r>
      <w:r w:rsidRPr="009500CF">
        <w:rPr>
          <w:b/>
          <w:sz w:val="24"/>
        </w:rPr>
        <w:t>scheme:</w:t>
      </w:r>
    </w:p>
    <w:p w:rsidR="007209A7" w:rsidRDefault="007209A7">
      <w:pPr>
        <w:pStyle w:val="Textoindependiente"/>
        <w:spacing w:before="8"/>
        <w:rPr>
          <w:sz w:val="23"/>
        </w:rPr>
      </w:pPr>
    </w:p>
    <w:p w:rsidR="007209A7" w:rsidRDefault="00393C0A">
      <w:pPr>
        <w:pStyle w:val="Prrafodelista"/>
        <w:numPr>
          <w:ilvl w:val="0"/>
          <w:numId w:val="6"/>
        </w:numPr>
        <w:tabs>
          <w:tab w:val="left" w:pos="1225"/>
        </w:tabs>
        <w:spacing w:before="92"/>
        <w:ind w:right="233"/>
        <w:jc w:val="both"/>
        <w:rPr>
          <w:sz w:val="24"/>
        </w:rPr>
      </w:pPr>
      <w:r>
        <w:rPr>
          <w:sz w:val="24"/>
        </w:rPr>
        <w:t xml:space="preserve">Create the conceptual scheme of the transaction according to the alternative selected, describing the operational contractual </w:t>
      </w:r>
      <w:r>
        <w:rPr>
          <w:spacing w:val="-11"/>
          <w:sz w:val="24"/>
        </w:rPr>
        <w:t xml:space="preserve">relations, </w:t>
      </w:r>
      <w:r>
        <w:rPr>
          <w:spacing w:val="-8"/>
          <w:sz w:val="24"/>
        </w:rPr>
        <w:t xml:space="preserve">and the </w:t>
      </w:r>
      <w:r>
        <w:rPr>
          <w:sz w:val="24"/>
        </w:rPr>
        <w:t>flow of resources</w:t>
      </w:r>
      <w:r>
        <w:rPr>
          <w:spacing w:val="-25"/>
          <w:sz w:val="24"/>
        </w:rPr>
        <w:t xml:space="preserve"> </w:t>
      </w:r>
      <w:r>
        <w:rPr>
          <w:sz w:val="24"/>
        </w:rPr>
        <w:t>between</w:t>
      </w:r>
      <w:r>
        <w:rPr>
          <w:spacing w:val="-26"/>
          <w:sz w:val="24"/>
        </w:rPr>
        <w:t xml:space="preserve"> </w:t>
      </w:r>
      <w:r>
        <w:rPr>
          <w:sz w:val="24"/>
        </w:rPr>
        <w:t>those</w:t>
      </w:r>
      <w:r>
        <w:rPr>
          <w:spacing w:val="-24"/>
          <w:sz w:val="24"/>
        </w:rPr>
        <w:t xml:space="preserve"> </w:t>
      </w:r>
      <w:r>
        <w:rPr>
          <w:sz w:val="24"/>
        </w:rPr>
        <w:t>involved,</w:t>
      </w:r>
      <w:r>
        <w:rPr>
          <w:spacing w:val="-18"/>
          <w:sz w:val="24"/>
        </w:rPr>
        <w:t xml:space="preserve"> </w:t>
      </w:r>
      <w:r>
        <w:rPr>
          <w:sz w:val="24"/>
        </w:rPr>
        <w:t>and</w:t>
      </w:r>
      <w:r>
        <w:rPr>
          <w:spacing w:val="-18"/>
          <w:sz w:val="24"/>
        </w:rPr>
        <w:t xml:space="preserve"> </w:t>
      </w:r>
      <w:r>
        <w:rPr>
          <w:sz w:val="24"/>
        </w:rPr>
        <w:t>the</w:t>
      </w:r>
      <w:r>
        <w:rPr>
          <w:spacing w:val="-26"/>
          <w:sz w:val="24"/>
        </w:rPr>
        <w:t xml:space="preserve"> </w:t>
      </w:r>
      <w:r>
        <w:rPr>
          <w:sz w:val="24"/>
        </w:rPr>
        <w:t>obligations</w:t>
      </w:r>
      <w:r>
        <w:rPr>
          <w:spacing w:val="-19"/>
          <w:sz w:val="24"/>
        </w:rPr>
        <w:t xml:space="preserve"> </w:t>
      </w:r>
      <w:r>
        <w:rPr>
          <w:sz w:val="24"/>
        </w:rPr>
        <w:t>to</w:t>
      </w:r>
      <w:r>
        <w:rPr>
          <w:spacing w:val="-18"/>
          <w:sz w:val="24"/>
        </w:rPr>
        <w:t xml:space="preserve"> </w:t>
      </w:r>
      <w:r>
        <w:rPr>
          <w:sz w:val="24"/>
        </w:rPr>
        <w:t>be</w:t>
      </w:r>
      <w:r>
        <w:rPr>
          <w:spacing w:val="-19"/>
          <w:sz w:val="24"/>
        </w:rPr>
        <w:t xml:space="preserve"> </w:t>
      </w:r>
      <w:r>
        <w:rPr>
          <w:sz w:val="24"/>
        </w:rPr>
        <w:t>assumed</w:t>
      </w:r>
      <w:r>
        <w:rPr>
          <w:spacing w:val="-20"/>
          <w:sz w:val="24"/>
        </w:rPr>
        <w:t xml:space="preserve"> </w:t>
      </w:r>
      <w:r>
        <w:rPr>
          <w:sz w:val="24"/>
        </w:rPr>
        <w:t>by</w:t>
      </w:r>
      <w:r>
        <w:rPr>
          <w:spacing w:val="-21"/>
          <w:sz w:val="24"/>
        </w:rPr>
        <w:t xml:space="preserve"> </w:t>
      </w:r>
      <w:r>
        <w:rPr>
          <w:sz w:val="24"/>
        </w:rPr>
        <w:t xml:space="preserve">each of </w:t>
      </w:r>
      <w:r>
        <w:rPr>
          <w:spacing w:val="-4"/>
          <w:sz w:val="24"/>
        </w:rPr>
        <w:t>the</w:t>
      </w:r>
      <w:r>
        <w:rPr>
          <w:spacing w:val="-9"/>
          <w:sz w:val="24"/>
        </w:rPr>
        <w:t xml:space="preserve"> </w:t>
      </w:r>
      <w:r>
        <w:rPr>
          <w:sz w:val="24"/>
        </w:rPr>
        <w:t>agents.</w:t>
      </w:r>
    </w:p>
    <w:p w:rsidR="007209A7" w:rsidRDefault="007209A7">
      <w:pPr>
        <w:pStyle w:val="Textoindependiente"/>
      </w:pPr>
    </w:p>
    <w:p w:rsidR="007209A7" w:rsidRDefault="00393C0A">
      <w:pPr>
        <w:pStyle w:val="Prrafodelista"/>
        <w:numPr>
          <w:ilvl w:val="0"/>
          <w:numId w:val="6"/>
        </w:numPr>
        <w:tabs>
          <w:tab w:val="left" w:pos="1225"/>
        </w:tabs>
        <w:ind w:right="233"/>
        <w:jc w:val="both"/>
        <w:rPr>
          <w:sz w:val="24"/>
        </w:rPr>
      </w:pPr>
      <w:r>
        <w:rPr>
          <w:sz w:val="24"/>
        </w:rPr>
        <w:t xml:space="preserve">Analysis of the institutional structure for the project. The most suitable legal figure should be determined, who will </w:t>
      </w:r>
      <w:proofErr w:type="gramStart"/>
      <w:r>
        <w:rPr>
          <w:sz w:val="24"/>
        </w:rPr>
        <w:t>be in charge of</w:t>
      </w:r>
      <w:proofErr w:type="gramEnd"/>
      <w:r>
        <w:rPr>
          <w:sz w:val="24"/>
        </w:rPr>
        <w:t xml:space="preserve"> signing the contract (s) for the execution of the project. Within the analysis, the legal competencies and financial capacity of the entities involved in the integral project must be identified and</w:t>
      </w:r>
      <w:r>
        <w:rPr>
          <w:spacing w:val="-1"/>
          <w:sz w:val="24"/>
        </w:rPr>
        <w:t xml:space="preserve"> </w:t>
      </w:r>
      <w:r>
        <w:rPr>
          <w:sz w:val="24"/>
        </w:rPr>
        <w:t>reviewed.</w:t>
      </w:r>
    </w:p>
    <w:p w:rsidR="007209A7" w:rsidRDefault="007209A7">
      <w:pPr>
        <w:pStyle w:val="Textoindependiente"/>
        <w:spacing w:before="1"/>
      </w:pPr>
    </w:p>
    <w:p w:rsidR="007209A7" w:rsidRDefault="00393C0A">
      <w:pPr>
        <w:pStyle w:val="Prrafodelista"/>
        <w:numPr>
          <w:ilvl w:val="0"/>
          <w:numId w:val="6"/>
        </w:numPr>
        <w:tabs>
          <w:tab w:val="left" w:pos="1225"/>
        </w:tabs>
        <w:ind w:right="231"/>
        <w:jc w:val="both"/>
        <w:rPr>
          <w:sz w:val="24"/>
        </w:rPr>
      </w:pPr>
      <w:r>
        <w:rPr>
          <w:sz w:val="24"/>
        </w:rPr>
        <w:t xml:space="preserve">Verification of the capacity of the entity (according to the legal figure) to contract, according to the modality suggested in the analysis of alternatives. Important to </w:t>
      </w:r>
      <w:proofErr w:type="gramStart"/>
      <w:r>
        <w:rPr>
          <w:sz w:val="24"/>
        </w:rPr>
        <w:t>take into account</w:t>
      </w:r>
      <w:proofErr w:type="gramEnd"/>
      <w:r>
        <w:rPr>
          <w:sz w:val="24"/>
        </w:rPr>
        <w:t xml:space="preserve"> the definition of the contracting entity, as well as their capacity </w:t>
      </w:r>
      <w:r>
        <w:rPr>
          <w:spacing w:val="-5"/>
          <w:sz w:val="24"/>
        </w:rPr>
        <w:t xml:space="preserve">to </w:t>
      </w:r>
      <w:r>
        <w:rPr>
          <w:spacing w:val="-9"/>
          <w:sz w:val="24"/>
        </w:rPr>
        <w:t xml:space="preserve">sign </w:t>
      </w:r>
      <w:r>
        <w:rPr>
          <w:sz w:val="24"/>
        </w:rPr>
        <w:t xml:space="preserve">long term contracts with private partners if that is the </w:t>
      </w:r>
      <w:r>
        <w:rPr>
          <w:sz w:val="24"/>
        </w:rPr>
        <w:lastRenderedPageBreak/>
        <w:t>case.</w:t>
      </w:r>
    </w:p>
    <w:p w:rsidR="007209A7" w:rsidRDefault="007209A7">
      <w:pPr>
        <w:jc w:val="both"/>
        <w:rPr>
          <w:sz w:val="24"/>
        </w:rPr>
      </w:pPr>
    </w:p>
    <w:p w:rsidR="00CD48E3" w:rsidRDefault="00CD48E3">
      <w:pPr>
        <w:jc w:val="both"/>
        <w:rPr>
          <w:sz w:val="24"/>
        </w:rPr>
      </w:pPr>
    </w:p>
    <w:p w:rsidR="00CD48E3" w:rsidRPr="00CD48E3" w:rsidRDefault="00CD48E3" w:rsidP="00CD48E3">
      <w:pPr>
        <w:pStyle w:val="Prrafodelista"/>
        <w:numPr>
          <w:ilvl w:val="0"/>
          <w:numId w:val="6"/>
        </w:numPr>
        <w:tabs>
          <w:tab w:val="left" w:pos="1225"/>
        </w:tabs>
        <w:spacing w:before="97"/>
        <w:ind w:right="231"/>
        <w:jc w:val="both"/>
        <w:rPr>
          <w:b/>
          <w:bCs/>
        </w:rPr>
      </w:pPr>
      <w:r w:rsidRPr="00A34169">
        <w:rPr>
          <w:sz w:val="24"/>
          <w:szCs w:val="24"/>
        </w:rPr>
        <w:t xml:space="preserve">Support and production of joint analyses </w:t>
      </w:r>
      <w:r>
        <w:rPr>
          <w:sz w:val="24"/>
          <w:szCs w:val="24"/>
        </w:rPr>
        <w:t xml:space="preserve">with the technical component of the project to </w:t>
      </w:r>
      <w:r w:rsidRPr="00CD48E3">
        <w:rPr>
          <w:b/>
          <w:bCs/>
        </w:rPr>
        <w:t>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w:t>
      </w:r>
      <w:r>
        <w:rPr>
          <w:b/>
          <w:bCs/>
        </w:rPr>
        <w:t xml:space="preserve">, </w:t>
      </w:r>
      <w:r w:rsidRPr="00CD48E3">
        <w:rPr>
          <w:sz w:val="24"/>
          <w:szCs w:val="24"/>
        </w:rPr>
        <w:t>for the identification and definition of the services that the project will provide to the users. This identification should include the assignment (public or private actor) of who will provide the service. It should also</w:t>
      </w:r>
      <w:r w:rsidRPr="00CD48E3">
        <w:rPr>
          <w:spacing w:val="-11"/>
          <w:sz w:val="24"/>
          <w:szCs w:val="24"/>
        </w:rPr>
        <w:t xml:space="preserve"> </w:t>
      </w:r>
      <w:r w:rsidRPr="00CD48E3">
        <w:rPr>
          <w:sz w:val="24"/>
          <w:szCs w:val="24"/>
        </w:rPr>
        <w:t>be</w:t>
      </w:r>
      <w:r w:rsidRPr="00CD48E3">
        <w:rPr>
          <w:spacing w:val="-13"/>
          <w:sz w:val="24"/>
          <w:szCs w:val="24"/>
        </w:rPr>
        <w:t xml:space="preserve"> </w:t>
      </w:r>
      <w:proofErr w:type="gramStart"/>
      <w:r w:rsidRPr="00CD48E3">
        <w:rPr>
          <w:sz w:val="24"/>
          <w:szCs w:val="24"/>
        </w:rPr>
        <w:t>taken</w:t>
      </w:r>
      <w:r w:rsidRPr="00CD48E3">
        <w:rPr>
          <w:spacing w:val="-10"/>
          <w:sz w:val="24"/>
          <w:szCs w:val="24"/>
        </w:rPr>
        <w:t xml:space="preserve"> </w:t>
      </w:r>
      <w:r w:rsidRPr="00CD48E3">
        <w:rPr>
          <w:sz w:val="24"/>
          <w:szCs w:val="24"/>
        </w:rPr>
        <w:t>into</w:t>
      </w:r>
      <w:r w:rsidRPr="00CD48E3">
        <w:rPr>
          <w:spacing w:val="-11"/>
          <w:sz w:val="24"/>
          <w:szCs w:val="24"/>
        </w:rPr>
        <w:t xml:space="preserve"> </w:t>
      </w:r>
      <w:r w:rsidRPr="00CD48E3">
        <w:rPr>
          <w:sz w:val="24"/>
          <w:szCs w:val="24"/>
        </w:rPr>
        <w:t>account</w:t>
      </w:r>
      <w:proofErr w:type="gramEnd"/>
      <w:r w:rsidRPr="00CD48E3">
        <w:rPr>
          <w:spacing w:val="-11"/>
          <w:sz w:val="24"/>
          <w:szCs w:val="24"/>
        </w:rPr>
        <w:t xml:space="preserve"> </w:t>
      </w:r>
      <w:r w:rsidRPr="00CD48E3">
        <w:rPr>
          <w:sz w:val="24"/>
          <w:szCs w:val="24"/>
        </w:rPr>
        <w:t>that</w:t>
      </w:r>
      <w:r w:rsidRPr="00CD48E3">
        <w:rPr>
          <w:spacing w:val="-9"/>
          <w:sz w:val="24"/>
          <w:szCs w:val="24"/>
        </w:rPr>
        <w:t xml:space="preserve"> </w:t>
      </w:r>
      <w:r w:rsidRPr="00CD48E3">
        <w:rPr>
          <w:sz w:val="24"/>
          <w:szCs w:val="24"/>
        </w:rPr>
        <w:t>the</w:t>
      </w:r>
      <w:r w:rsidRPr="00CD48E3">
        <w:rPr>
          <w:spacing w:val="-13"/>
          <w:sz w:val="24"/>
          <w:szCs w:val="24"/>
        </w:rPr>
        <w:t xml:space="preserve"> </w:t>
      </w:r>
      <w:r w:rsidRPr="00CD48E3">
        <w:rPr>
          <w:sz w:val="24"/>
          <w:szCs w:val="24"/>
        </w:rPr>
        <w:t>study</w:t>
      </w:r>
      <w:r w:rsidRPr="00CD48E3">
        <w:rPr>
          <w:spacing w:val="-13"/>
          <w:sz w:val="24"/>
          <w:szCs w:val="24"/>
        </w:rPr>
        <w:t xml:space="preserve"> </w:t>
      </w:r>
      <w:r w:rsidRPr="00CD48E3">
        <w:rPr>
          <w:sz w:val="24"/>
          <w:szCs w:val="24"/>
        </w:rPr>
        <w:t>of</w:t>
      </w:r>
      <w:r w:rsidRPr="00CD48E3">
        <w:rPr>
          <w:spacing w:val="-9"/>
          <w:sz w:val="24"/>
          <w:szCs w:val="24"/>
        </w:rPr>
        <w:t xml:space="preserve"> </w:t>
      </w:r>
      <w:r w:rsidRPr="00CD48E3">
        <w:rPr>
          <w:sz w:val="24"/>
          <w:szCs w:val="24"/>
        </w:rPr>
        <w:t>load</w:t>
      </w:r>
      <w:r w:rsidRPr="00CD48E3">
        <w:rPr>
          <w:spacing w:val="-11"/>
          <w:sz w:val="24"/>
          <w:szCs w:val="24"/>
        </w:rPr>
        <w:t xml:space="preserve"> </w:t>
      </w:r>
      <w:r w:rsidRPr="00CD48E3">
        <w:rPr>
          <w:sz w:val="24"/>
          <w:szCs w:val="24"/>
        </w:rPr>
        <w:t>capacity,</w:t>
      </w:r>
      <w:r w:rsidRPr="00CD48E3">
        <w:rPr>
          <w:spacing w:val="-10"/>
          <w:sz w:val="24"/>
          <w:szCs w:val="24"/>
        </w:rPr>
        <w:t xml:space="preserve"> </w:t>
      </w:r>
      <w:r w:rsidRPr="00CD48E3">
        <w:rPr>
          <w:sz w:val="24"/>
          <w:szCs w:val="24"/>
        </w:rPr>
        <w:t>as</w:t>
      </w:r>
      <w:r w:rsidRPr="00CD48E3">
        <w:rPr>
          <w:spacing w:val="-12"/>
          <w:sz w:val="24"/>
          <w:szCs w:val="24"/>
        </w:rPr>
        <w:t xml:space="preserve"> </w:t>
      </w:r>
      <w:r w:rsidRPr="00CD48E3">
        <w:rPr>
          <w:sz w:val="24"/>
          <w:szCs w:val="24"/>
        </w:rPr>
        <w:t>well</w:t>
      </w:r>
      <w:r w:rsidRPr="00CD48E3">
        <w:rPr>
          <w:spacing w:val="-12"/>
          <w:sz w:val="24"/>
          <w:szCs w:val="24"/>
        </w:rPr>
        <w:t xml:space="preserve"> </w:t>
      </w:r>
      <w:r w:rsidRPr="00CD48E3">
        <w:rPr>
          <w:sz w:val="24"/>
          <w:szCs w:val="24"/>
        </w:rPr>
        <w:t>as</w:t>
      </w:r>
      <w:r w:rsidRPr="00CD48E3">
        <w:rPr>
          <w:spacing w:val="-12"/>
          <w:sz w:val="24"/>
          <w:szCs w:val="24"/>
        </w:rPr>
        <w:t xml:space="preserve"> </w:t>
      </w:r>
      <w:r w:rsidRPr="00CD48E3">
        <w:rPr>
          <w:sz w:val="24"/>
          <w:szCs w:val="24"/>
        </w:rPr>
        <w:t>the</w:t>
      </w:r>
      <w:r w:rsidRPr="00CD48E3">
        <w:rPr>
          <w:spacing w:val="-11"/>
          <w:sz w:val="24"/>
          <w:szCs w:val="24"/>
        </w:rPr>
        <w:t xml:space="preserve"> </w:t>
      </w:r>
      <w:r w:rsidRPr="00CD48E3">
        <w:rPr>
          <w:sz w:val="24"/>
          <w:szCs w:val="24"/>
        </w:rPr>
        <w:t>study of the market will be input for the definition of the service offer the project</w:t>
      </w:r>
      <w:r w:rsidRPr="00CD48E3">
        <w:rPr>
          <w:spacing w:val="-33"/>
          <w:sz w:val="24"/>
          <w:szCs w:val="24"/>
        </w:rPr>
        <w:t xml:space="preserve"> </w:t>
      </w:r>
      <w:r w:rsidRPr="00CD48E3">
        <w:rPr>
          <w:sz w:val="24"/>
          <w:szCs w:val="24"/>
        </w:rPr>
        <w:t>will provide to the users.</w:t>
      </w:r>
    </w:p>
    <w:p w:rsidR="00CD48E3" w:rsidRPr="00A34169" w:rsidRDefault="00CD48E3" w:rsidP="00CD48E3">
      <w:pPr>
        <w:pStyle w:val="Prrafodelista"/>
        <w:rPr>
          <w:sz w:val="24"/>
          <w:szCs w:val="24"/>
        </w:rPr>
      </w:pPr>
    </w:p>
    <w:p w:rsidR="00CD48E3" w:rsidRPr="009500CF" w:rsidRDefault="00CD48E3" w:rsidP="00CD48E3">
      <w:pPr>
        <w:pStyle w:val="Prrafodelista"/>
        <w:numPr>
          <w:ilvl w:val="0"/>
          <w:numId w:val="6"/>
        </w:numPr>
        <w:tabs>
          <w:tab w:val="left" w:pos="1225"/>
        </w:tabs>
        <w:spacing w:before="97"/>
        <w:ind w:right="231"/>
        <w:jc w:val="both"/>
        <w:rPr>
          <w:b/>
          <w:bCs/>
        </w:rPr>
      </w:pPr>
      <w:r w:rsidRPr="00A34169">
        <w:rPr>
          <w:sz w:val="24"/>
          <w:szCs w:val="24"/>
        </w:rPr>
        <w:t>Analysis of the offer of services and rates</w:t>
      </w:r>
      <w:r>
        <w:rPr>
          <w:sz w:val="24"/>
          <w:szCs w:val="24"/>
        </w:rPr>
        <w:t xml:space="preserve"> prop</w:t>
      </w:r>
      <w:r w:rsidR="009500CF">
        <w:rPr>
          <w:sz w:val="24"/>
          <w:szCs w:val="24"/>
        </w:rPr>
        <w:t>osed by the technical component</w:t>
      </w:r>
      <w:r>
        <w:rPr>
          <w:sz w:val="24"/>
          <w:szCs w:val="24"/>
        </w:rPr>
        <w:t xml:space="preserve"> of the project to </w:t>
      </w:r>
      <w:bookmarkStart w:id="9" w:name="_Hlk10564882"/>
      <w:r w:rsidR="009500CF" w:rsidRPr="009500CF">
        <w:rPr>
          <w:b/>
          <w:bCs/>
        </w:rPr>
        <w:t xml:space="preserve">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 </w:t>
      </w:r>
    </w:p>
    <w:bookmarkEnd w:id="9"/>
    <w:p w:rsidR="00CD48E3" w:rsidRPr="00A34169" w:rsidRDefault="00CD48E3" w:rsidP="00CD48E3">
      <w:pPr>
        <w:pStyle w:val="Prrafodelista"/>
        <w:tabs>
          <w:tab w:val="left" w:pos="1225"/>
        </w:tabs>
        <w:spacing w:before="97"/>
        <w:ind w:right="231" w:firstLine="0"/>
        <w:rPr>
          <w:sz w:val="24"/>
        </w:rPr>
      </w:pPr>
    </w:p>
    <w:p w:rsidR="00CD48E3" w:rsidRDefault="00CD48E3" w:rsidP="00CD48E3">
      <w:pPr>
        <w:pStyle w:val="Prrafodelista"/>
        <w:numPr>
          <w:ilvl w:val="0"/>
          <w:numId w:val="6"/>
        </w:numPr>
        <w:tabs>
          <w:tab w:val="left" w:pos="1225"/>
        </w:tabs>
        <w:ind w:right="228"/>
        <w:jc w:val="both"/>
        <w:rPr>
          <w:sz w:val="24"/>
        </w:rPr>
      </w:pPr>
      <w:r>
        <w:rPr>
          <w:sz w:val="24"/>
        </w:rPr>
        <w:t>Analysis of the rate proposed by the municipality. This should be analyzed in the light of the regulations and standards in the sector, and what is usually charged for this type of services in the country, and specifically what is charged</w:t>
      </w:r>
      <w:r>
        <w:rPr>
          <w:spacing w:val="-12"/>
          <w:sz w:val="24"/>
        </w:rPr>
        <w:t xml:space="preserve"> </w:t>
      </w:r>
      <w:r>
        <w:rPr>
          <w:sz w:val="24"/>
        </w:rPr>
        <w:t>in</w:t>
      </w:r>
      <w:r>
        <w:rPr>
          <w:spacing w:val="-12"/>
          <w:sz w:val="24"/>
        </w:rPr>
        <w:t xml:space="preserve"> </w:t>
      </w:r>
      <w:r>
        <w:rPr>
          <w:sz w:val="24"/>
        </w:rPr>
        <w:t>the</w:t>
      </w:r>
      <w:r>
        <w:rPr>
          <w:spacing w:val="-15"/>
          <w:sz w:val="24"/>
        </w:rPr>
        <w:t xml:space="preserve"> </w:t>
      </w:r>
      <w:r>
        <w:rPr>
          <w:sz w:val="24"/>
        </w:rPr>
        <w:t>municipality</w:t>
      </w:r>
      <w:r>
        <w:rPr>
          <w:spacing w:val="-15"/>
          <w:sz w:val="24"/>
        </w:rPr>
        <w:t xml:space="preserve"> </w:t>
      </w:r>
      <w:r>
        <w:rPr>
          <w:sz w:val="24"/>
        </w:rPr>
        <w:t>of</w:t>
      </w:r>
      <w:r>
        <w:rPr>
          <w:spacing w:val="-10"/>
          <w:sz w:val="24"/>
        </w:rPr>
        <w:t xml:space="preserve"> </w:t>
      </w:r>
      <w:r>
        <w:rPr>
          <w:sz w:val="24"/>
        </w:rPr>
        <w:t>Valledupar,</w:t>
      </w:r>
      <w:r>
        <w:rPr>
          <w:spacing w:val="-13"/>
          <w:sz w:val="24"/>
        </w:rPr>
        <w:t xml:space="preserve"> </w:t>
      </w:r>
      <w:r>
        <w:rPr>
          <w:sz w:val="24"/>
        </w:rPr>
        <w:t>which</w:t>
      </w:r>
      <w:r>
        <w:rPr>
          <w:spacing w:val="-12"/>
          <w:sz w:val="24"/>
        </w:rPr>
        <w:t xml:space="preserve"> </w:t>
      </w:r>
      <w:r>
        <w:rPr>
          <w:sz w:val="24"/>
        </w:rPr>
        <w:t>may</w:t>
      </w:r>
      <w:r>
        <w:rPr>
          <w:spacing w:val="-15"/>
          <w:sz w:val="24"/>
        </w:rPr>
        <w:t xml:space="preserve"> </w:t>
      </w:r>
      <w:r>
        <w:rPr>
          <w:sz w:val="24"/>
        </w:rPr>
        <w:t>be</w:t>
      </w:r>
      <w:r>
        <w:rPr>
          <w:spacing w:val="-16"/>
          <w:sz w:val="24"/>
        </w:rPr>
        <w:t xml:space="preserve"> </w:t>
      </w:r>
      <w:r>
        <w:rPr>
          <w:sz w:val="24"/>
        </w:rPr>
        <w:t>comparable</w:t>
      </w:r>
      <w:r>
        <w:rPr>
          <w:spacing w:val="-21"/>
          <w:sz w:val="24"/>
        </w:rPr>
        <w:t xml:space="preserve"> </w:t>
      </w:r>
      <w:r>
        <w:rPr>
          <w:spacing w:val="-6"/>
          <w:sz w:val="24"/>
        </w:rPr>
        <w:t>with</w:t>
      </w:r>
      <w:r>
        <w:rPr>
          <w:spacing w:val="-17"/>
          <w:sz w:val="24"/>
        </w:rPr>
        <w:t xml:space="preserve"> </w:t>
      </w:r>
      <w:r>
        <w:rPr>
          <w:spacing w:val="-8"/>
          <w:sz w:val="24"/>
        </w:rPr>
        <w:t xml:space="preserve">what </w:t>
      </w:r>
      <w:r>
        <w:rPr>
          <w:sz w:val="24"/>
        </w:rPr>
        <w:t>the project</w:t>
      </w:r>
      <w:r>
        <w:rPr>
          <w:spacing w:val="-4"/>
          <w:sz w:val="24"/>
        </w:rPr>
        <w:t xml:space="preserve"> </w:t>
      </w:r>
      <w:r>
        <w:rPr>
          <w:sz w:val="24"/>
        </w:rPr>
        <w:t>requires.</w:t>
      </w:r>
    </w:p>
    <w:p w:rsidR="00CD48E3" w:rsidRDefault="00CD48E3" w:rsidP="00CD48E3">
      <w:pPr>
        <w:pStyle w:val="Textoindependiente"/>
      </w:pPr>
    </w:p>
    <w:p w:rsidR="00CD48E3" w:rsidRDefault="00CD48E3" w:rsidP="00CD48E3">
      <w:pPr>
        <w:pStyle w:val="Prrafodelista"/>
        <w:numPr>
          <w:ilvl w:val="0"/>
          <w:numId w:val="6"/>
        </w:numPr>
        <w:tabs>
          <w:tab w:val="left" w:pos="1225"/>
        </w:tabs>
        <w:ind w:hanging="361"/>
        <w:rPr>
          <w:sz w:val="24"/>
        </w:rPr>
      </w:pPr>
      <w:r>
        <w:rPr>
          <w:sz w:val="24"/>
        </w:rPr>
        <w:t>Identification and analysis of income sources permitted the</w:t>
      </w:r>
      <w:r>
        <w:rPr>
          <w:spacing w:val="-25"/>
          <w:sz w:val="24"/>
        </w:rPr>
        <w:t xml:space="preserve"> </w:t>
      </w:r>
      <w:r>
        <w:rPr>
          <w:sz w:val="24"/>
        </w:rPr>
        <w:t>project.</w:t>
      </w:r>
    </w:p>
    <w:p w:rsidR="00CD48E3" w:rsidRDefault="00CD48E3" w:rsidP="00CD48E3">
      <w:pPr>
        <w:pStyle w:val="Textoindependiente"/>
      </w:pPr>
    </w:p>
    <w:p w:rsidR="00CD48E3" w:rsidRDefault="00CD48E3" w:rsidP="00CD48E3">
      <w:pPr>
        <w:pStyle w:val="Prrafodelista"/>
        <w:numPr>
          <w:ilvl w:val="0"/>
          <w:numId w:val="6"/>
        </w:numPr>
        <w:tabs>
          <w:tab w:val="left" w:pos="1225"/>
        </w:tabs>
        <w:ind w:right="238"/>
        <w:jc w:val="both"/>
        <w:rPr>
          <w:sz w:val="24"/>
        </w:rPr>
      </w:pPr>
      <w:r>
        <w:rPr>
          <w:sz w:val="24"/>
        </w:rPr>
        <w:t>Analysis of the link to public resources through territorial and/or national entities,</w:t>
      </w:r>
      <w:r>
        <w:rPr>
          <w:spacing w:val="-14"/>
          <w:sz w:val="24"/>
        </w:rPr>
        <w:t xml:space="preserve"> </w:t>
      </w:r>
      <w:r>
        <w:rPr>
          <w:sz w:val="24"/>
        </w:rPr>
        <w:t>showing</w:t>
      </w:r>
      <w:r>
        <w:rPr>
          <w:spacing w:val="-13"/>
          <w:sz w:val="24"/>
        </w:rPr>
        <w:t xml:space="preserve"> </w:t>
      </w:r>
      <w:r>
        <w:rPr>
          <w:sz w:val="24"/>
        </w:rPr>
        <w:t>the</w:t>
      </w:r>
      <w:r>
        <w:rPr>
          <w:spacing w:val="-12"/>
          <w:sz w:val="24"/>
        </w:rPr>
        <w:t xml:space="preserve"> </w:t>
      </w:r>
      <w:r>
        <w:rPr>
          <w:sz w:val="24"/>
        </w:rPr>
        <w:t>real</w:t>
      </w:r>
      <w:r>
        <w:rPr>
          <w:spacing w:val="-12"/>
          <w:sz w:val="24"/>
        </w:rPr>
        <w:t xml:space="preserve"> </w:t>
      </w:r>
      <w:r>
        <w:rPr>
          <w:sz w:val="24"/>
        </w:rPr>
        <w:t>possibility</w:t>
      </w:r>
      <w:r>
        <w:rPr>
          <w:spacing w:val="-14"/>
          <w:sz w:val="24"/>
        </w:rPr>
        <w:t xml:space="preserve"> </w:t>
      </w:r>
      <w:r>
        <w:rPr>
          <w:sz w:val="24"/>
        </w:rPr>
        <w:t>of</w:t>
      </w:r>
      <w:r>
        <w:rPr>
          <w:spacing w:val="-8"/>
          <w:sz w:val="24"/>
        </w:rPr>
        <w:t xml:space="preserve"> </w:t>
      </w:r>
      <w:r>
        <w:rPr>
          <w:sz w:val="24"/>
        </w:rPr>
        <w:t>counting</w:t>
      </w:r>
      <w:r>
        <w:rPr>
          <w:spacing w:val="-14"/>
          <w:sz w:val="24"/>
        </w:rPr>
        <w:t xml:space="preserve"> </w:t>
      </w:r>
      <w:r>
        <w:rPr>
          <w:sz w:val="24"/>
        </w:rPr>
        <w:t>on</w:t>
      </w:r>
      <w:r>
        <w:rPr>
          <w:spacing w:val="-12"/>
          <w:sz w:val="24"/>
        </w:rPr>
        <w:t xml:space="preserve"> </w:t>
      </w:r>
      <w:r>
        <w:rPr>
          <w:sz w:val="24"/>
        </w:rPr>
        <w:t>these</w:t>
      </w:r>
      <w:r>
        <w:rPr>
          <w:spacing w:val="-12"/>
          <w:sz w:val="24"/>
        </w:rPr>
        <w:t xml:space="preserve"> </w:t>
      </w:r>
      <w:r>
        <w:rPr>
          <w:sz w:val="24"/>
        </w:rPr>
        <w:t>resources</w:t>
      </w:r>
      <w:r>
        <w:rPr>
          <w:spacing w:val="-14"/>
          <w:sz w:val="24"/>
        </w:rPr>
        <w:t xml:space="preserve"> </w:t>
      </w:r>
      <w:r>
        <w:rPr>
          <w:sz w:val="24"/>
        </w:rPr>
        <w:t>during</w:t>
      </w:r>
      <w:r>
        <w:rPr>
          <w:spacing w:val="-14"/>
          <w:sz w:val="24"/>
        </w:rPr>
        <w:t xml:space="preserve"> </w:t>
      </w:r>
      <w:r>
        <w:rPr>
          <w:sz w:val="24"/>
        </w:rPr>
        <w:t>the validity of the</w:t>
      </w:r>
      <w:r>
        <w:rPr>
          <w:spacing w:val="-6"/>
          <w:sz w:val="24"/>
        </w:rPr>
        <w:t xml:space="preserve"> </w:t>
      </w:r>
      <w:r>
        <w:rPr>
          <w:sz w:val="24"/>
        </w:rPr>
        <w:t>project.</w:t>
      </w:r>
    </w:p>
    <w:p w:rsidR="00CD48E3" w:rsidRDefault="00CD48E3" w:rsidP="00CD48E3">
      <w:pPr>
        <w:pStyle w:val="Textoindependiente"/>
        <w:spacing w:before="1"/>
        <w:rPr>
          <w:sz w:val="25"/>
        </w:rPr>
      </w:pPr>
    </w:p>
    <w:p w:rsidR="00CD48E3" w:rsidRPr="009500CF" w:rsidRDefault="00CD48E3" w:rsidP="009500CF">
      <w:pPr>
        <w:pStyle w:val="Prrafodelista"/>
        <w:numPr>
          <w:ilvl w:val="0"/>
          <w:numId w:val="6"/>
        </w:numPr>
        <w:tabs>
          <w:tab w:val="left" w:pos="1225"/>
        </w:tabs>
        <w:ind w:right="231"/>
        <w:jc w:val="both"/>
        <w:rPr>
          <w:sz w:val="24"/>
        </w:rPr>
      </w:pPr>
      <w:r>
        <w:rPr>
          <w:sz w:val="24"/>
        </w:rPr>
        <w:t>Identify and quantify funding sources and identify the most efficient,</w:t>
      </w:r>
      <w:r>
        <w:rPr>
          <w:spacing w:val="-49"/>
          <w:sz w:val="24"/>
        </w:rPr>
        <w:t xml:space="preserve"> </w:t>
      </w:r>
      <w:r>
        <w:rPr>
          <w:sz w:val="24"/>
        </w:rPr>
        <w:t>concrete and</w:t>
      </w:r>
      <w:r>
        <w:rPr>
          <w:spacing w:val="-9"/>
          <w:sz w:val="24"/>
        </w:rPr>
        <w:t xml:space="preserve"> </w:t>
      </w:r>
      <w:r>
        <w:rPr>
          <w:sz w:val="24"/>
        </w:rPr>
        <w:t>available</w:t>
      </w:r>
      <w:r>
        <w:rPr>
          <w:spacing w:val="-7"/>
          <w:sz w:val="24"/>
        </w:rPr>
        <w:t xml:space="preserve"> </w:t>
      </w:r>
      <w:r>
        <w:rPr>
          <w:sz w:val="24"/>
        </w:rPr>
        <w:t>structures</w:t>
      </w:r>
      <w:r>
        <w:rPr>
          <w:spacing w:val="-7"/>
          <w:sz w:val="24"/>
        </w:rPr>
        <w:t xml:space="preserve"> </w:t>
      </w:r>
      <w:r>
        <w:rPr>
          <w:sz w:val="24"/>
        </w:rPr>
        <w:t>and</w:t>
      </w:r>
      <w:r>
        <w:rPr>
          <w:spacing w:val="-9"/>
          <w:sz w:val="24"/>
        </w:rPr>
        <w:t xml:space="preserve"> </w:t>
      </w:r>
      <w:r>
        <w:rPr>
          <w:sz w:val="24"/>
        </w:rPr>
        <w:t>financing</w:t>
      </w:r>
      <w:r>
        <w:rPr>
          <w:spacing w:val="-9"/>
          <w:sz w:val="24"/>
        </w:rPr>
        <w:t xml:space="preserve"> </w:t>
      </w:r>
      <w:r>
        <w:rPr>
          <w:sz w:val="24"/>
        </w:rPr>
        <w:t>instruments,</w:t>
      </w:r>
      <w:r>
        <w:rPr>
          <w:spacing w:val="-8"/>
          <w:sz w:val="24"/>
        </w:rPr>
        <w:t xml:space="preserve"> </w:t>
      </w:r>
      <w:r>
        <w:rPr>
          <w:sz w:val="24"/>
        </w:rPr>
        <w:t>including</w:t>
      </w:r>
      <w:r>
        <w:rPr>
          <w:spacing w:val="-9"/>
          <w:sz w:val="24"/>
        </w:rPr>
        <w:t xml:space="preserve"> </w:t>
      </w:r>
      <w:r>
        <w:rPr>
          <w:sz w:val="24"/>
        </w:rPr>
        <w:t>the</w:t>
      </w:r>
      <w:r>
        <w:rPr>
          <w:spacing w:val="-9"/>
          <w:sz w:val="24"/>
        </w:rPr>
        <w:t xml:space="preserve"> </w:t>
      </w:r>
      <w:r>
        <w:rPr>
          <w:sz w:val="24"/>
        </w:rPr>
        <w:t>assessment of debt capacity and the potential for co-financing in partnership for the recommended transaction</w:t>
      </w:r>
      <w:r>
        <w:rPr>
          <w:spacing w:val="3"/>
          <w:sz w:val="24"/>
        </w:rPr>
        <w:t xml:space="preserve"> </w:t>
      </w:r>
      <w:r>
        <w:rPr>
          <w:sz w:val="24"/>
        </w:rPr>
        <w:t>scheme.</w:t>
      </w:r>
    </w:p>
    <w:p w:rsidR="00CD48E3" w:rsidRDefault="00CD48E3" w:rsidP="00CD48E3">
      <w:pPr>
        <w:pStyle w:val="Textoindependiente"/>
      </w:pPr>
    </w:p>
    <w:p w:rsidR="00CD48E3" w:rsidRDefault="00CD48E3" w:rsidP="00CD48E3">
      <w:pPr>
        <w:pStyle w:val="Prrafodelista"/>
        <w:numPr>
          <w:ilvl w:val="0"/>
          <w:numId w:val="6"/>
        </w:numPr>
        <w:tabs>
          <w:tab w:val="left" w:pos="1225"/>
        </w:tabs>
        <w:spacing w:before="1"/>
        <w:ind w:right="240"/>
        <w:jc w:val="both"/>
        <w:rPr>
          <w:sz w:val="24"/>
        </w:rPr>
      </w:pPr>
      <w:r>
        <w:rPr>
          <w:sz w:val="24"/>
        </w:rPr>
        <w:t>Identification and quantification, if required, public contributions for the development of the</w:t>
      </w:r>
      <w:r>
        <w:rPr>
          <w:spacing w:val="-7"/>
          <w:sz w:val="24"/>
        </w:rPr>
        <w:t xml:space="preserve"> </w:t>
      </w:r>
      <w:r>
        <w:rPr>
          <w:sz w:val="24"/>
        </w:rPr>
        <w:t>project.</w:t>
      </w:r>
    </w:p>
    <w:p w:rsidR="00CD48E3" w:rsidRDefault="00CD48E3" w:rsidP="00CD48E3">
      <w:pPr>
        <w:pStyle w:val="Textoindependiente"/>
        <w:spacing w:before="9"/>
        <w:rPr>
          <w:sz w:val="23"/>
        </w:rPr>
      </w:pPr>
    </w:p>
    <w:p w:rsidR="00CD48E3" w:rsidRDefault="00CD48E3" w:rsidP="00CD48E3">
      <w:pPr>
        <w:pStyle w:val="Prrafodelista"/>
        <w:numPr>
          <w:ilvl w:val="0"/>
          <w:numId w:val="6"/>
        </w:numPr>
        <w:tabs>
          <w:tab w:val="left" w:pos="1225"/>
        </w:tabs>
        <w:ind w:right="243"/>
        <w:jc w:val="both"/>
        <w:rPr>
          <w:sz w:val="24"/>
        </w:rPr>
      </w:pPr>
      <w:r>
        <w:rPr>
          <w:sz w:val="24"/>
        </w:rPr>
        <w:t>Analysis of district or municipality fiscal space to comply with the applicable law in terms of tax indicators, if public contributions are required for the financing of the project or any of its</w:t>
      </w:r>
      <w:r>
        <w:rPr>
          <w:spacing w:val="-5"/>
          <w:sz w:val="24"/>
        </w:rPr>
        <w:t xml:space="preserve"> </w:t>
      </w:r>
      <w:r>
        <w:rPr>
          <w:sz w:val="24"/>
        </w:rPr>
        <w:t>stages.</w:t>
      </w:r>
    </w:p>
    <w:p w:rsidR="00CD48E3" w:rsidRDefault="00CD48E3" w:rsidP="00CD48E3">
      <w:pPr>
        <w:pStyle w:val="Textoindependiente"/>
        <w:spacing w:before="2"/>
      </w:pPr>
    </w:p>
    <w:p w:rsidR="00CD48E3" w:rsidRDefault="00CD48E3" w:rsidP="00CD48E3">
      <w:pPr>
        <w:pStyle w:val="Prrafodelista"/>
        <w:numPr>
          <w:ilvl w:val="0"/>
          <w:numId w:val="6"/>
        </w:numPr>
        <w:tabs>
          <w:tab w:val="left" w:pos="1225"/>
        </w:tabs>
        <w:ind w:right="243"/>
        <w:jc w:val="both"/>
        <w:rPr>
          <w:sz w:val="24"/>
        </w:rPr>
      </w:pPr>
      <w:r>
        <w:rPr>
          <w:sz w:val="24"/>
        </w:rPr>
        <w:lastRenderedPageBreak/>
        <w:t>Determine the risks associated with the execution of the project according to the selected alternative, as well as the actions that could mitigate</w:t>
      </w:r>
      <w:r>
        <w:rPr>
          <w:spacing w:val="-15"/>
          <w:sz w:val="24"/>
        </w:rPr>
        <w:t xml:space="preserve"> </w:t>
      </w:r>
      <w:r>
        <w:rPr>
          <w:sz w:val="24"/>
        </w:rPr>
        <w:t>them.</w:t>
      </w:r>
    </w:p>
    <w:p w:rsidR="00CD48E3" w:rsidRDefault="00CD48E3" w:rsidP="00CD48E3">
      <w:pPr>
        <w:pStyle w:val="Textoindependiente"/>
        <w:spacing w:before="10"/>
        <w:rPr>
          <w:sz w:val="23"/>
        </w:rPr>
      </w:pPr>
    </w:p>
    <w:p w:rsidR="00CD48E3" w:rsidRDefault="00CD48E3" w:rsidP="00CD48E3">
      <w:pPr>
        <w:pStyle w:val="Prrafodelista"/>
        <w:numPr>
          <w:ilvl w:val="0"/>
          <w:numId w:val="6"/>
        </w:numPr>
        <w:tabs>
          <w:tab w:val="left" w:pos="1225"/>
        </w:tabs>
        <w:ind w:right="235"/>
        <w:jc w:val="both"/>
        <w:rPr>
          <w:sz w:val="24"/>
        </w:rPr>
      </w:pPr>
      <w:r>
        <w:rPr>
          <w:sz w:val="24"/>
        </w:rPr>
        <w:t>Analyze the conditions of the insurance market for this type of project, and recommendations on the best strategy or approach for acquiring guarantees and</w:t>
      </w:r>
      <w:r>
        <w:rPr>
          <w:spacing w:val="-5"/>
          <w:sz w:val="24"/>
        </w:rPr>
        <w:t xml:space="preserve"> </w:t>
      </w:r>
      <w:r>
        <w:rPr>
          <w:sz w:val="24"/>
        </w:rPr>
        <w:t>policies.</w:t>
      </w:r>
    </w:p>
    <w:p w:rsidR="00CD48E3" w:rsidRDefault="00CD48E3" w:rsidP="00CD48E3">
      <w:pPr>
        <w:pStyle w:val="Textoindependiente"/>
      </w:pPr>
    </w:p>
    <w:p w:rsidR="00CD48E3" w:rsidRDefault="00CD48E3" w:rsidP="00CD48E3">
      <w:pPr>
        <w:pStyle w:val="Prrafodelista"/>
        <w:numPr>
          <w:ilvl w:val="0"/>
          <w:numId w:val="6"/>
        </w:numPr>
        <w:tabs>
          <w:tab w:val="left" w:pos="1225"/>
        </w:tabs>
        <w:ind w:right="232"/>
        <w:jc w:val="both"/>
        <w:rPr>
          <w:sz w:val="24"/>
        </w:rPr>
      </w:pPr>
      <w:r>
        <w:rPr>
          <w:sz w:val="24"/>
        </w:rPr>
        <w:t>Depending on the structure selected, a tax analysis will be carried out containing at least the following</w:t>
      </w:r>
      <w:r>
        <w:rPr>
          <w:spacing w:val="-17"/>
          <w:sz w:val="24"/>
        </w:rPr>
        <w:t xml:space="preserve"> </w:t>
      </w:r>
      <w:r>
        <w:rPr>
          <w:sz w:val="24"/>
        </w:rPr>
        <w:t>aspects:</w:t>
      </w:r>
    </w:p>
    <w:p w:rsidR="00CD48E3" w:rsidRDefault="00CD48E3" w:rsidP="00CD48E3">
      <w:pPr>
        <w:pStyle w:val="Textoindependiente"/>
        <w:spacing w:before="5"/>
        <w:rPr>
          <w:sz w:val="23"/>
        </w:rPr>
      </w:pPr>
    </w:p>
    <w:p w:rsidR="00CD48E3" w:rsidRDefault="00CD48E3" w:rsidP="00CD48E3">
      <w:pPr>
        <w:pStyle w:val="Prrafodelista"/>
        <w:numPr>
          <w:ilvl w:val="0"/>
          <w:numId w:val="11"/>
        </w:numPr>
        <w:tabs>
          <w:tab w:val="left" w:pos="1221"/>
          <w:tab w:val="left" w:pos="1222"/>
        </w:tabs>
        <w:spacing w:line="293" w:lineRule="exact"/>
        <w:ind w:left="1222"/>
        <w:jc w:val="left"/>
        <w:rPr>
          <w:sz w:val="24"/>
        </w:rPr>
      </w:pPr>
      <w:r>
        <w:rPr>
          <w:sz w:val="24"/>
        </w:rPr>
        <w:t>Identification of taxes applicable both at national and territorial</w:t>
      </w:r>
      <w:r>
        <w:rPr>
          <w:spacing w:val="-21"/>
          <w:sz w:val="24"/>
        </w:rPr>
        <w:t xml:space="preserve"> </w:t>
      </w:r>
      <w:r>
        <w:rPr>
          <w:sz w:val="24"/>
        </w:rPr>
        <w:t>level.</w:t>
      </w:r>
    </w:p>
    <w:p w:rsidR="00CD48E3" w:rsidRDefault="00CD48E3" w:rsidP="00CD48E3">
      <w:pPr>
        <w:pStyle w:val="Prrafodelista"/>
        <w:numPr>
          <w:ilvl w:val="0"/>
          <w:numId w:val="11"/>
        </w:numPr>
        <w:tabs>
          <w:tab w:val="left" w:pos="1221"/>
          <w:tab w:val="left" w:pos="1222"/>
        </w:tabs>
        <w:spacing w:line="293" w:lineRule="exact"/>
        <w:ind w:left="1222"/>
        <w:jc w:val="left"/>
        <w:rPr>
          <w:sz w:val="24"/>
        </w:rPr>
      </w:pPr>
      <w:r>
        <w:rPr>
          <w:sz w:val="24"/>
        </w:rPr>
        <w:t>Determination of the taxable base and</w:t>
      </w:r>
      <w:r>
        <w:rPr>
          <w:spacing w:val="-6"/>
          <w:sz w:val="24"/>
        </w:rPr>
        <w:t xml:space="preserve"> </w:t>
      </w:r>
      <w:r>
        <w:rPr>
          <w:sz w:val="24"/>
        </w:rPr>
        <w:t>fees.</w:t>
      </w:r>
    </w:p>
    <w:p w:rsidR="00CD48E3" w:rsidRDefault="00CD48E3" w:rsidP="00CD48E3">
      <w:pPr>
        <w:pStyle w:val="Prrafodelista"/>
        <w:numPr>
          <w:ilvl w:val="0"/>
          <w:numId w:val="11"/>
        </w:numPr>
        <w:tabs>
          <w:tab w:val="left" w:pos="1224"/>
          <w:tab w:val="left" w:pos="1225"/>
        </w:tabs>
        <w:spacing w:before="9" w:line="235" w:lineRule="auto"/>
        <w:ind w:right="243" w:hanging="360"/>
        <w:jc w:val="left"/>
        <w:rPr>
          <w:sz w:val="24"/>
        </w:rPr>
      </w:pPr>
      <w:r>
        <w:rPr>
          <w:sz w:val="24"/>
        </w:rPr>
        <w:t>Determination of the applicability of the tax incentives or benefits</w:t>
      </w:r>
      <w:r>
        <w:rPr>
          <w:spacing w:val="-38"/>
          <w:sz w:val="24"/>
        </w:rPr>
        <w:t xml:space="preserve"> </w:t>
      </w:r>
      <w:r>
        <w:rPr>
          <w:sz w:val="24"/>
        </w:rPr>
        <w:t>established in the regulations on the</w:t>
      </w:r>
      <w:r>
        <w:rPr>
          <w:spacing w:val="-6"/>
          <w:sz w:val="24"/>
        </w:rPr>
        <w:t xml:space="preserve"> </w:t>
      </w:r>
      <w:r>
        <w:rPr>
          <w:sz w:val="24"/>
        </w:rPr>
        <w:t>matter.</w:t>
      </w:r>
    </w:p>
    <w:p w:rsidR="00CD48E3" w:rsidRDefault="00CD48E3" w:rsidP="00CD48E3">
      <w:pPr>
        <w:pStyle w:val="Textoindependiente"/>
        <w:spacing w:before="2"/>
      </w:pPr>
    </w:p>
    <w:p w:rsidR="00CD48E3" w:rsidRDefault="00CD48E3" w:rsidP="00CD48E3">
      <w:pPr>
        <w:pStyle w:val="Prrafodelista"/>
        <w:numPr>
          <w:ilvl w:val="0"/>
          <w:numId w:val="6"/>
        </w:numPr>
        <w:tabs>
          <w:tab w:val="left" w:pos="1225"/>
        </w:tabs>
        <w:ind w:right="240"/>
        <w:jc w:val="both"/>
        <w:rPr>
          <w:sz w:val="24"/>
        </w:rPr>
      </w:pPr>
      <w:r>
        <w:rPr>
          <w:sz w:val="24"/>
        </w:rPr>
        <w:t>Recommend possible synergies of the project with the other projects of the municipality, which are related to this</w:t>
      </w:r>
      <w:r>
        <w:rPr>
          <w:spacing w:val="-3"/>
          <w:sz w:val="24"/>
        </w:rPr>
        <w:t xml:space="preserve"> </w:t>
      </w:r>
      <w:r>
        <w:rPr>
          <w:sz w:val="24"/>
        </w:rPr>
        <w:t>sector.</w:t>
      </w:r>
    </w:p>
    <w:p w:rsidR="00CD48E3" w:rsidRDefault="00CD48E3" w:rsidP="00CD48E3">
      <w:pPr>
        <w:pStyle w:val="Textoindependiente"/>
      </w:pPr>
    </w:p>
    <w:p w:rsidR="00CD48E3" w:rsidRDefault="00CD48E3" w:rsidP="00CD48E3">
      <w:pPr>
        <w:pStyle w:val="Prrafodelista"/>
        <w:numPr>
          <w:ilvl w:val="0"/>
          <w:numId w:val="6"/>
        </w:numPr>
        <w:tabs>
          <w:tab w:val="left" w:pos="1225"/>
        </w:tabs>
        <w:ind w:right="239"/>
        <w:jc w:val="both"/>
        <w:rPr>
          <w:sz w:val="24"/>
        </w:rPr>
      </w:pPr>
      <w:r>
        <w:rPr>
          <w:sz w:val="24"/>
        </w:rPr>
        <w:t xml:space="preserve">Present </w:t>
      </w:r>
      <w:r>
        <w:rPr>
          <w:spacing w:val="-10"/>
          <w:sz w:val="24"/>
        </w:rPr>
        <w:t xml:space="preserve">the </w:t>
      </w:r>
      <w:r>
        <w:rPr>
          <w:sz w:val="24"/>
        </w:rPr>
        <w:t xml:space="preserve">process which according to the selected </w:t>
      </w:r>
      <w:r>
        <w:rPr>
          <w:spacing w:val="-14"/>
          <w:sz w:val="24"/>
        </w:rPr>
        <w:t xml:space="preserve">alternative </w:t>
      </w:r>
      <w:r>
        <w:rPr>
          <w:sz w:val="24"/>
        </w:rPr>
        <w:t xml:space="preserve">should be </w:t>
      </w:r>
      <w:proofErr w:type="gramStart"/>
      <w:r>
        <w:rPr>
          <w:sz w:val="24"/>
        </w:rPr>
        <w:t>implement</w:t>
      </w:r>
      <w:proofErr w:type="gramEnd"/>
      <w:r>
        <w:rPr>
          <w:sz w:val="24"/>
        </w:rPr>
        <w:t xml:space="preserve"> to execute the</w:t>
      </w:r>
      <w:r>
        <w:rPr>
          <w:spacing w:val="-5"/>
          <w:sz w:val="24"/>
        </w:rPr>
        <w:t xml:space="preserve"> </w:t>
      </w:r>
      <w:r>
        <w:rPr>
          <w:sz w:val="24"/>
        </w:rPr>
        <w:t>project.</w:t>
      </w:r>
    </w:p>
    <w:p w:rsidR="00CD48E3" w:rsidRDefault="00CD48E3" w:rsidP="00CD48E3">
      <w:pPr>
        <w:pStyle w:val="Textoindependiente"/>
        <w:spacing w:before="9"/>
        <w:rPr>
          <w:sz w:val="23"/>
        </w:rPr>
      </w:pPr>
    </w:p>
    <w:p w:rsidR="00CD48E3" w:rsidRDefault="00CD48E3" w:rsidP="00CD48E3">
      <w:pPr>
        <w:pStyle w:val="Prrafodelista"/>
        <w:numPr>
          <w:ilvl w:val="0"/>
          <w:numId w:val="6"/>
        </w:numPr>
        <w:tabs>
          <w:tab w:val="left" w:pos="1225"/>
        </w:tabs>
        <w:spacing w:before="1"/>
        <w:ind w:right="223"/>
        <w:jc w:val="both"/>
        <w:rPr>
          <w:sz w:val="24"/>
        </w:rPr>
      </w:pPr>
      <w:r>
        <w:rPr>
          <w:sz w:val="24"/>
        </w:rPr>
        <w:t xml:space="preserve">Cost-benefit evaluation of the project in the different modalities: according to the social evaluation methodology established by the National Planning </w:t>
      </w:r>
      <w:r>
        <w:rPr>
          <w:spacing w:val="-6"/>
          <w:sz w:val="24"/>
        </w:rPr>
        <w:t xml:space="preserve">Department, </w:t>
      </w:r>
      <w:r>
        <w:rPr>
          <w:sz w:val="24"/>
        </w:rPr>
        <w:t>and based on the guidelines of the Policies and Performance Regulations</w:t>
      </w:r>
      <w:r>
        <w:rPr>
          <w:spacing w:val="-11"/>
          <w:sz w:val="24"/>
        </w:rPr>
        <w:t xml:space="preserve"> </w:t>
      </w:r>
      <w:r>
        <w:rPr>
          <w:sz w:val="24"/>
        </w:rPr>
        <w:t>on</w:t>
      </w:r>
      <w:r>
        <w:rPr>
          <w:spacing w:val="-11"/>
          <w:sz w:val="24"/>
        </w:rPr>
        <w:t xml:space="preserve"> </w:t>
      </w:r>
      <w:r>
        <w:rPr>
          <w:sz w:val="24"/>
        </w:rPr>
        <w:t>Social</w:t>
      </w:r>
      <w:r>
        <w:rPr>
          <w:spacing w:val="-14"/>
          <w:sz w:val="24"/>
        </w:rPr>
        <w:t xml:space="preserve"> </w:t>
      </w:r>
      <w:r>
        <w:rPr>
          <w:sz w:val="24"/>
        </w:rPr>
        <w:t>and</w:t>
      </w:r>
      <w:r>
        <w:rPr>
          <w:spacing w:val="-10"/>
          <w:sz w:val="24"/>
        </w:rPr>
        <w:t xml:space="preserve"> </w:t>
      </w:r>
      <w:r>
        <w:rPr>
          <w:sz w:val="24"/>
        </w:rPr>
        <w:t>Environmental</w:t>
      </w:r>
      <w:r>
        <w:rPr>
          <w:spacing w:val="-13"/>
          <w:sz w:val="24"/>
        </w:rPr>
        <w:t xml:space="preserve"> </w:t>
      </w:r>
      <w:r>
        <w:rPr>
          <w:sz w:val="24"/>
        </w:rPr>
        <w:t>Sustainability.</w:t>
      </w:r>
      <w:r>
        <w:rPr>
          <w:spacing w:val="-11"/>
          <w:sz w:val="24"/>
        </w:rPr>
        <w:t xml:space="preserve"> </w:t>
      </w:r>
      <w:r>
        <w:rPr>
          <w:sz w:val="24"/>
        </w:rPr>
        <w:t>The</w:t>
      </w:r>
      <w:r>
        <w:rPr>
          <w:spacing w:val="-10"/>
          <w:sz w:val="24"/>
        </w:rPr>
        <w:t xml:space="preserve"> </w:t>
      </w:r>
      <w:r>
        <w:rPr>
          <w:sz w:val="24"/>
        </w:rPr>
        <w:t>cost</w:t>
      </w:r>
      <w:r>
        <w:rPr>
          <w:spacing w:val="-17"/>
          <w:sz w:val="24"/>
        </w:rPr>
        <w:t xml:space="preserve"> </w:t>
      </w:r>
      <w:r>
        <w:rPr>
          <w:spacing w:val="-7"/>
          <w:sz w:val="24"/>
        </w:rPr>
        <w:t xml:space="preserve">assessment should </w:t>
      </w:r>
      <w:r>
        <w:rPr>
          <w:spacing w:val="-5"/>
          <w:sz w:val="24"/>
        </w:rPr>
        <w:t xml:space="preserve">be </w:t>
      </w:r>
      <w:r>
        <w:rPr>
          <w:spacing w:val="-6"/>
          <w:sz w:val="24"/>
        </w:rPr>
        <w:t xml:space="preserve">made, </w:t>
      </w:r>
      <w:r>
        <w:rPr>
          <w:sz w:val="24"/>
        </w:rPr>
        <w:t xml:space="preserve">the benefit of the project </w:t>
      </w:r>
      <w:r>
        <w:rPr>
          <w:spacing w:val="-10"/>
          <w:sz w:val="24"/>
        </w:rPr>
        <w:t xml:space="preserve">upon </w:t>
      </w:r>
      <w:r>
        <w:rPr>
          <w:sz w:val="24"/>
        </w:rPr>
        <w:t>analyzing its social, economic and environmental impact on the directly affected population, estimating the expected socioeconomic benefits. The socioeconomic evaluation developed in</w:t>
      </w:r>
      <w:r>
        <w:rPr>
          <w:spacing w:val="-18"/>
          <w:sz w:val="24"/>
        </w:rPr>
        <w:t xml:space="preserve"> </w:t>
      </w:r>
      <w:r>
        <w:rPr>
          <w:sz w:val="24"/>
        </w:rPr>
        <w:t>the</w:t>
      </w:r>
      <w:r>
        <w:rPr>
          <w:spacing w:val="-18"/>
          <w:sz w:val="24"/>
        </w:rPr>
        <w:t xml:space="preserve"> </w:t>
      </w:r>
      <w:r>
        <w:rPr>
          <w:sz w:val="24"/>
        </w:rPr>
        <w:t>technical</w:t>
      </w:r>
      <w:r>
        <w:rPr>
          <w:spacing w:val="-18"/>
          <w:sz w:val="24"/>
        </w:rPr>
        <w:t xml:space="preserve"> </w:t>
      </w:r>
      <w:r>
        <w:rPr>
          <w:sz w:val="24"/>
        </w:rPr>
        <w:t>component</w:t>
      </w:r>
      <w:r>
        <w:rPr>
          <w:spacing w:val="-18"/>
          <w:sz w:val="24"/>
        </w:rPr>
        <w:t xml:space="preserve"> </w:t>
      </w:r>
      <w:r>
        <w:rPr>
          <w:sz w:val="24"/>
        </w:rPr>
        <w:t>will</w:t>
      </w:r>
      <w:r>
        <w:rPr>
          <w:spacing w:val="-18"/>
          <w:sz w:val="24"/>
        </w:rPr>
        <w:t xml:space="preserve"> </w:t>
      </w:r>
      <w:r>
        <w:rPr>
          <w:sz w:val="24"/>
        </w:rPr>
        <w:t>be</w:t>
      </w:r>
      <w:r>
        <w:rPr>
          <w:spacing w:val="-18"/>
          <w:sz w:val="24"/>
        </w:rPr>
        <w:t xml:space="preserve"> </w:t>
      </w:r>
      <w:r>
        <w:rPr>
          <w:sz w:val="24"/>
        </w:rPr>
        <w:t>input</w:t>
      </w:r>
      <w:r>
        <w:rPr>
          <w:spacing w:val="-18"/>
          <w:sz w:val="24"/>
        </w:rPr>
        <w:t xml:space="preserve"> </w:t>
      </w:r>
      <w:r>
        <w:rPr>
          <w:sz w:val="24"/>
        </w:rPr>
        <w:t>to</w:t>
      </w:r>
      <w:r>
        <w:rPr>
          <w:spacing w:val="-17"/>
          <w:sz w:val="24"/>
        </w:rPr>
        <w:t xml:space="preserve"> </w:t>
      </w:r>
      <w:r>
        <w:rPr>
          <w:sz w:val="24"/>
        </w:rPr>
        <w:t>carry</w:t>
      </w:r>
      <w:r>
        <w:rPr>
          <w:spacing w:val="-21"/>
          <w:sz w:val="24"/>
        </w:rPr>
        <w:t xml:space="preserve"> </w:t>
      </w:r>
      <w:r>
        <w:rPr>
          <w:sz w:val="24"/>
        </w:rPr>
        <w:t>out</w:t>
      </w:r>
      <w:r>
        <w:rPr>
          <w:spacing w:val="-17"/>
          <w:sz w:val="24"/>
        </w:rPr>
        <w:t xml:space="preserve"> </w:t>
      </w:r>
      <w:r>
        <w:rPr>
          <w:sz w:val="24"/>
        </w:rPr>
        <w:t>the</w:t>
      </w:r>
      <w:r>
        <w:rPr>
          <w:spacing w:val="-18"/>
          <w:sz w:val="24"/>
        </w:rPr>
        <w:t xml:space="preserve"> </w:t>
      </w:r>
      <w:r>
        <w:rPr>
          <w:sz w:val="24"/>
        </w:rPr>
        <w:t>cost-benefit</w:t>
      </w:r>
      <w:r>
        <w:rPr>
          <w:spacing w:val="-18"/>
          <w:sz w:val="24"/>
        </w:rPr>
        <w:t xml:space="preserve"> </w:t>
      </w:r>
      <w:r>
        <w:rPr>
          <w:sz w:val="24"/>
        </w:rPr>
        <w:t>evaluation of the</w:t>
      </w:r>
      <w:r>
        <w:rPr>
          <w:spacing w:val="-2"/>
          <w:sz w:val="24"/>
        </w:rPr>
        <w:t xml:space="preserve"> </w:t>
      </w:r>
      <w:r>
        <w:rPr>
          <w:sz w:val="24"/>
        </w:rPr>
        <w:t>project.</w:t>
      </w:r>
    </w:p>
    <w:p w:rsidR="00CD48E3" w:rsidRDefault="00CD48E3" w:rsidP="00CD48E3">
      <w:pPr>
        <w:pStyle w:val="Textoindependiente"/>
        <w:spacing w:before="7"/>
      </w:pPr>
    </w:p>
    <w:p w:rsidR="00CD48E3" w:rsidRPr="009500CF" w:rsidRDefault="00CD48E3" w:rsidP="00CD48E3">
      <w:pPr>
        <w:pStyle w:val="Prrafodelista"/>
        <w:numPr>
          <w:ilvl w:val="2"/>
          <w:numId w:val="12"/>
        </w:numPr>
        <w:tabs>
          <w:tab w:val="left" w:pos="1225"/>
        </w:tabs>
        <w:spacing w:before="1"/>
        <w:ind w:hanging="361"/>
        <w:rPr>
          <w:rFonts w:ascii="Arial Narrow"/>
          <w:b/>
          <w:sz w:val="24"/>
        </w:rPr>
      </w:pPr>
      <w:r w:rsidRPr="009500CF">
        <w:rPr>
          <w:b/>
          <w:sz w:val="24"/>
        </w:rPr>
        <w:t>Financial</w:t>
      </w:r>
      <w:r w:rsidRPr="009500CF">
        <w:rPr>
          <w:b/>
          <w:spacing w:val="-3"/>
          <w:sz w:val="24"/>
        </w:rPr>
        <w:t xml:space="preserve"> </w:t>
      </w:r>
      <w:r w:rsidRPr="009500CF">
        <w:rPr>
          <w:b/>
          <w:sz w:val="24"/>
        </w:rPr>
        <w:t>model</w:t>
      </w:r>
    </w:p>
    <w:p w:rsidR="00CD48E3" w:rsidRDefault="00CD48E3" w:rsidP="00CD48E3">
      <w:pPr>
        <w:pStyle w:val="Textoindependiente"/>
        <w:spacing w:before="11"/>
        <w:rPr>
          <w:sz w:val="15"/>
        </w:rPr>
      </w:pPr>
    </w:p>
    <w:p w:rsidR="00CD48E3" w:rsidRDefault="00CD48E3" w:rsidP="00CD48E3">
      <w:pPr>
        <w:pStyle w:val="Textoindependiente"/>
        <w:spacing w:before="92"/>
        <w:ind w:left="504" w:right="234"/>
        <w:jc w:val="both"/>
      </w:pPr>
      <w:r>
        <w:t>The Contractor will develop a financial model under the applicable accounting and financial standards, in open Excel file, formulated, without programming or hidden sheets that impede the comprehension and tracing of it. The model must contain at least the following information:</w:t>
      </w:r>
    </w:p>
    <w:p w:rsidR="00CD48E3" w:rsidRDefault="00CD48E3" w:rsidP="00CD48E3">
      <w:pPr>
        <w:jc w:val="both"/>
        <w:sectPr w:rsidR="00CD48E3">
          <w:pgSz w:w="12240" w:h="15840"/>
          <w:pgMar w:top="1240" w:right="1460" w:bottom="1140" w:left="1200" w:header="0" w:footer="928" w:gutter="0"/>
          <w:cols w:space="720"/>
        </w:sectPr>
      </w:pPr>
    </w:p>
    <w:p w:rsidR="00CD48E3" w:rsidRDefault="00CD48E3" w:rsidP="00CD48E3">
      <w:pPr>
        <w:pStyle w:val="Prrafodelista"/>
        <w:numPr>
          <w:ilvl w:val="0"/>
          <w:numId w:val="5"/>
        </w:numPr>
        <w:tabs>
          <w:tab w:val="left" w:pos="1225"/>
        </w:tabs>
        <w:spacing w:before="97"/>
        <w:ind w:right="238"/>
        <w:jc w:val="both"/>
        <w:rPr>
          <w:sz w:val="24"/>
        </w:rPr>
      </w:pPr>
      <w:r>
        <w:rPr>
          <w:sz w:val="24"/>
        </w:rPr>
        <w:lastRenderedPageBreak/>
        <w:t>Monthly</w:t>
      </w:r>
      <w:r>
        <w:rPr>
          <w:spacing w:val="-15"/>
          <w:sz w:val="24"/>
        </w:rPr>
        <w:t xml:space="preserve"> </w:t>
      </w:r>
      <w:r>
        <w:rPr>
          <w:sz w:val="24"/>
        </w:rPr>
        <w:t>and</w:t>
      </w:r>
      <w:r>
        <w:rPr>
          <w:spacing w:val="-11"/>
          <w:sz w:val="24"/>
        </w:rPr>
        <w:t xml:space="preserve"> </w:t>
      </w:r>
      <w:r>
        <w:rPr>
          <w:sz w:val="24"/>
        </w:rPr>
        <w:t>annualized</w:t>
      </w:r>
      <w:r>
        <w:rPr>
          <w:spacing w:val="-14"/>
          <w:sz w:val="24"/>
        </w:rPr>
        <w:t xml:space="preserve"> </w:t>
      </w:r>
      <w:r>
        <w:rPr>
          <w:sz w:val="24"/>
        </w:rPr>
        <w:t>financial</w:t>
      </w:r>
      <w:r>
        <w:rPr>
          <w:spacing w:val="-12"/>
          <w:sz w:val="24"/>
        </w:rPr>
        <w:t xml:space="preserve"> </w:t>
      </w:r>
      <w:r>
        <w:rPr>
          <w:sz w:val="24"/>
        </w:rPr>
        <w:t>projections</w:t>
      </w:r>
      <w:r>
        <w:rPr>
          <w:spacing w:val="-12"/>
          <w:sz w:val="24"/>
        </w:rPr>
        <w:t xml:space="preserve"> </w:t>
      </w:r>
      <w:r>
        <w:rPr>
          <w:sz w:val="24"/>
        </w:rPr>
        <w:t>that</w:t>
      </w:r>
      <w:r>
        <w:rPr>
          <w:spacing w:val="-12"/>
          <w:sz w:val="24"/>
        </w:rPr>
        <w:t xml:space="preserve"> </w:t>
      </w:r>
      <w:r>
        <w:rPr>
          <w:sz w:val="24"/>
        </w:rPr>
        <w:t>include</w:t>
      </w:r>
      <w:r>
        <w:rPr>
          <w:spacing w:val="-13"/>
          <w:sz w:val="24"/>
        </w:rPr>
        <w:t xml:space="preserve"> </w:t>
      </w:r>
      <w:r>
        <w:rPr>
          <w:sz w:val="24"/>
        </w:rPr>
        <w:t>financial</w:t>
      </w:r>
      <w:r>
        <w:rPr>
          <w:spacing w:val="-13"/>
          <w:sz w:val="24"/>
        </w:rPr>
        <w:t xml:space="preserve"> </w:t>
      </w:r>
      <w:r>
        <w:rPr>
          <w:sz w:val="24"/>
        </w:rPr>
        <w:t xml:space="preserve">statements (balance sheet, income statement, cash flow), financial indicators applicable to this type of project, debt structuring, insurance, investments, costs </w:t>
      </w:r>
      <w:r w:rsidR="009500CF">
        <w:rPr>
          <w:sz w:val="24"/>
        </w:rPr>
        <w:t>and expenses</w:t>
      </w:r>
      <w:r>
        <w:rPr>
          <w:sz w:val="24"/>
        </w:rPr>
        <w:t>, analysis of sources and uses, sensitivity analysis and all other financial tools that are considered applicable, convenient and timely for this type of</w:t>
      </w:r>
      <w:r>
        <w:rPr>
          <w:spacing w:val="1"/>
          <w:sz w:val="24"/>
        </w:rPr>
        <w:t xml:space="preserve"> </w:t>
      </w:r>
      <w:r>
        <w:rPr>
          <w:sz w:val="24"/>
        </w:rPr>
        <w:t>projects.</w:t>
      </w:r>
    </w:p>
    <w:p w:rsidR="00CD48E3" w:rsidRDefault="00CD48E3" w:rsidP="00CD48E3">
      <w:pPr>
        <w:pStyle w:val="Textoindependiente"/>
        <w:spacing w:before="9"/>
        <w:rPr>
          <w:sz w:val="23"/>
        </w:rPr>
      </w:pPr>
    </w:p>
    <w:p w:rsidR="00CD48E3" w:rsidRDefault="00CD48E3" w:rsidP="00CD48E3">
      <w:pPr>
        <w:pStyle w:val="Prrafodelista"/>
        <w:numPr>
          <w:ilvl w:val="0"/>
          <w:numId w:val="5"/>
        </w:numPr>
        <w:tabs>
          <w:tab w:val="left" w:pos="1225"/>
        </w:tabs>
        <w:ind w:right="235"/>
        <w:jc w:val="both"/>
        <w:rPr>
          <w:sz w:val="24"/>
        </w:rPr>
      </w:pPr>
      <w:r>
        <w:rPr>
          <w:sz w:val="24"/>
        </w:rPr>
        <w:t>Detailed revenue module according to the sources identified and defined as the most suitable for this type of project. The analysis should not only be limited to traditional possibilities, but should also incorporate other alternatives in the market for such projects. It must also evaluate, propose and quantify alternatives found to be viable and identify them during this process.</w:t>
      </w:r>
    </w:p>
    <w:p w:rsidR="00CD48E3" w:rsidRDefault="00CD48E3" w:rsidP="00CD48E3">
      <w:pPr>
        <w:pStyle w:val="Textoindependiente"/>
      </w:pPr>
    </w:p>
    <w:p w:rsidR="00CD48E3" w:rsidRDefault="00CD48E3" w:rsidP="00CD48E3">
      <w:pPr>
        <w:pStyle w:val="Prrafodelista"/>
        <w:numPr>
          <w:ilvl w:val="0"/>
          <w:numId w:val="5"/>
        </w:numPr>
        <w:tabs>
          <w:tab w:val="left" w:pos="1225"/>
        </w:tabs>
        <w:spacing w:before="1"/>
        <w:ind w:right="234"/>
        <w:jc w:val="both"/>
        <w:rPr>
          <w:sz w:val="24"/>
        </w:rPr>
      </w:pPr>
      <w:r>
        <w:rPr>
          <w:sz w:val="24"/>
        </w:rPr>
        <w:t>Capital</w:t>
      </w:r>
      <w:r>
        <w:rPr>
          <w:spacing w:val="-14"/>
          <w:sz w:val="24"/>
        </w:rPr>
        <w:t xml:space="preserve"> </w:t>
      </w:r>
      <w:r>
        <w:rPr>
          <w:sz w:val="24"/>
        </w:rPr>
        <w:t>Investment</w:t>
      </w:r>
      <w:r>
        <w:rPr>
          <w:spacing w:val="-13"/>
          <w:sz w:val="24"/>
        </w:rPr>
        <w:t xml:space="preserve"> </w:t>
      </w:r>
      <w:r>
        <w:rPr>
          <w:sz w:val="24"/>
        </w:rPr>
        <w:t>Module</w:t>
      </w:r>
      <w:r>
        <w:rPr>
          <w:spacing w:val="-12"/>
          <w:sz w:val="24"/>
        </w:rPr>
        <w:t xml:space="preserve"> </w:t>
      </w:r>
      <w:r>
        <w:rPr>
          <w:sz w:val="24"/>
        </w:rPr>
        <w:t>(Capex</w:t>
      </w:r>
      <w:r>
        <w:rPr>
          <w:spacing w:val="-15"/>
          <w:sz w:val="24"/>
        </w:rPr>
        <w:t xml:space="preserve"> </w:t>
      </w:r>
      <w:r>
        <w:rPr>
          <w:sz w:val="24"/>
        </w:rPr>
        <w:t>and</w:t>
      </w:r>
      <w:r>
        <w:rPr>
          <w:spacing w:val="-13"/>
          <w:sz w:val="24"/>
        </w:rPr>
        <w:t xml:space="preserve"> </w:t>
      </w:r>
      <w:proofErr w:type="spellStart"/>
      <w:r>
        <w:rPr>
          <w:sz w:val="24"/>
        </w:rPr>
        <w:t>Opex</w:t>
      </w:r>
      <w:proofErr w:type="spellEnd"/>
      <w:r>
        <w:rPr>
          <w:sz w:val="24"/>
        </w:rPr>
        <w:t>)</w:t>
      </w:r>
      <w:r>
        <w:rPr>
          <w:spacing w:val="-14"/>
          <w:sz w:val="24"/>
        </w:rPr>
        <w:t xml:space="preserve"> </w:t>
      </w:r>
      <w:r>
        <w:rPr>
          <w:sz w:val="24"/>
        </w:rPr>
        <w:t>Based</w:t>
      </w:r>
      <w:r>
        <w:rPr>
          <w:spacing w:val="-13"/>
          <w:sz w:val="24"/>
        </w:rPr>
        <w:t xml:space="preserve"> </w:t>
      </w:r>
      <w:r>
        <w:rPr>
          <w:sz w:val="24"/>
        </w:rPr>
        <w:t>on</w:t>
      </w:r>
      <w:r>
        <w:rPr>
          <w:spacing w:val="-13"/>
          <w:sz w:val="24"/>
        </w:rPr>
        <w:t xml:space="preserve"> </w:t>
      </w:r>
      <w:r>
        <w:rPr>
          <w:sz w:val="24"/>
        </w:rPr>
        <w:t>technical</w:t>
      </w:r>
      <w:r>
        <w:rPr>
          <w:spacing w:val="-13"/>
          <w:sz w:val="24"/>
        </w:rPr>
        <w:t xml:space="preserve"> </w:t>
      </w:r>
      <w:r>
        <w:rPr>
          <w:sz w:val="24"/>
        </w:rPr>
        <w:t>information (budget and investment plan). Consistency should be assured as requested in the project's technical</w:t>
      </w:r>
      <w:r>
        <w:rPr>
          <w:spacing w:val="-6"/>
          <w:sz w:val="24"/>
        </w:rPr>
        <w:t xml:space="preserve"> </w:t>
      </w:r>
      <w:r>
        <w:rPr>
          <w:sz w:val="24"/>
        </w:rPr>
        <w:t>component.</w:t>
      </w:r>
    </w:p>
    <w:p w:rsidR="00CD48E3" w:rsidRDefault="00CD48E3" w:rsidP="00CD48E3">
      <w:pPr>
        <w:pStyle w:val="Textoindependiente"/>
      </w:pPr>
    </w:p>
    <w:p w:rsidR="00CD48E3" w:rsidRDefault="00CD48E3" w:rsidP="00CD48E3">
      <w:pPr>
        <w:pStyle w:val="Prrafodelista"/>
        <w:numPr>
          <w:ilvl w:val="0"/>
          <w:numId w:val="5"/>
        </w:numPr>
        <w:tabs>
          <w:tab w:val="left" w:pos="1225"/>
        </w:tabs>
        <w:ind w:right="240"/>
        <w:jc w:val="both"/>
        <w:rPr>
          <w:sz w:val="24"/>
        </w:rPr>
      </w:pPr>
      <w:r>
        <w:rPr>
          <w:sz w:val="24"/>
        </w:rPr>
        <w:t>Debt</w:t>
      </w:r>
      <w:r>
        <w:rPr>
          <w:spacing w:val="-9"/>
          <w:sz w:val="24"/>
        </w:rPr>
        <w:t xml:space="preserve"> </w:t>
      </w:r>
      <w:r>
        <w:rPr>
          <w:sz w:val="24"/>
        </w:rPr>
        <w:t>module</w:t>
      </w:r>
      <w:r>
        <w:rPr>
          <w:spacing w:val="-9"/>
          <w:sz w:val="24"/>
        </w:rPr>
        <w:t xml:space="preserve"> </w:t>
      </w:r>
      <w:r>
        <w:rPr>
          <w:sz w:val="24"/>
        </w:rPr>
        <w:t>that</w:t>
      </w:r>
      <w:r>
        <w:rPr>
          <w:spacing w:val="-6"/>
          <w:sz w:val="24"/>
        </w:rPr>
        <w:t xml:space="preserve"> </w:t>
      </w:r>
      <w:r>
        <w:rPr>
          <w:sz w:val="24"/>
        </w:rPr>
        <w:t>includes</w:t>
      </w:r>
      <w:r>
        <w:rPr>
          <w:spacing w:val="-9"/>
          <w:sz w:val="24"/>
        </w:rPr>
        <w:t xml:space="preserve"> </w:t>
      </w:r>
      <w:r>
        <w:rPr>
          <w:sz w:val="24"/>
        </w:rPr>
        <w:t>project</w:t>
      </w:r>
      <w:r>
        <w:rPr>
          <w:spacing w:val="-9"/>
          <w:sz w:val="24"/>
        </w:rPr>
        <w:t xml:space="preserve"> </w:t>
      </w:r>
      <w:r>
        <w:rPr>
          <w:sz w:val="24"/>
        </w:rPr>
        <w:t>financing</w:t>
      </w:r>
      <w:r>
        <w:rPr>
          <w:spacing w:val="-8"/>
          <w:sz w:val="24"/>
        </w:rPr>
        <w:t xml:space="preserve"> </w:t>
      </w:r>
      <w:r>
        <w:rPr>
          <w:sz w:val="24"/>
        </w:rPr>
        <w:t>needs,</w:t>
      </w:r>
      <w:r>
        <w:rPr>
          <w:spacing w:val="-8"/>
          <w:sz w:val="24"/>
        </w:rPr>
        <w:t xml:space="preserve"> </w:t>
      </w:r>
      <w:r>
        <w:rPr>
          <w:sz w:val="24"/>
        </w:rPr>
        <w:t>term,</w:t>
      </w:r>
      <w:r>
        <w:rPr>
          <w:spacing w:val="-6"/>
          <w:sz w:val="24"/>
        </w:rPr>
        <w:t xml:space="preserve"> </w:t>
      </w:r>
      <w:r>
        <w:rPr>
          <w:sz w:val="24"/>
        </w:rPr>
        <w:t>rate,</w:t>
      </w:r>
      <w:r>
        <w:rPr>
          <w:spacing w:val="-9"/>
          <w:sz w:val="24"/>
        </w:rPr>
        <w:t xml:space="preserve"> </w:t>
      </w:r>
      <w:r>
        <w:rPr>
          <w:sz w:val="24"/>
        </w:rPr>
        <w:t>credit</w:t>
      </w:r>
      <w:r>
        <w:rPr>
          <w:spacing w:val="-12"/>
          <w:sz w:val="24"/>
        </w:rPr>
        <w:t xml:space="preserve"> </w:t>
      </w:r>
      <w:r>
        <w:rPr>
          <w:sz w:val="24"/>
        </w:rPr>
        <w:t>type</w:t>
      </w:r>
      <w:r>
        <w:rPr>
          <w:spacing w:val="-6"/>
          <w:sz w:val="24"/>
        </w:rPr>
        <w:t xml:space="preserve"> </w:t>
      </w:r>
      <w:r>
        <w:rPr>
          <w:sz w:val="24"/>
        </w:rPr>
        <w:t>and debt-to-capital</w:t>
      </w:r>
      <w:r>
        <w:rPr>
          <w:spacing w:val="-1"/>
          <w:sz w:val="24"/>
        </w:rPr>
        <w:t xml:space="preserve"> </w:t>
      </w:r>
      <w:r>
        <w:rPr>
          <w:sz w:val="24"/>
        </w:rPr>
        <w:t>structure.</w:t>
      </w:r>
    </w:p>
    <w:p w:rsidR="00CD48E3" w:rsidRDefault="00CD48E3" w:rsidP="00CD48E3">
      <w:pPr>
        <w:pStyle w:val="Textoindependiente"/>
      </w:pPr>
    </w:p>
    <w:p w:rsidR="00CD48E3" w:rsidRDefault="00CD48E3" w:rsidP="00CD48E3">
      <w:pPr>
        <w:pStyle w:val="Prrafodelista"/>
        <w:numPr>
          <w:ilvl w:val="0"/>
          <w:numId w:val="5"/>
        </w:numPr>
        <w:tabs>
          <w:tab w:val="left" w:pos="1225"/>
        </w:tabs>
        <w:ind w:right="234"/>
        <w:jc w:val="both"/>
        <w:rPr>
          <w:sz w:val="24"/>
        </w:rPr>
      </w:pPr>
      <w:r>
        <w:rPr>
          <w:sz w:val="24"/>
        </w:rPr>
        <w:t>Sensitivity analysis and scenario building from (</w:t>
      </w:r>
      <w:proofErr w:type="spellStart"/>
      <w:r>
        <w:rPr>
          <w:sz w:val="24"/>
        </w:rPr>
        <w:t>i</w:t>
      </w:r>
      <w:proofErr w:type="spellEnd"/>
      <w:r>
        <w:rPr>
          <w:sz w:val="24"/>
        </w:rPr>
        <w:t>) demand, (ii) fees (iii) revenues</w:t>
      </w:r>
      <w:r>
        <w:rPr>
          <w:spacing w:val="-21"/>
          <w:sz w:val="24"/>
        </w:rPr>
        <w:t xml:space="preserve"> </w:t>
      </w:r>
      <w:r>
        <w:rPr>
          <w:sz w:val="24"/>
        </w:rPr>
        <w:t>from</w:t>
      </w:r>
      <w:r>
        <w:rPr>
          <w:spacing w:val="-16"/>
          <w:sz w:val="24"/>
        </w:rPr>
        <w:t xml:space="preserve"> </w:t>
      </w:r>
      <w:r>
        <w:rPr>
          <w:sz w:val="24"/>
        </w:rPr>
        <w:t>commercial</w:t>
      </w:r>
      <w:r>
        <w:rPr>
          <w:spacing w:val="-18"/>
          <w:sz w:val="24"/>
        </w:rPr>
        <w:t xml:space="preserve"> </w:t>
      </w:r>
      <w:r>
        <w:rPr>
          <w:sz w:val="24"/>
        </w:rPr>
        <w:t>development</w:t>
      </w:r>
      <w:r>
        <w:rPr>
          <w:spacing w:val="-13"/>
          <w:sz w:val="24"/>
        </w:rPr>
        <w:t xml:space="preserve"> </w:t>
      </w:r>
      <w:r>
        <w:rPr>
          <w:sz w:val="24"/>
        </w:rPr>
        <w:t>if</w:t>
      </w:r>
      <w:r>
        <w:rPr>
          <w:spacing w:val="-16"/>
          <w:sz w:val="24"/>
        </w:rPr>
        <w:t xml:space="preserve"> </w:t>
      </w:r>
      <w:r>
        <w:rPr>
          <w:sz w:val="24"/>
        </w:rPr>
        <w:t>this</w:t>
      </w:r>
      <w:r>
        <w:rPr>
          <w:spacing w:val="-20"/>
          <w:sz w:val="24"/>
        </w:rPr>
        <w:t xml:space="preserve"> </w:t>
      </w:r>
      <w:r>
        <w:rPr>
          <w:sz w:val="24"/>
        </w:rPr>
        <w:t>applies,</w:t>
      </w:r>
      <w:r>
        <w:rPr>
          <w:spacing w:val="-16"/>
          <w:sz w:val="24"/>
        </w:rPr>
        <w:t xml:space="preserve"> </w:t>
      </w:r>
      <w:r>
        <w:rPr>
          <w:sz w:val="24"/>
        </w:rPr>
        <w:t>(iv)Construction</w:t>
      </w:r>
      <w:r>
        <w:rPr>
          <w:spacing w:val="-17"/>
          <w:sz w:val="24"/>
        </w:rPr>
        <w:t xml:space="preserve"> </w:t>
      </w:r>
      <w:r>
        <w:rPr>
          <w:sz w:val="24"/>
        </w:rPr>
        <w:t>costs,</w:t>
      </w:r>
    </w:p>
    <w:p w:rsidR="00CD48E3" w:rsidRDefault="00CD48E3" w:rsidP="00CD48E3">
      <w:pPr>
        <w:pStyle w:val="Textoindependiente"/>
        <w:ind w:left="1224"/>
      </w:pPr>
      <w:r>
        <w:t>(v) Construction expenses, among others.</w:t>
      </w:r>
    </w:p>
    <w:p w:rsidR="00CD48E3" w:rsidRDefault="00CD48E3" w:rsidP="00CD48E3">
      <w:pPr>
        <w:pStyle w:val="Textoindependiente"/>
        <w:spacing w:before="9"/>
        <w:rPr>
          <w:sz w:val="23"/>
        </w:rPr>
      </w:pPr>
    </w:p>
    <w:p w:rsidR="00CD48E3" w:rsidRDefault="00CD48E3" w:rsidP="00CD48E3">
      <w:pPr>
        <w:pStyle w:val="Prrafodelista"/>
        <w:numPr>
          <w:ilvl w:val="0"/>
          <w:numId w:val="5"/>
        </w:numPr>
        <w:tabs>
          <w:tab w:val="left" w:pos="1225"/>
        </w:tabs>
        <w:ind w:right="233"/>
        <w:jc w:val="both"/>
        <w:rPr>
          <w:sz w:val="24"/>
        </w:rPr>
      </w:pPr>
      <w:r>
        <w:rPr>
          <w:sz w:val="24"/>
        </w:rPr>
        <w:t xml:space="preserve">Consider scenarios close to reality </w:t>
      </w:r>
      <w:proofErr w:type="gramStart"/>
      <w:r>
        <w:rPr>
          <w:sz w:val="24"/>
        </w:rPr>
        <w:t>in order to</w:t>
      </w:r>
      <w:proofErr w:type="gramEnd"/>
      <w:r>
        <w:rPr>
          <w:sz w:val="24"/>
        </w:rPr>
        <w:t xml:space="preserve"> evaluate the behavior of </w:t>
      </w:r>
      <w:r>
        <w:rPr>
          <w:spacing w:val="-3"/>
          <w:sz w:val="24"/>
        </w:rPr>
        <w:t xml:space="preserve">the </w:t>
      </w:r>
      <w:r>
        <w:rPr>
          <w:sz w:val="24"/>
        </w:rPr>
        <w:t>model in situations where one or more variables are affected. For these purposes Monte Carlo simulations should be used, or another methodology that</w:t>
      </w:r>
      <w:r>
        <w:rPr>
          <w:spacing w:val="-19"/>
          <w:sz w:val="24"/>
        </w:rPr>
        <w:t xml:space="preserve"> </w:t>
      </w:r>
      <w:r>
        <w:rPr>
          <w:sz w:val="24"/>
        </w:rPr>
        <w:t>allows</w:t>
      </w:r>
      <w:r>
        <w:rPr>
          <w:spacing w:val="-17"/>
          <w:sz w:val="24"/>
        </w:rPr>
        <w:t xml:space="preserve"> </w:t>
      </w:r>
      <w:r>
        <w:rPr>
          <w:sz w:val="24"/>
        </w:rPr>
        <w:t>analysis.</w:t>
      </w:r>
      <w:r>
        <w:rPr>
          <w:spacing w:val="-16"/>
          <w:sz w:val="24"/>
        </w:rPr>
        <w:t xml:space="preserve"> </w:t>
      </w:r>
      <w:r>
        <w:rPr>
          <w:sz w:val="24"/>
        </w:rPr>
        <w:t>Likewise,</w:t>
      </w:r>
      <w:r>
        <w:rPr>
          <w:spacing w:val="-17"/>
          <w:sz w:val="24"/>
        </w:rPr>
        <w:t xml:space="preserve"> </w:t>
      </w:r>
      <w:r>
        <w:rPr>
          <w:sz w:val="24"/>
        </w:rPr>
        <w:t>these</w:t>
      </w:r>
      <w:r>
        <w:rPr>
          <w:spacing w:val="-17"/>
          <w:sz w:val="24"/>
        </w:rPr>
        <w:t xml:space="preserve"> </w:t>
      </w:r>
      <w:r>
        <w:rPr>
          <w:sz w:val="24"/>
        </w:rPr>
        <w:t>scenarios</w:t>
      </w:r>
      <w:r>
        <w:rPr>
          <w:spacing w:val="-16"/>
          <w:sz w:val="24"/>
        </w:rPr>
        <w:t xml:space="preserve"> </w:t>
      </w:r>
      <w:r>
        <w:rPr>
          <w:sz w:val="24"/>
        </w:rPr>
        <w:t>should</w:t>
      </w:r>
      <w:r>
        <w:rPr>
          <w:spacing w:val="-19"/>
          <w:sz w:val="24"/>
        </w:rPr>
        <w:t xml:space="preserve"> </w:t>
      </w:r>
      <w:r>
        <w:rPr>
          <w:sz w:val="24"/>
        </w:rPr>
        <w:t>allow</w:t>
      </w:r>
      <w:r>
        <w:rPr>
          <w:spacing w:val="-19"/>
          <w:sz w:val="24"/>
        </w:rPr>
        <w:t xml:space="preserve"> </w:t>
      </w:r>
      <w:r>
        <w:rPr>
          <w:sz w:val="24"/>
        </w:rPr>
        <w:t>the</w:t>
      </w:r>
      <w:r>
        <w:rPr>
          <w:spacing w:val="-21"/>
          <w:sz w:val="24"/>
        </w:rPr>
        <w:t xml:space="preserve"> </w:t>
      </w:r>
      <w:r>
        <w:rPr>
          <w:sz w:val="24"/>
        </w:rPr>
        <w:t>measurement of</w:t>
      </w:r>
      <w:r>
        <w:rPr>
          <w:spacing w:val="-5"/>
          <w:sz w:val="24"/>
        </w:rPr>
        <w:t xml:space="preserve"> </w:t>
      </w:r>
      <w:r>
        <w:rPr>
          <w:sz w:val="24"/>
        </w:rPr>
        <w:t>the</w:t>
      </w:r>
      <w:r>
        <w:rPr>
          <w:spacing w:val="-7"/>
          <w:sz w:val="24"/>
        </w:rPr>
        <w:t xml:space="preserve"> </w:t>
      </w:r>
      <w:r>
        <w:rPr>
          <w:sz w:val="24"/>
        </w:rPr>
        <w:t>impact</w:t>
      </w:r>
      <w:r>
        <w:rPr>
          <w:spacing w:val="-9"/>
          <w:sz w:val="24"/>
        </w:rPr>
        <w:t xml:space="preserve"> </w:t>
      </w:r>
      <w:r>
        <w:rPr>
          <w:sz w:val="24"/>
        </w:rPr>
        <w:t>in</w:t>
      </w:r>
      <w:r>
        <w:rPr>
          <w:spacing w:val="-9"/>
          <w:sz w:val="24"/>
        </w:rPr>
        <w:t xml:space="preserve"> </w:t>
      </w:r>
      <w:r>
        <w:rPr>
          <w:sz w:val="24"/>
        </w:rPr>
        <w:t>case</w:t>
      </w:r>
      <w:r>
        <w:rPr>
          <w:spacing w:val="-8"/>
          <w:sz w:val="24"/>
        </w:rPr>
        <w:t xml:space="preserve"> </w:t>
      </w:r>
      <w:r>
        <w:rPr>
          <w:sz w:val="24"/>
        </w:rPr>
        <w:t>of</w:t>
      </w:r>
      <w:r>
        <w:rPr>
          <w:spacing w:val="-6"/>
          <w:sz w:val="24"/>
        </w:rPr>
        <w:t xml:space="preserve"> </w:t>
      </w:r>
      <w:r>
        <w:rPr>
          <w:sz w:val="24"/>
        </w:rPr>
        <w:t>materialization</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risks</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project,</w:t>
      </w:r>
      <w:r>
        <w:rPr>
          <w:spacing w:val="-9"/>
          <w:sz w:val="24"/>
        </w:rPr>
        <w:t xml:space="preserve"> </w:t>
      </w:r>
      <w:r>
        <w:rPr>
          <w:sz w:val="24"/>
        </w:rPr>
        <w:t>and</w:t>
      </w:r>
      <w:r>
        <w:rPr>
          <w:spacing w:val="-8"/>
          <w:sz w:val="24"/>
        </w:rPr>
        <w:t xml:space="preserve"> </w:t>
      </w:r>
      <w:r>
        <w:rPr>
          <w:sz w:val="24"/>
        </w:rPr>
        <w:t>the</w:t>
      </w:r>
      <w:r>
        <w:rPr>
          <w:spacing w:val="-7"/>
          <w:sz w:val="24"/>
        </w:rPr>
        <w:t xml:space="preserve"> </w:t>
      </w:r>
      <w:r>
        <w:rPr>
          <w:sz w:val="24"/>
        </w:rPr>
        <w:t>cost of mitigating them for both the private sector and the public</w:t>
      </w:r>
      <w:r>
        <w:rPr>
          <w:spacing w:val="-18"/>
          <w:sz w:val="24"/>
        </w:rPr>
        <w:t xml:space="preserve"> </w:t>
      </w:r>
      <w:r>
        <w:rPr>
          <w:sz w:val="24"/>
        </w:rPr>
        <w:t>sector.</w:t>
      </w:r>
    </w:p>
    <w:p w:rsidR="00CD48E3" w:rsidRDefault="00CD48E3" w:rsidP="00CD48E3">
      <w:pPr>
        <w:pStyle w:val="Textoindependiente"/>
      </w:pPr>
    </w:p>
    <w:p w:rsidR="00CD48E3" w:rsidRDefault="00CD48E3" w:rsidP="00CD48E3">
      <w:pPr>
        <w:pStyle w:val="Prrafodelista"/>
        <w:numPr>
          <w:ilvl w:val="0"/>
          <w:numId w:val="5"/>
        </w:numPr>
        <w:tabs>
          <w:tab w:val="left" w:pos="1225"/>
        </w:tabs>
        <w:spacing w:before="1"/>
        <w:ind w:right="237"/>
        <w:jc w:val="both"/>
        <w:rPr>
          <w:sz w:val="24"/>
        </w:rPr>
      </w:pPr>
      <w:r>
        <w:rPr>
          <w:sz w:val="24"/>
        </w:rPr>
        <w:t>Project evaluation module which must contain project profit/cost analysis, investment profitability indicators (net present value and internal return rate), to develop the</w:t>
      </w:r>
      <w:r>
        <w:rPr>
          <w:spacing w:val="1"/>
          <w:sz w:val="24"/>
        </w:rPr>
        <w:t xml:space="preserve"> </w:t>
      </w:r>
      <w:r>
        <w:rPr>
          <w:sz w:val="24"/>
        </w:rPr>
        <w:t>project.</w:t>
      </w:r>
    </w:p>
    <w:p w:rsidR="00CD48E3" w:rsidRDefault="00CD48E3" w:rsidP="00CD48E3">
      <w:pPr>
        <w:pStyle w:val="Textoindependiente"/>
        <w:spacing w:before="11"/>
        <w:rPr>
          <w:sz w:val="23"/>
        </w:rPr>
      </w:pPr>
    </w:p>
    <w:p w:rsidR="00CD48E3" w:rsidRDefault="00CD48E3" w:rsidP="00CD48E3">
      <w:pPr>
        <w:pStyle w:val="Prrafodelista"/>
        <w:numPr>
          <w:ilvl w:val="0"/>
          <w:numId w:val="5"/>
        </w:numPr>
        <w:tabs>
          <w:tab w:val="left" w:pos="1225"/>
        </w:tabs>
        <w:ind w:right="233"/>
        <w:jc w:val="both"/>
        <w:rPr>
          <w:sz w:val="24"/>
        </w:rPr>
      </w:pPr>
      <w:r>
        <w:rPr>
          <w:sz w:val="24"/>
        </w:rPr>
        <w:t xml:space="preserve">Quantification of the need for public resources for the financial closing of the project, </w:t>
      </w:r>
      <w:proofErr w:type="gramStart"/>
      <w:r>
        <w:rPr>
          <w:sz w:val="24"/>
        </w:rPr>
        <w:t>taking into account</w:t>
      </w:r>
      <w:proofErr w:type="gramEnd"/>
      <w:r>
        <w:rPr>
          <w:sz w:val="24"/>
        </w:rPr>
        <w:t>: debt-capital structure, debt conditions, macroeconomic variables, investment schedules, and other variables that could affect profitability and/or bankability of the</w:t>
      </w:r>
      <w:r>
        <w:rPr>
          <w:spacing w:val="-8"/>
          <w:sz w:val="24"/>
        </w:rPr>
        <w:t xml:space="preserve"> </w:t>
      </w:r>
      <w:r>
        <w:rPr>
          <w:sz w:val="24"/>
        </w:rPr>
        <w:t>project.</w:t>
      </w:r>
    </w:p>
    <w:p w:rsidR="00CD48E3" w:rsidRDefault="00CD48E3" w:rsidP="00CD48E3">
      <w:pPr>
        <w:pStyle w:val="Textoindependiente"/>
        <w:spacing w:before="10"/>
        <w:rPr>
          <w:sz w:val="23"/>
        </w:rPr>
      </w:pPr>
    </w:p>
    <w:p w:rsidR="00CD48E3" w:rsidRDefault="00CD48E3" w:rsidP="00CD48E3">
      <w:pPr>
        <w:pStyle w:val="Prrafodelista"/>
        <w:numPr>
          <w:ilvl w:val="0"/>
          <w:numId w:val="5"/>
        </w:numPr>
        <w:tabs>
          <w:tab w:val="left" w:pos="1225"/>
        </w:tabs>
        <w:ind w:right="240"/>
        <w:jc w:val="both"/>
        <w:rPr>
          <w:sz w:val="24"/>
        </w:rPr>
      </w:pPr>
      <w:r>
        <w:rPr>
          <w:sz w:val="24"/>
        </w:rPr>
        <w:t>Tax</w:t>
      </w:r>
      <w:r>
        <w:rPr>
          <w:spacing w:val="-17"/>
          <w:sz w:val="24"/>
        </w:rPr>
        <w:t xml:space="preserve"> </w:t>
      </w:r>
      <w:r>
        <w:rPr>
          <w:sz w:val="24"/>
        </w:rPr>
        <w:t>analysis</w:t>
      </w:r>
      <w:r>
        <w:rPr>
          <w:spacing w:val="-14"/>
          <w:sz w:val="24"/>
        </w:rPr>
        <w:t xml:space="preserve"> </w:t>
      </w:r>
      <w:r>
        <w:rPr>
          <w:sz w:val="24"/>
        </w:rPr>
        <w:t>applicable</w:t>
      </w:r>
      <w:r>
        <w:rPr>
          <w:spacing w:val="-16"/>
          <w:sz w:val="24"/>
        </w:rPr>
        <w:t xml:space="preserve"> </w:t>
      </w:r>
      <w:r>
        <w:rPr>
          <w:sz w:val="24"/>
        </w:rPr>
        <w:t>to</w:t>
      </w:r>
      <w:r>
        <w:rPr>
          <w:spacing w:val="-15"/>
          <w:sz w:val="24"/>
        </w:rPr>
        <w:t xml:space="preserve"> </w:t>
      </w:r>
      <w:r>
        <w:rPr>
          <w:sz w:val="24"/>
        </w:rPr>
        <w:t>the</w:t>
      </w:r>
      <w:r>
        <w:rPr>
          <w:spacing w:val="-13"/>
          <w:sz w:val="24"/>
        </w:rPr>
        <w:t xml:space="preserve"> </w:t>
      </w:r>
      <w:r>
        <w:rPr>
          <w:sz w:val="24"/>
        </w:rPr>
        <w:t>project</w:t>
      </w:r>
      <w:r>
        <w:rPr>
          <w:spacing w:val="-17"/>
          <w:sz w:val="24"/>
        </w:rPr>
        <w:t xml:space="preserve"> </w:t>
      </w:r>
      <w:r>
        <w:rPr>
          <w:sz w:val="24"/>
        </w:rPr>
        <w:t>according</w:t>
      </w:r>
      <w:r>
        <w:rPr>
          <w:spacing w:val="-15"/>
          <w:sz w:val="24"/>
        </w:rPr>
        <w:t xml:space="preserve"> </w:t>
      </w:r>
      <w:r>
        <w:rPr>
          <w:sz w:val="24"/>
        </w:rPr>
        <w:t>to</w:t>
      </w:r>
      <w:r>
        <w:rPr>
          <w:spacing w:val="-13"/>
          <w:sz w:val="24"/>
        </w:rPr>
        <w:t xml:space="preserve"> </w:t>
      </w:r>
      <w:r>
        <w:rPr>
          <w:sz w:val="24"/>
        </w:rPr>
        <w:t>the</w:t>
      </w:r>
      <w:r>
        <w:rPr>
          <w:spacing w:val="-14"/>
          <w:sz w:val="24"/>
        </w:rPr>
        <w:t xml:space="preserve"> </w:t>
      </w:r>
      <w:r>
        <w:rPr>
          <w:sz w:val="24"/>
        </w:rPr>
        <w:t>regulations</w:t>
      </w:r>
      <w:r>
        <w:rPr>
          <w:spacing w:val="-16"/>
          <w:sz w:val="24"/>
        </w:rPr>
        <w:t xml:space="preserve"> </w:t>
      </w:r>
      <w:r>
        <w:rPr>
          <w:sz w:val="24"/>
        </w:rPr>
        <w:t>in</w:t>
      </w:r>
      <w:r>
        <w:rPr>
          <w:spacing w:val="-16"/>
          <w:sz w:val="24"/>
        </w:rPr>
        <w:t xml:space="preserve"> </w:t>
      </w:r>
      <w:r>
        <w:rPr>
          <w:sz w:val="24"/>
        </w:rPr>
        <w:t>force</w:t>
      </w:r>
      <w:r>
        <w:rPr>
          <w:spacing w:val="-15"/>
          <w:sz w:val="24"/>
        </w:rPr>
        <w:t xml:space="preserve"> </w:t>
      </w:r>
      <w:r>
        <w:rPr>
          <w:sz w:val="24"/>
        </w:rPr>
        <w:t>and the scenarios</w:t>
      </w:r>
      <w:r>
        <w:rPr>
          <w:spacing w:val="-2"/>
          <w:sz w:val="24"/>
        </w:rPr>
        <w:t xml:space="preserve"> </w:t>
      </w:r>
      <w:r>
        <w:rPr>
          <w:sz w:val="24"/>
        </w:rPr>
        <w:t>proposed.</w:t>
      </w:r>
    </w:p>
    <w:p w:rsidR="00CD48E3" w:rsidRDefault="00CD48E3" w:rsidP="00CD48E3">
      <w:pPr>
        <w:pStyle w:val="Textoindependiente"/>
      </w:pPr>
    </w:p>
    <w:p w:rsidR="00CD48E3" w:rsidRDefault="00CD48E3" w:rsidP="00CD48E3">
      <w:pPr>
        <w:pStyle w:val="Prrafodelista"/>
        <w:numPr>
          <w:ilvl w:val="0"/>
          <w:numId w:val="5"/>
        </w:numPr>
        <w:tabs>
          <w:tab w:val="left" w:pos="1225"/>
        </w:tabs>
        <w:ind w:right="235"/>
        <w:jc w:val="both"/>
        <w:rPr>
          <w:sz w:val="24"/>
        </w:rPr>
      </w:pPr>
      <w:r>
        <w:rPr>
          <w:sz w:val="24"/>
        </w:rPr>
        <w:t>If there is a possibility that municipal government subsidies may be required, the possible availability and possible sources of public resources such as future validity and/or credits of multilateral agencies should be considered</w:t>
      </w:r>
      <w:r>
        <w:rPr>
          <w:spacing w:val="31"/>
          <w:sz w:val="24"/>
        </w:rPr>
        <w:t xml:space="preserve"> </w:t>
      </w:r>
      <w:r>
        <w:rPr>
          <w:sz w:val="24"/>
        </w:rPr>
        <w:t>in</w:t>
      </w:r>
    </w:p>
    <w:p w:rsidR="00CD48E3" w:rsidRDefault="00CD48E3" w:rsidP="00CD48E3">
      <w:pPr>
        <w:jc w:val="both"/>
        <w:rPr>
          <w:sz w:val="24"/>
        </w:rPr>
        <w:sectPr w:rsidR="00CD48E3">
          <w:pgSz w:w="12240" w:h="15840"/>
          <w:pgMar w:top="1500" w:right="1460" w:bottom="1180" w:left="1200" w:header="0" w:footer="928" w:gutter="0"/>
          <w:cols w:space="720"/>
        </w:sectPr>
      </w:pPr>
    </w:p>
    <w:p w:rsidR="00CD48E3" w:rsidRDefault="00CD48E3" w:rsidP="00CD48E3">
      <w:pPr>
        <w:pStyle w:val="Textoindependiente"/>
        <w:spacing w:before="80"/>
        <w:ind w:left="1224" w:right="232"/>
        <w:jc w:val="both"/>
      </w:pPr>
      <w:r>
        <w:lastRenderedPageBreak/>
        <w:t>order</w:t>
      </w:r>
      <w:r>
        <w:rPr>
          <w:spacing w:val="-8"/>
        </w:rPr>
        <w:t xml:space="preserve"> </w:t>
      </w:r>
      <w:r>
        <w:t>to</w:t>
      </w:r>
      <w:r>
        <w:rPr>
          <w:spacing w:val="-6"/>
        </w:rPr>
        <w:t xml:space="preserve"> </w:t>
      </w:r>
      <w:r>
        <w:t>incorporate</w:t>
      </w:r>
      <w:r>
        <w:rPr>
          <w:spacing w:val="-8"/>
        </w:rPr>
        <w:t xml:space="preserve"> </w:t>
      </w:r>
      <w:r>
        <w:t>the</w:t>
      </w:r>
      <w:r>
        <w:rPr>
          <w:spacing w:val="-6"/>
        </w:rPr>
        <w:t xml:space="preserve"> </w:t>
      </w:r>
      <w:r>
        <w:t>variables</w:t>
      </w:r>
      <w:r>
        <w:rPr>
          <w:spacing w:val="-10"/>
        </w:rPr>
        <w:t xml:space="preserve"> </w:t>
      </w:r>
      <w:r>
        <w:t>and</w:t>
      </w:r>
      <w:r>
        <w:rPr>
          <w:spacing w:val="-8"/>
        </w:rPr>
        <w:t xml:space="preserve"> </w:t>
      </w:r>
      <w:r>
        <w:t>analysis</w:t>
      </w:r>
      <w:r>
        <w:rPr>
          <w:spacing w:val="-10"/>
        </w:rPr>
        <w:t xml:space="preserve"> </w:t>
      </w:r>
      <w:r>
        <w:t>from</w:t>
      </w:r>
      <w:r>
        <w:rPr>
          <w:spacing w:val="-5"/>
        </w:rPr>
        <w:t xml:space="preserve"> </w:t>
      </w:r>
      <w:r>
        <w:t>the</w:t>
      </w:r>
      <w:r>
        <w:rPr>
          <w:spacing w:val="-8"/>
        </w:rPr>
        <w:t xml:space="preserve"> </w:t>
      </w:r>
      <w:r>
        <w:t>legal</w:t>
      </w:r>
      <w:r>
        <w:rPr>
          <w:spacing w:val="-7"/>
        </w:rPr>
        <w:t xml:space="preserve"> </w:t>
      </w:r>
      <w:r>
        <w:t>point</w:t>
      </w:r>
      <w:r>
        <w:rPr>
          <w:spacing w:val="-9"/>
        </w:rPr>
        <w:t xml:space="preserve"> </w:t>
      </w:r>
      <w:r>
        <w:t>of</w:t>
      </w:r>
      <w:r>
        <w:rPr>
          <w:spacing w:val="-6"/>
        </w:rPr>
        <w:t xml:space="preserve"> </w:t>
      </w:r>
      <w:r>
        <w:t>view</w:t>
      </w:r>
      <w:r>
        <w:rPr>
          <w:spacing w:val="-9"/>
        </w:rPr>
        <w:t xml:space="preserve"> </w:t>
      </w:r>
      <w:r>
        <w:rPr>
          <w:spacing w:val="3"/>
        </w:rPr>
        <w:t xml:space="preserve">for </w:t>
      </w:r>
      <w:r>
        <w:t>each</w:t>
      </w:r>
      <w:r>
        <w:rPr>
          <w:spacing w:val="-9"/>
        </w:rPr>
        <w:t xml:space="preserve"> </w:t>
      </w:r>
      <w:r>
        <w:t>of</w:t>
      </w:r>
      <w:r>
        <w:rPr>
          <w:spacing w:val="-6"/>
        </w:rPr>
        <w:t xml:space="preserve"> </w:t>
      </w:r>
      <w:r>
        <w:t>these</w:t>
      </w:r>
      <w:r>
        <w:rPr>
          <w:spacing w:val="-8"/>
        </w:rPr>
        <w:t xml:space="preserve"> </w:t>
      </w:r>
      <w:r>
        <w:t>alternatives</w:t>
      </w:r>
      <w:r>
        <w:rPr>
          <w:spacing w:val="-8"/>
        </w:rPr>
        <w:t xml:space="preserve"> </w:t>
      </w:r>
      <w:r>
        <w:t>in</w:t>
      </w:r>
      <w:r>
        <w:rPr>
          <w:spacing w:val="-6"/>
        </w:rPr>
        <w:t xml:space="preserve"> </w:t>
      </w:r>
      <w:r>
        <w:t>the</w:t>
      </w:r>
      <w:r>
        <w:rPr>
          <w:spacing w:val="-4"/>
        </w:rPr>
        <w:t xml:space="preserve"> </w:t>
      </w:r>
      <w:r>
        <w:t>structuring</w:t>
      </w:r>
      <w:r>
        <w:rPr>
          <w:spacing w:val="-8"/>
        </w:rPr>
        <w:t xml:space="preserve"> </w:t>
      </w:r>
      <w:r>
        <w:t>process,</w:t>
      </w:r>
      <w:r>
        <w:rPr>
          <w:spacing w:val="-9"/>
        </w:rPr>
        <w:t xml:space="preserve"> </w:t>
      </w:r>
      <w:r>
        <w:t>as</w:t>
      </w:r>
      <w:r>
        <w:rPr>
          <w:spacing w:val="-7"/>
        </w:rPr>
        <w:t xml:space="preserve"> </w:t>
      </w:r>
      <w:r>
        <w:t>well</w:t>
      </w:r>
      <w:r>
        <w:rPr>
          <w:spacing w:val="-9"/>
        </w:rPr>
        <w:t xml:space="preserve"> </w:t>
      </w:r>
      <w:r>
        <w:t>as</w:t>
      </w:r>
      <w:r>
        <w:rPr>
          <w:spacing w:val="-7"/>
        </w:rPr>
        <w:t xml:space="preserve"> </w:t>
      </w:r>
      <w:r>
        <w:t>the</w:t>
      </w:r>
      <w:r>
        <w:rPr>
          <w:spacing w:val="-7"/>
        </w:rPr>
        <w:t xml:space="preserve"> </w:t>
      </w:r>
      <w:r>
        <w:t>viability</w:t>
      </w:r>
      <w:r>
        <w:rPr>
          <w:spacing w:val="-9"/>
        </w:rPr>
        <w:t xml:space="preserve"> </w:t>
      </w:r>
      <w:r>
        <w:t>of obtaining</w:t>
      </w:r>
      <w:r>
        <w:rPr>
          <w:spacing w:val="-2"/>
        </w:rPr>
        <w:t xml:space="preserve"> </w:t>
      </w:r>
      <w:r>
        <w:t>them.</w:t>
      </w:r>
    </w:p>
    <w:p w:rsidR="00CD48E3" w:rsidRDefault="00CD48E3" w:rsidP="00CD48E3">
      <w:pPr>
        <w:pStyle w:val="Textoindependiente"/>
      </w:pPr>
    </w:p>
    <w:p w:rsidR="00CD48E3" w:rsidRDefault="00CD48E3" w:rsidP="00CD48E3">
      <w:pPr>
        <w:pStyle w:val="Prrafodelista"/>
        <w:numPr>
          <w:ilvl w:val="0"/>
          <w:numId w:val="5"/>
        </w:numPr>
        <w:tabs>
          <w:tab w:val="left" w:pos="1225"/>
        </w:tabs>
        <w:spacing w:before="1"/>
        <w:ind w:right="237"/>
        <w:jc w:val="both"/>
        <w:rPr>
          <w:sz w:val="24"/>
        </w:rPr>
      </w:pPr>
      <w:r>
        <w:rPr>
          <w:sz w:val="24"/>
        </w:rPr>
        <w:t>Scenario analysis. Work must be identified and discriminated in the different phases of the project, such as pre-construction, construction and operation. The financing costs of the different alternatives at the local and international levels must be presented and analyzed. For this purpose, the analysis of different traditional and non-traditional financing options will be</w:t>
      </w:r>
      <w:r>
        <w:rPr>
          <w:spacing w:val="-14"/>
          <w:sz w:val="24"/>
        </w:rPr>
        <w:t xml:space="preserve"> </w:t>
      </w:r>
      <w:r>
        <w:rPr>
          <w:sz w:val="24"/>
        </w:rPr>
        <w:t>included.</w:t>
      </w:r>
    </w:p>
    <w:p w:rsidR="00CD48E3" w:rsidRDefault="00CD48E3" w:rsidP="00CD48E3">
      <w:pPr>
        <w:pStyle w:val="Textoindependiente"/>
        <w:spacing w:before="9"/>
        <w:rPr>
          <w:sz w:val="23"/>
        </w:rPr>
      </w:pPr>
    </w:p>
    <w:p w:rsidR="00CD48E3" w:rsidRDefault="00CD48E3" w:rsidP="00CD48E3">
      <w:pPr>
        <w:pStyle w:val="Prrafodelista"/>
        <w:numPr>
          <w:ilvl w:val="0"/>
          <w:numId w:val="5"/>
        </w:numPr>
        <w:tabs>
          <w:tab w:val="left" w:pos="1225"/>
        </w:tabs>
        <w:ind w:right="232"/>
        <w:jc w:val="both"/>
        <w:rPr>
          <w:sz w:val="24"/>
        </w:rPr>
      </w:pPr>
      <w:r>
        <w:rPr>
          <w:sz w:val="24"/>
        </w:rPr>
        <w:t>Reflect the financial impact of sensitivity analysis on (</w:t>
      </w:r>
      <w:proofErr w:type="spellStart"/>
      <w:r>
        <w:rPr>
          <w:sz w:val="24"/>
        </w:rPr>
        <w:t>i</w:t>
      </w:r>
      <w:proofErr w:type="spellEnd"/>
      <w:r>
        <w:rPr>
          <w:sz w:val="24"/>
        </w:rPr>
        <w:t>) demand, (ii) fees, (iii) construction costs, (iv) Construction expenses, (v) capital cost changes, (vi) macroeconomic variables, (vii) investment schedule, (viii) conditions of the project's influence debt, and (ix) all other variables that could affect the profitability</w:t>
      </w:r>
      <w:r>
        <w:rPr>
          <w:spacing w:val="-14"/>
          <w:sz w:val="24"/>
        </w:rPr>
        <w:t xml:space="preserve"> </w:t>
      </w:r>
      <w:r>
        <w:rPr>
          <w:sz w:val="24"/>
        </w:rPr>
        <w:t>and/or</w:t>
      </w:r>
      <w:r>
        <w:rPr>
          <w:spacing w:val="-12"/>
          <w:sz w:val="24"/>
        </w:rPr>
        <w:t xml:space="preserve"> </w:t>
      </w:r>
      <w:r>
        <w:rPr>
          <w:sz w:val="24"/>
        </w:rPr>
        <w:t>the</w:t>
      </w:r>
      <w:r>
        <w:rPr>
          <w:spacing w:val="-13"/>
          <w:sz w:val="24"/>
        </w:rPr>
        <w:t xml:space="preserve"> </w:t>
      </w:r>
      <w:r>
        <w:rPr>
          <w:sz w:val="24"/>
        </w:rPr>
        <w:t>possibility</w:t>
      </w:r>
      <w:r>
        <w:rPr>
          <w:spacing w:val="-13"/>
          <w:sz w:val="24"/>
        </w:rPr>
        <w:t xml:space="preserve"> </w:t>
      </w:r>
      <w:r>
        <w:rPr>
          <w:sz w:val="24"/>
        </w:rPr>
        <w:t>of</w:t>
      </w:r>
      <w:r>
        <w:rPr>
          <w:spacing w:val="-12"/>
          <w:sz w:val="24"/>
        </w:rPr>
        <w:t xml:space="preserve"> </w:t>
      </w:r>
      <w:r>
        <w:rPr>
          <w:sz w:val="24"/>
        </w:rPr>
        <w:t>having</w:t>
      </w:r>
      <w:r>
        <w:rPr>
          <w:spacing w:val="-13"/>
          <w:sz w:val="24"/>
        </w:rPr>
        <w:t xml:space="preserve"> </w:t>
      </w:r>
      <w:r>
        <w:rPr>
          <w:sz w:val="24"/>
        </w:rPr>
        <w:t>a</w:t>
      </w:r>
      <w:r>
        <w:rPr>
          <w:spacing w:val="-6"/>
          <w:sz w:val="24"/>
        </w:rPr>
        <w:t xml:space="preserve"> </w:t>
      </w:r>
      <w:r>
        <w:rPr>
          <w:sz w:val="24"/>
        </w:rPr>
        <w:t>financeable</w:t>
      </w:r>
      <w:r>
        <w:rPr>
          <w:spacing w:val="-13"/>
          <w:sz w:val="24"/>
        </w:rPr>
        <w:t xml:space="preserve"> </w:t>
      </w:r>
      <w:r>
        <w:rPr>
          <w:sz w:val="24"/>
        </w:rPr>
        <w:t>project.</w:t>
      </w:r>
      <w:r>
        <w:rPr>
          <w:spacing w:val="-13"/>
          <w:sz w:val="24"/>
        </w:rPr>
        <w:t xml:space="preserve"> </w:t>
      </w:r>
      <w:r>
        <w:rPr>
          <w:sz w:val="24"/>
        </w:rPr>
        <w:t>The</w:t>
      </w:r>
      <w:r>
        <w:rPr>
          <w:spacing w:val="-15"/>
          <w:sz w:val="24"/>
        </w:rPr>
        <w:t xml:space="preserve"> </w:t>
      </w:r>
      <w:r>
        <w:rPr>
          <w:sz w:val="24"/>
        </w:rPr>
        <w:t>financial component</w:t>
      </w:r>
      <w:r>
        <w:rPr>
          <w:spacing w:val="-12"/>
          <w:sz w:val="24"/>
        </w:rPr>
        <w:t xml:space="preserve"> </w:t>
      </w:r>
      <w:r>
        <w:rPr>
          <w:sz w:val="24"/>
        </w:rPr>
        <w:t>is</w:t>
      </w:r>
      <w:r>
        <w:rPr>
          <w:spacing w:val="-10"/>
          <w:sz w:val="24"/>
        </w:rPr>
        <w:t xml:space="preserve"> </w:t>
      </w:r>
      <w:r>
        <w:rPr>
          <w:sz w:val="24"/>
        </w:rPr>
        <w:t>expected</w:t>
      </w:r>
      <w:r>
        <w:rPr>
          <w:spacing w:val="-12"/>
          <w:sz w:val="24"/>
        </w:rPr>
        <w:t xml:space="preserve"> </w:t>
      </w:r>
      <w:r>
        <w:rPr>
          <w:sz w:val="24"/>
        </w:rPr>
        <w:t>to</w:t>
      </w:r>
      <w:r>
        <w:rPr>
          <w:spacing w:val="-10"/>
          <w:sz w:val="24"/>
        </w:rPr>
        <w:t xml:space="preserve"> </w:t>
      </w:r>
      <w:r>
        <w:rPr>
          <w:sz w:val="24"/>
        </w:rPr>
        <w:t>coordinate</w:t>
      </w:r>
      <w:r>
        <w:rPr>
          <w:spacing w:val="-9"/>
          <w:sz w:val="24"/>
        </w:rPr>
        <w:t xml:space="preserve"> </w:t>
      </w:r>
      <w:r>
        <w:rPr>
          <w:sz w:val="24"/>
        </w:rPr>
        <w:t>the</w:t>
      </w:r>
      <w:r>
        <w:rPr>
          <w:spacing w:val="-11"/>
          <w:sz w:val="24"/>
        </w:rPr>
        <w:t xml:space="preserve"> </w:t>
      </w:r>
      <w:r>
        <w:rPr>
          <w:sz w:val="24"/>
        </w:rPr>
        <w:t>provision</w:t>
      </w:r>
      <w:r>
        <w:rPr>
          <w:spacing w:val="-9"/>
          <w:sz w:val="24"/>
        </w:rPr>
        <w:t xml:space="preserve"> </w:t>
      </w:r>
      <w:r>
        <w:rPr>
          <w:sz w:val="24"/>
        </w:rPr>
        <w:t>of</w:t>
      </w:r>
      <w:r>
        <w:rPr>
          <w:spacing w:val="-9"/>
          <w:sz w:val="24"/>
        </w:rPr>
        <w:t xml:space="preserve"> </w:t>
      </w:r>
      <w:r>
        <w:rPr>
          <w:sz w:val="24"/>
        </w:rPr>
        <w:t>information</w:t>
      </w:r>
      <w:r>
        <w:rPr>
          <w:spacing w:val="-11"/>
          <w:sz w:val="24"/>
        </w:rPr>
        <w:t xml:space="preserve"> </w:t>
      </w:r>
      <w:r>
        <w:rPr>
          <w:sz w:val="24"/>
        </w:rPr>
        <w:t>by</w:t>
      </w:r>
      <w:r>
        <w:rPr>
          <w:spacing w:val="-13"/>
          <w:sz w:val="24"/>
        </w:rPr>
        <w:t xml:space="preserve"> </w:t>
      </w:r>
      <w:r>
        <w:rPr>
          <w:sz w:val="24"/>
        </w:rPr>
        <w:t>the</w:t>
      </w:r>
      <w:r>
        <w:rPr>
          <w:spacing w:val="-11"/>
          <w:sz w:val="24"/>
        </w:rPr>
        <w:t xml:space="preserve"> </w:t>
      </w:r>
      <w:r>
        <w:rPr>
          <w:sz w:val="24"/>
        </w:rPr>
        <w:t xml:space="preserve">other components </w:t>
      </w:r>
      <w:proofErr w:type="gramStart"/>
      <w:r>
        <w:rPr>
          <w:sz w:val="24"/>
        </w:rPr>
        <w:t>in the event that</w:t>
      </w:r>
      <w:proofErr w:type="gramEnd"/>
      <w:r>
        <w:rPr>
          <w:sz w:val="24"/>
        </w:rPr>
        <w:t xml:space="preserve"> it does not have the information necessary to carry out this</w:t>
      </w:r>
      <w:r>
        <w:rPr>
          <w:spacing w:val="-4"/>
          <w:sz w:val="24"/>
        </w:rPr>
        <w:t xml:space="preserve"> </w:t>
      </w:r>
      <w:r>
        <w:rPr>
          <w:sz w:val="24"/>
        </w:rPr>
        <w:t>exercise.</w:t>
      </w:r>
    </w:p>
    <w:p w:rsidR="00CD48E3" w:rsidRDefault="00CD48E3" w:rsidP="00CD48E3">
      <w:pPr>
        <w:pStyle w:val="Textoindependiente"/>
        <w:spacing w:before="1"/>
      </w:pPr>
    </w:p>
    <w:p w:rsidR="00CD48E3" w:rsidRDefault="00CD48E3" w:rsidP="00CD48E3">
      <w:pPr>
        <w:pStyle w:val="Prrafodelista"/>
        <w:numPr>
          <w:ilvl w:val="0"/>
          <w:numId w:val="5"/>
        </w:numPr>
        <w:tabs>
          <w:tab w:val="left" w:pos="1225"/>
        </w:tabs>
        <w:ind w:right="242"/>
        <w:jc w:val="both"/>
        <w:rPr>
          <w:sz w:val="24"/>
        </w:rPr>
      </w:pPr>
      <w:r>
        <w:rPr>
          <w:sz w:val="24"/>
        </w:rPr>
        <w:t xml:space="preserve">Execute critical scenarios </w:t>
      </w:r>
      <w:proofErr w:type="gramStart"/>
      <w:r>
        <w:rPr>
          <w:sz w:val="24"/>
        </w:rPr>
        <w:t>in order to</w:t>
      </w:r>
      <w:proofErr w:type="gramEnd"/>
      <w:r>
        <w:rPr>
          <w:sz w:val="24"/>
        </w:rPr>
        <w:t xml:space="preserve"> evaluate the behavior of the model in situations where one or more variables are</w:t>
      </w:r>
      <w:r>
        <w:rPr>
          <w:spacing w:val="-6"/>
          <w:sz w:val="24"/>
        </w:rPr>
        <w:t xml:space="preserve"> </w:t>
      </w:r>
      <w:r>
        <w:rPr>
          <w:sz w:val="24"/>
        </w:rPr>
        <w:t>affected.</w:t>
      </w:r>
    </w:p>
    <w:p w:rsidR="00CD48E3" w:rsidRDefault="00CD48E3" w:rsidP="00CD48E3">
      <w:pPr>
        <w:pStyle w:val="Textoindependiente"/>
        <w:spacing w:before="9"/>
      </w:pPr>
    </w:p>
    <w:p w:rsidR="00CD48E3" w:rsidRDefault="00CD48E3" w:rsidP="00CD48E3">
      <w:pPr>
        <w:pStyle w:val="Textoindependiente"/>
        <w:ind w:left="504" w:right="230"/>
        <w:jc w:val="both"/>
      </w:pPr>
      <w:r>
        <w:rPr>
          <w:b/>
        </w:rPr>
        <w:t>Note</w:t>
      </w:r>
      <w:r>
        <w:t xml:space="preserve">: For the creation of the financial model, the standard parameters required according to the practice for this type of projects will be </w:t>
      </w:r>
      <w:proofErr w:type="gramStart"/>
      <w:r>
        <w:t>taken into account</w:t>
      </w:r>
      <w:proofErr w:type="gramEnd"/>
      <w:r>
        <w:t xml:space="preserve">, as </w:t>
      </w:r>
      <w:r>
        <w:rPr>
          <w:spacing w:val="-2"/>
        </w:rPr>
        <w:t xml:space="preserve">the </w:t>
      </w:r>
      <w:r>
        <w:t>file</w:t>
      </w:r>
      <w:r>
        <w:rPr>
          <w:spacing w:val="-8"/>
        </w:rPr>
        <w:t xml:space="preserve"> </w:t>
      </w:r>
      <w:r>
        <w:t>in</w:t>
      </w:r>
      <w:r>
        <w:rPr>
          <w:spacing w:val="-8"/>
        </w:rPr>
        <w:t xml:space="preserve"> </w:t>
      </w:r>
      <w:r>
        <w:t>Excel</w:t>
      </w:r>
      <w:r>
        <w:rPr>
          <w:spacing w:val="-18"/>
        </w:rPr>
        <w:t xml:space="preserve"> </w:t>
      </w:r>
      <w:r>
        <w:rPr>
          <w:spacing w:val="-9"/>
        </w:rPr>
        <w:t>format</w:t>
      </w:r>
      <w:r>
        <w:rPr>
          <w:spacing w:val="-27"/>
        </w:rPr>
        <w:t xml:space="preserve"> </w:t>
      </w:r>
      <w:r>
        <w:t>(".</w:t>
      </w:r>
      <w:r>
        <w:rPr>
          <w:spacing w:val="-7"/>
        </w:rPr>
        <w:t xml:space="preserve"> </w:t>
      </w:r>
      <w:proofErr w:type="spellStart"/>
      <w:r>
        <w:t>xls</w:t>
      </w:r>
      <w:proofErr w:type="spellEnd"/>
      <w:r>
        <w:t>"</w:t>
      </w:r>
      <w:r>
        <w:rPr>
          <w:spacing w:val="-16"/>
        </w:rPr>
        <w:t xml:space="preserve"> </w:t>
      </w:r>
      <w:r>
        <w:t>o</w:t>
      </w:r>
      <w:r>
        <w:rPr>
          <w:spacing w:val="-14"/>
        </w:rPr>
        <w:t xml:space="preserve"> </w:t>
      </w:r>
      <w:r>
        <w:t>".</w:t>
      </w:r>
      <w:r>
        <w:rPr>
          <w:spacing w:val="-8"/>
        </w:rPr>
        <w:t xml:space="preserve"> </w:t>
      </w:r>
      <w:proofErr w:type="spellStart"/>
      <w:r>
        <w:t>xlsx</w:t>
      </w:r>
      <w:proofErr w:type="spellEnd"/>
      <w:r>
        <w:t>")</w:t>
      </w:r>
      <w:r>
        <w:rPr>
          <w:spacing w:val="-16"/>
        </w:rPr>
        <w:t xml:space="preserve"> </w:t>
      </w:r>
      <w:r>
        <w:t>and</w:t>
      </w:r>
      <w:r>
        <w:rPr>
          <w:spacing w:val="-6"/>
        </w:rPr>
        <w:t xml:space="preserve"> </w:t>
      </w:r>
      <w:r>
        <w:t>the</w:t>
      </w:r>
      <w:r>
        <w:rPr>
          <w:spacing w:val="-14"/>
        </w:rPr>
        <w:t xml:space="preserve"> </w:t>
      </w:r>
      <w:r>
        <w:t>guidelines</w:t>
      </w:r>
      <w:r>
        <w:rPr>
          <w:spacing w:val="-19"/>
        </w:rPr>
        <w:t xml:space="preserve"> </w:t>
      </w:r>
      <w:r>
        <w:t>for</w:t>
      </w:r>
      <w:r>
        <w:rPr>
          <w:spacing w:val="-9"/>
        </w:rPr>
        <w:t xml:space="preserve"> </w:t>
      </w:r>
      <w:r>
        <w:t>the</w:t>
      </w:r>
      <w:r>
        <w:rPr>
          <w:spacing w:val="-7"/>
        </w:rPr>
        <w:t xml:space="preserve"> </w:t>
      </w:r>
      <w:r>
        <w:t>financial</w:t>
      </w:r>
      <w:r>
        <w:rPr>
          <w:spacing w:val="-9"/>
        </w:rPr>
        <w:t xml:space="preserve"> </w:t>
      </w:r>
      <w:r>
        <w:t>model</w:t>
      </w:r>
      <w:r>
        <w:rPr>
          <w:spacing w:val="-6"/>
        </w:rPr>
        <w:t xml:space="preserve"> </w:t>
      </w:r>
      <w:r>
        <w:t>that</w:t>
      </w:r>
      <w:r>
        <w:rPr>
          <w:spacing w:val="-8"/>
        </w:rPr>
        <w:t xml:space="preserve"> </w:t>
      </w:r>
      <w:r>
        <w:t>will be</w:t>
      </w:r>
      <w:r>
        <w:rPr>
          <w:spacing w:val="-8"/>
        </w:rPr>
        <w:t xml:space="preserve"> </w:t>
      </w:r>
      <w:r>
        <w:t>delivered.</w:t>
      </w:r>
      <w:r>
        <w:rPr>
          <w:spacing w:val="-11"/>
        </w:rPr>
        <w:t xml:space="preserve"> </w:t>
      </w:r>
      <w:r>
        <w:t>These</w:t>
      </w:r>
      <w:r>
        <w:rPr>
          <w:spacing w:val="-7"/>
        </w:rPr>
        <w:t xml:space="preserve"> </w:t>
      </w:r>
      <w:r>
        <w:t>elements</w:t>
      </w:r>
      <w:r>
        <w:rPr>
          <w:spacing w:val="-11"/>
        </w:rPr>
        <w:t xml:space="preserve"> </w:t>
      </w:r>
      <w:r>
        <w:t>must</w:t>
      </w:r>
      <w:r>
        <w:rPr>
          <w:spacing w:val="-8"/>
        </w:rPr>
        <w:t xml:space="preserve"> </w:t>
      </w:r>
      <w:r>
        <w:t>be</w:t>
      </w:r>
      <w:r>
        <w:rPr>
          <w:spacing w:val="-8"/>
        </w:rPr>
        <w:t xml:space="preserve"> </w:t>
      </w:r>
      <w:r>
        <w:t>duly</w:t>
      </w:r>
      <w:r>
        <w:rPr>
          <w:spacing w:val="-11"/>
        </w:rPr>
        <w:t xml:space="preserve"> </w:t>
      </w:r>
      <w:r>
        <w:t>formulated,</w:t>
      </w:r>
      <w:r>
        <w:rPr>
          <w:spacing w:val="-11"/>
        </w:rPr>
        <w:t xml:space="preserve"> </w:t>
      </w:r>
      <w:r>
        <w:t>free</w:t>
      </w:r>
      <w:r>
        <w:rPr>
          <w:spacing w:val="-8"/>
        </w:rPr>
        <w:t xml:space="preserve"> </w:t>
      </w:r>
      <w:r>
        <w:t>of</w:t>
      </w:r>
      <w:r>
        <w:rPr>
          <w:spacing w:val="-8"/>
        </w:rPr>
        <w:t xml:space="preserve"> </w:t>
      </w:r>
      <w:r>
        <w:t>protection,</w:t>
      </w:r>
      <w:r>
        <w:rPr>
          <w:spacing w:val="-9"/>
        </w:rPr>
        <w:t xml:space="preserve"> </w:t>
      </w:r>
      <w:r>
        <w:t>integrated in the sense that all entry information must be included in the file, as well as manipulated by the officials designated for that purpose. The model must be formulated,</w:t>
      </w:r>
      <w:r>
        <w:rPr>
          <w:spacing w:val="-5"/>
        </w:rPr>
        <w:t xml:space="preserve"> </w:t>
      </w:r>
      <w:r>
        <w:t>without</w:t>
      </w:r>
      <w:r>
        <w:rPr>
          <w:spacing w:val="-6"/>
        </w:rPr>
        <w:t xml:space="preserve"> </w:t>
      </w:r>
      <w:r>
        <w:t>blocking,</w:t>
      </w:r>
      <w:r>
        <w:rPr>
          <w:spacing w:val="-4"/>
        </w:rPr>
        <w:t xml:space="preserve"> </w:t>
      </w:r>
      <w:r>
        <w:t>with</w:t>
      </w:r>
      <w:r>
        <w:rPr>
          <w:spacing w:val="-4"/>
        </w:rPr>
        <w:t xml:space="preserve"> </w:t>
      </w:r>
      <w:r>
        <w:t>the</w:t>
      </w:r>
      <w:r>
        <w:rPr>
          <w:spacing w:val="-4"/>
        </w:rPr>
        <w:t xml:space="preserve"> </w:t>
      </w:r>
      <w:r>
        <w:t>access</w:t>
      </w:r>
      <w:r>
        <w:rPr>
          <w:spacing w:val="-7"/>
        </w:rPr>
        <w:t xml:space="preserve"> </w:t>
      </w:r>
      <w:r>
        <w:t>codes,</w:t>
      </w:r>
      <w:r>
        <w:rPr>
          <w:spacing w:val="-1"/>
        </w:rPr>
        <w:t xml:space="preserve"> </w:t>
      </w:r>
      <w:r>
        <w:t>and</w:t>
      </w:r>
      <w:r>
        <w:rPr>
          <w:spacing w:val="-3"/>
        </w:rPr>
        <w:t xml:space="preserve"> </w:t>
      </w:r>
      <w:r>
        <w:t>should</w:t>
      </w:r>
      <w:r>
        <w:rPr>
          <w:spacing w:val="-6"/>
        </w:rPr>
        <w:t xml:space="preserve"> </w:t>
      </w:r>
      <w:r>
        <w:t>not</w:t>
      </w:r>
      <w:r>
        <w:rPr>
          <w:spacing w:val="-6"/>
        </w:rPr>
        <w:t xml:space="preserve"> </w:t>
      </w:r>
      <w:r>
        <w:t>present</w:t>
      </w:r>
      <w:r>
        <w:rPr>
          <w:spacing w:val="-6"/>
        </w:rPr>
        <w:t xml:space="preserve"> </w:t>
      </w:r>
      <w:r>
        <w:t>circular references, or have data cells and pages hidden. Likewise,</w:t>
      </w:r>
      <w:r>
        <w:rPr>
          <w:u w:val="single"/>
        </w:rPr>
        <w:t xml:space="preserve"> a user guide for proper</w:t>
      </w:r>
      <w:r>
        <w:t xml:space="preserve"> </w:t>
      </w:r>
      <w:r>
        <w:rPr>
          <w:u w:val="single"/>
        </w:rPr>
        <w:t>use and analysis and measurement must be</w:t>
      </w:r>
      <w:r>
        <w:rPr>
          <w:spacing w:val="-7"/>
          <w:u w:val="single"/>
        </w:rPr>
        <w:t xml:space="preserve"> </w:t>
      </w:r>
      <w:r>
        <w:rPr>
          <w:u w:val="single"/>
        </w:rPr>
        <w:t>provided</w:t>
      </w:r>
      <w:r>
        <w:t>.</w:t>
      </w:r>
    </w:p>
    <w:p w:rsidR="00CD48E3" w:rsidRDefault="00CD48E3" w:rsidP="00CD48E3">
      <w:pPr>
        <w:jc w:val="both"/>
        <w:sectPr w:rsidR="00CD48E3">
          <w:pgSz w:w="12240" w:h="15840"/>
          <w:pgMar w:top="1240" w:right="1460" w:bottom="1200" w:left="1200" w:header="0" w:footer="928" w:gutter="0"/>
          <w:cols w:space="720"/>
        </w:sectPr>
      </w:pPr>
    </w:p>
    <w:p w:rsidR="00CD48E3" w:rsidRPr="009500CF" w:rsidRDefault="00CD48E3" w:rsidP="00CD48E3">
      <w:pPr>
        <w:pStyle w:val="Prrafodelista"/>
        <w:numPr>
          <w:ilvl w:val="2"/>
          <w:numId w:val="12"/>
        </w:numPr>
        <w:tabs>
          <w:tab w:val="left" w:pos="1225"/>
        </w:tabs>
        <w:spacing w:before="80"/>
        <w:ind w:hanging="361"/>
        <w:rPr>
          <w:rFonts w:ascii="Arial Narrow"/>
          <w:b/>
          <w:sz w:val="24"/>
        </w:rPr>
      </w:pPr>
      <w:r w:rsidRPr="009500CF">
        <w:rPr>
          <w:b/>
          <w:sz w:val="24"/>
        </w:rPr>
        <w:lastRenderedPageBreak/>
        <w:t>Risk</w:t>
      </w:r>
      <w:r w:rsidRPr="009500CF">
        <w:rPr>
          <w:b/>
          <w:spacing w:val="-1"/>
          <w:sz w:val="24"/>
        </w:rPr>
        <w:t xml:space="preserve"> </w:t>
      </w:r>
      <w:r w:rsidRPr="009500CF">
        <w:rPr>
          <w:b/>
          <w:sz w:val="24"/>
        </w:rPr>
        <w:t>analysis</w:t>
      </w:r>
    </w:p>
    <w:p w:rsidR="00CD48E3" w:rsidRDefault="00CD48E3" w:rsidP="00CD48E3">
      <w:pPr>
        <w:pStyle w:val="Textoindependiente"/>
        <w:spacing w:before="7"/>
        <w:rPr>
          <w:sz w:val="16"/>
        </w:rPr>
      </w:pPr>
    </w:p>
    <w:p w:rsidR="00CD48E3" w:rsidRDefault="00CD48E3" w:rsidP="00CD48E3">
      <w:pPr>
        <w:pStyle w:val="Textoindependiente"/>
        <w:spacing w:before="93"/>
        <w:ind w:left="504"/>
      </w:pPr>
      <w:r>
        <w:t>The</w:t>
      </w:r>
      <w:r>
        <w:rPr>
          <w:spacing w:val="-15"/>
        </w:rPr>
        <w:t xml:space="preserve"> </w:t>
      </w:r>
      <w:r>
        <w:t>Contractor</w:t>
      </w:r>
      <w:r>
        <w:rPr>
          <w:spacing w:val="-16"/>
        </w:rPr>
        <w:t xml:space="preserve"> </w:t>
      </w:r>
      <w:r>
        <w:t>will</w:t>
      </w:r>
      <w:r>
        <w:rPr>
          <w:spacing w:val="-15"/>
        </w:rPr>
        <w:t xml:space="preserve"> </w:t>
      </w:r>
      <w:r>
        <w:t>develop</w:t>
      </w:r>
      <w:r>
        <w:rPr>
          <w:spacing w:val="-14"/>
        </w:rPr>
        <w:t xml:space="preserve"> </w:t>
      </w:r>
      <w:r>
        <w:t>a</w:t>
      </w:r>
      <w:r>
        <w:rPr>
          <w:spacing w:val="-16"/>
        </w:rPr>
        <w:t xml:space="preserve"> </w:t>
      </w:r>
      <w:r>
        <w:t>risk</w:t>
      </w:r>
      <w:r>
        <w:rPr>
          <w:spacing w:val="-16"/>
        </w:rPr>
        <w:t xml:space="preserve"> </w:t>
      </w:r>
      <w:r>
        <w:t>analysis</w:t>
      </w:r>
      <w:r>
        <w:rPr>
          <w:spacing w:val="-16"/>
        </w:rPr>
        <w:t xml:space="preserve"> </w:t>
      </w:r>
      <w:r>
        <w:t>which</w:t>
      </w:r>
      <w:r>
        <w:rPr>
          <w:spacing w:val="-16"/>
        </w:rPr>
        <w:t xml:space="preserve"> </w:t>
      </w:r>
      <w:r>
        <w:t>should</w:t>
      </w:r>
      <w:r>
        <w:rPr>
          <w:spacing w:val="-16"/>
        </w:rPr>
        <w:t xml:space="preserve"> </w:t>
      </w:r>
      <w:r>
        <w:t>contain</w:t>
      </w:r>
      <w:r>
        <w:rPr>
          <w:spacing w:val="-15"/>
        </w:rPr>
        <w:t xml:space="preserve"> </w:t>
      </w:r>
      <w:r>
        <w:t>at</w:t>
      </w:r>
      <w:r>
        <w:rPr>
          <w:spacing w:val="-16"/>
        </w:rPr>
        <w:t xml:space="preserve"> </w:t>
      </w:r>
      <w:r>
        <w:t>least</w:t>
      </w:r>
      <w:r>
        <w:rPr>
          <w:spacing w:val="-16"/>
        </w:rPr>
        <w:t xml:space="preserve"> </w:t>
      </w:r>
      <w:r>
        <w:t>the</w:t>
      </w:r>
      <w:r>
        <w:rPr>
          <w:spacing w:val="-17"/>
        </w:rPr>
        <w:t xml:space="preserve"> </w:t>
      </w:r>
      <w:r>
        <w:t>following information:</w:t>
      </w:r>
    </w:p>
    <w:p w:rsidR="00CD48E3" w:rsidRDefault="00CD48E3" w:rsidP="00CD48E3">
      <w:pPr>
        <w:pStyle w:val="Textoindependiente"/>
      </w:pPr>
    </w:p>
    <w:p w:rsidR="00CD48E3" w:rsidRDefault="00CD48E3" w:rsidP="00CD48E3">
      <w:pPr>
        <w:pStyle w:val="Prrafodelista"/>
        <w:numPr>
          <w:ilvl w:val="0"/>
          <w:numId w:val="4"/>
        </w:numPr>
        <w:tabs>
          <w:tab w:val="left" w:pos="1225"/>
        </w:tabs>
        <w:ind w:right="241"/>
        <w:jc w:val="both"/>
        <w:rPr>
          <w:sz w:val="24"/>
        </w:rPr>
      </w:pPr>
      <w:r>
        <w:rPr>
          <w:sz w:val="24"/>
        </w:rPr>
        <w:t>Risk model for stakeholders in the project in accordance with the defined business model, applying the methodology established by the National Planning</w:t>
      </w:r>
      <w:r>
        <w:rPr>
          <w:spacing w:val="-2"/>
          <w:sz w:val="24"/>
        </w:rPr>
        <w:t xml:space="preserve"> </w:t>
      </w:r>
      <w:r>
        <w:rPr>
          <w:sz w:val="24"/>
        </w:rPr>
        <w:t>Department.</w:t>
      </w:r>
    </w:p>
    <w:p w:rsidR="00CD48E3" w:rsidRDefault="00CD48E3" w:rsidP="00CD48E3">
      <w:pPr>
        <w:pStyle w:val="Textoindependiente"/>
      </w:pPr>
    </w:p>
    <w:p w:rsidR="00CD48E3" w:rsidRDefault="00CD48E3" w:rsidP="00CD48E3">
      <w:pPr>
        <w:pStyle w:val="Prrafodelista"/>
        <w:numPr>
          <w:ilvl w:val="0"/>
          <w:numId w:val="4"/>
        </w:numPr>
        <w:tabs>
          <w:tab w:val="left" w:pos="1225"/>
        </w:tabs>
        <w:ind w:right="235"/>
        <w:jc w:val="both"/>
        <w:rPr>
          <w:sz w:val="24"/>
        </w:rPr>
      </w:pPr>
      <w:r>
        <w:rPr>
          <w:sz w:val="24"/>
        </w:rPr>
        <w:t>Identification, allocation, qualification, rating, valuation, quantification and design of risk mitigation mechanisms for the business model that links strategic capital to the execution of the project, in accordance with the regulations and applicable</w:t>
      </w:r>
      <w:r>
        <w:rPr>
          <w:spacing w:val="-4"/>
          <w:sz w:val="24"/>
        </w:rPr>
        <w:t xml:space="preserve"> </w:t>
      </w:r>
      <w:r>
        <w:rPr>
          <w:sz w:val="24"/>
        </w:rPr>
        <w:t>methodology.</w:t>
      </w:r>
    </w:p>
    <w:p w:rsidR="00CD48E3" w:rsidRDefault="00CD48E3" w:rsidP="00CD48E3">
      <w:pPr>
        <w:pStyle w:val="Textoindependiente"/>
        <w:spacing w:before="1"/>
      </w:pPr>
    </w:p>
    <w:p w:rsidR="00CD48E3" w:rsidRDefault="00CD48E3" w:rsidP="00CD48E3">
      <w:pPr>
        <w:pStyle w:val="Prrafodelista"/>
        <w:numPr>
          <w:ilvl w:val="0"/>
          <w:numId w:val="4"/>
        </w:numPr>
        <w:tabs>
          <w:tab w:val="left" w:pos="1225"/>
        </w:tabs>
        <w:ind w:right="239"/>
        <w:jc w:val="both"/>
        <w:rPr>
          <w:sz w:val="24"/>
        </w:rPr>
      </w:pPr>
      <w:r>
        <w:rPr>
          <w:sz w:val="24"/>
        </w:rPr>
        <w:t>Quantification</w:t>
      </w:r>
      <w:r>
        <w:rPr>
          <w:spacing w:val="-18"/>
          <w:sz w:val="24"/>
        </w:rPr>
        <w:t xml:space="preserve"> </w:t>
      </w:r>
      <w:r>
        <w:rPr>
          <w:sz w:val="24"/>
        </w:rPr>
        <w:t>of</w:t>
      </w:r>
      <w:r>
        <w:rPr>
          <w:spacing w:val="-17"/>
          <w:sz w:val="24"/>
        </w:rPr>
        <w:t xml:space="preserve"> </w:t>
      </w:r>
      <w:r>
        <w:rPr>
          <w:sz w:val="24"/>
        </w:rPr>
        <w:t>contingencies</w:t>
      </w:r>
      <w:r>
        <w:rPr>
          <w:spacing w:val="-17"/>
          <w:sz w:val="24"/>
        </w:rPr>
        <w:t xml:space="preserve"> </w:t>
      </w:r>
      <w:r>
        <w:rPr>
          <w:sz w:val="24"/>
        </w:rPr>
        <w:t>based</w:t>
      </w:r>
      <w:r>
        <w:rPr>
          <w:spacing w:val="-19"/>
          <w:sz w:val="24"/>
        </w:rPr>
        <w:t xml:space="preserve"> </w:t>
      </w:r>
      <w:r>
        <w:rPr>
          <w:sz w:val="24"/>
        </w:rPr>
        <w:t>on</w:t>
      </w:r>
      <w:r>
        <w:rPr>
          <w:spacing w:val="-19"/>
          <w:sz w:val="24"/>
        </w:rPr>
        <w:t xml:space="preserve"> </w:t>
      </w:r>
      <w:r>
        <w:rPr>
          <w:sz w:val="24"/>
        </w:rPr>
        <w:t>a</w:t>
      </w:r>
      <w:r>
        <w:rPr>
          <w:spacing w:val="-18"/>
          <w:sz w:val="24"/>
        </w:rPr>
        <w:t xml:space="preserve"> </w:t>
      </w:r>
      <w:r>
        <w:rPr>
          <w:sz w:val="24"/>
        </w:rPr>
        <w:t>probabilistic</w:t>
      </w:r>
      <w:r>
        <w:rPr>
          <w:spacing w:val="-20"/>
          <w:sz w:val="24"/>
        </w:rPr>
        <w:t xml:space="preserve"> </w:t>
      </w:r>
      <w:r>
        <w:rPr>
          <w:sz w:val="24"/>
        </w:rPr>
        <w:t>model</w:t>
      </w:r>
      <w:r>
        <w:rPr>
          <w:spacing w:val="-20"/>
          <w:sz w:val="24"/>
        </w:rPr>
        <w:t xml:space="preserve"> </w:t>
      </w:r>
      <w:r>
        <w:rPr>
          <w:sz w:val="24"/>
        </w:rPr>
        <w:t>of</w:t>
      </w:r>
      <w:r>
        <w:rPr>
          <w:spacing w:val="-17"/>
          <w:sz w:val="24"/>
        </w:rPr>
        <w:t xml:space="preserve"> </w:t>
      </w:r>
      <w:r>
        <w:rPr>
          <w:sz w:val="24"/>
        </w:rPr>
        <w:t>the</w:t>
      </w:r>
      <w:r>
        <w:rPr>
          <w:spacing w:val="-18"/>
          <w:sz w:val="24"/>
        </w:rPr>
        <w:t xml:space="preserve"> </w:t>
      </w:r>
      <w:r>
        <w:rPr>
          <w:sz w:val="24"/>
        </w:rPr>
        <w:t>variables that may have an impact on the development of the project under the corresponding regulatory framework, the model must be delivered with the same conditions set forth for the financial</w:t>
      </w:r>
      <w:r>
        <w:rPr>
          <w:spacing w:val="-14"/>
          <w:sz w:val="24"/>
        </w:rPr>
        <w:t xml:space="preserve"> </w:t>
      </w:r>
      <w:r>
        <w:rPr>
          <w:sz w:val="24"/>
        </w:rPr>
        <w:t>model.</w:t>
      </w:r>
    </w:p>
    <w:p w:rsidR="00CD48E3" w:rsidRDefault="00A4485D" w:rsidP="00A4485D">
      <w:pPr>
        <w:pStyle w:val="Textoindependiente"/>
        <w:tabs>
          <w:tab w:val="left" w:pos="4253"/>
        </w:tabs>
        <w:spacing w:before="9"/>
        <w:rPr>
          <w:sz w:val="23"/>
        </w:rPr>
      </w:pPr>
      <w:r>
        <w:rPr>
          <w:sz w:val="23"/>
        </w:rPr>
        <w:tab/>
      </w:r>
    </w:p>
    <w:p w:rsidR="00CD48E3" w:rsidRDefault="00CD48E3" w:rsidP="00CD48E3">
      <w:pPr>
        <w:pStyle w:val="Textoindependiente"/>
        <w:spacing w:before="7"/>
      </w:pPr>
    </w:p>
    <w:p w:rsidR="00CD48E3" w:rsidRPr="009500CF" w:rsidRDefault="00CD48E3" w:rsidP="00CD48E3">
      <w:pPr>
        <w:pStyle w:val="Prrafodelista"/>
        <w:numPr>
          <w:ilvl w:val="2"/>
          <w:numId w:val="12"/>
        </w:numPr>
        <w:tabs>
          <w:tab w:val="left" w:pos="1225"/>
        </w:tabs>
        <w:ind w:hanging="361"/>
        <w:rPr>
          <w:rFonts w:ascii="Arial Narrow"/>
          <w:b/>
        </w:rPr>
      </w:pPr>
      <w:r w:rsidRPr="009500CF">
        <w:rPr>
          <w:b/>
          <w:sz w:val="24"/>
        </w:rPr>
        <w:t>Documents for legal feasibility of the</w:t>
      </w:r>
      <w:r w:rsidRPr="009500CF">
        <w:rPr>
          <w:b/>
          <w:spacing w:val="-8"/>
          <w:sz w:val="24"/>
        </w:rPr>
        <w:t xml:space="preserve"> </w:t>
      </w:r>
      <w:r w:rsidRPr="009500CF">
        <w:rPr>
          <w:b/>
          <w:sz w:val="24"/>
        </w:rPr>
        <w:t>project</w:t>
      </w:r>
    </w:p>
    <w:p w:rsidR="00CD48E3" w:rsidRDefault="00CD48E3" w:rsidP="00CD48E3">
      <w:pPr>
        <w:pStyle w:val="Textoindependiente"/>
        <w:rPr>
          <w:sz w:val="16"/>
        </w:rPr>
      </w:pPr>
    </w:p>
    <w:p w:rsidR="00CD48E3" w:rsidRDefault="00CD48E3" w:rsidP="00CD48E3">
      <w:pPr>
        <w:pStyle w:val="Textoindependiente"/>
        <w:spacing w:before="93"/>
        <w:ind w:left="504" w:right="227"/>
        <w:jc w:val="both"/>
      </w:pPr>
      <w:r>
        <w:t>At this stage the Contractor will develop all the necessary documents for the legal viability</w:t>
      </w:r>
      <w:r>
        <w:rPr>
          <w:spacing w:val="-11"/>
        </w:rPr>
        <w:t xml:space="preserve"> </w:t>
      </w:r>
      <w:r>
        <w:t>of</w:t>
      </w:r>
      <w:r>
        <w:rPr>
          <w:spacing w:val="-1"/>
        </w:rPr>
        <w:t xml:space="preserve"> </w:t>
      </w:r>
      <w:r>
        <w:t>the</w:t>
      </w:r>
      <w:r>
        <w:rPr>
          <w:spacing w:val="-4"/>
        </w:rPr>
        <w:t xml:space="preserve"> </w:t>
      </w:r>
      <w:r>
        <w:t>project,</w:t>
      </w:r>
      <w:r>
        <w:rPr>
          <w:spacing w:val="-7"/>
        </w:rPr>
        <w:t xml:space="preserve"> </w:t>
      </w:r>
      <w:r>
        <w:t>to</w:t>
      </w:r>
      <w:r>
        <w:rPr>
          <w:spacing w:val="-3"/>
        </w:rPr>
        <w:t xml:space="preserve"> </w:t>
      </w:r>
      <w:r>
        <w:t>support</w:t>
      </w:r>
      <w:r>
        <w:rPr>
          <w:spacing w:val="-15"/>
        </w:rPr>
        <w:t xml:space="preserve"> </w:t>
      </w:r>
      <w:r>
        <w:t>the</w:t>
      </w:r>
      <w:r>
        <w:rPr>
          <w:spacing w:val="-4"/>
        </w:rPr>
        <w:t xml:space="preserve"> </w:t>
      </w:r>
      <w:r>
        <w:t>technical</w:t>
      </w:r>
      <w:r>
        <w:rPr>
          <w:spacing w:val="-4"/>
        </w:rPr>
        <w:t xml:space="preserve"> </w:t>
      </w:r>
      <w:r>
        <w:t>component,</w:t>
      </w:r>
      <w:r>
        <w:rPr>
          <w:spacing w:val="-2"/>
        </w:rPr>
        <w:t xml:space="preserve"> </w:t>
      </w:r>
      <w:r>
        <w:t>As</w:t>
      </w:r>
      <w:r>
        <w:rPr>
          <w:spacing w:val="-4"/>
        </w:rPr>
        <w:t xml:space="preserve"> </w:t>
      </w:r>
      <w:r>
        <w:t>well</w:t>
      </w:r>
      <w:r>
        <w:rPr>
          <w:spacing w:val="-4"/>
        </w:rPr>
        <w:t xml:space="preserve"> </w:t>
      </w:r>
      <w:r>
        <w:t>as</w:t>
      </w:r>
      <w:r>
        <w:rPr>
          <w:spacing w:val="-4"/>
        </w:rPr>
        <w:t xml:space="preserve"> </w:t>
      </w:r>
      <w:r>
        <w:t>the</w:t>
      </w:r>
      <w:r>
        <w:rPr>
          <w:spacing w:val="-3"/>
        </w:rPr>
        <w:t xml:space="preserve"> </w:t>
      </w:r>
      <w:r>
        <w:t xml:space="preserve">necessary documents for the project bidding (s) according to the design of the transaction. Among the documents </w:t>
      </w:r>
      <w:r w:rsidR="00A37C8C">
        <w:t>required</w:t>
      </w:r>
      <w:r w:rsidR="00A37C8C">
        <w:rPr>
          <w:spacing w:val="-40"/>
        </w:rPr>
        <w:t xml:space="preserve"> a re</w:t>
      </w:r>
      <w:r>
        <w:t>:</w:t>
      </w:r>
    </w:p>
    <w:p w:rsidR="00CD48E3" w:rsidRDefault="00CD48E3" w:rsidP="00CD48E3">
      <w:pPr>
        <w:pStyle w:val="Textoindependiente"/>
        <w:spacing w:before="9"/>
        <w:rPr>
          <w:sz w:val="23"/>
        </w:rPr>
      </w:pPr>
    </w:p>
    <w:p w:rsidR="00CD48E3" w:rsidRDefault="00CD48E3" w:rsidP="00CD48E3">
      <w:pPr>
        <w:pStyle w:val="Prrafodelista"/>
        <w:numPr>
          <w:ilvl w:val="0"/>
          <w:numId w:val="3"/>
        </w:numPr>
        <w:tabs>
          <w:tab w:val="left" w:pos="1225"/>
        </w:tabs>
        <w:ind w:right="235"/>
        <w:jc w:val="both"/>
        <w:rPr>
          <w:sz w:val="24"/>
        </w:rPr>
      </w:pPr>
      <w:r>
        <w:rPr>
          <w:sz w:val="24"/>
        </w:rPr>
        <w:t>Projection of documents, agreements, administrative acts, concepts and applications required for the procedures to ensure the legal viability of the project.</w:t>
      </w:r>
    </w:p>
    <w:p w:rsidR="00CD48E3" w:rsidRDefault="00CD48E3" w:rsidP="00CD48E3">
      <w:pPr>
        <w:pStyle w:val="Textoindependiente"/>
      </w:pPr>
    </w:p>
    <w:p w:rsidR="00CD48E3" w:rsidRDefault="00CD48E3" w:rsidP="00CD48E3">
      <w:pPr>
        <w:pStyle w:val="Prrafodelista"/>
        <w:numPr>
          <w:ilvl w:val="0"/>
          <w:numId w:val="3"/>
        </w:numPr>
        <w:tabs>
          <w:tab w:val="left" w:pos="1225"/>
        </w:tabs>
        <w:ind w:right="232"/>
        <w:jc w:val="both"/>
        <w:rPr>
          <w:sz w:val="24"/>
        </w:rPr>
      </w:pPr>
      <w:r>
        <w:rPr>
          <w:sz w:val="24"/>
        </w:rPr>
        <w:t>Development of the preliminary studies, the prelist document (if considered timely) sheets, annexes and formats required for the selection process (s) needed</w:t>
      </w:r>
      <w:r>
        <w:rPr>
          <w:spacing w:val="-12"/>
          <w:sz w:val="24"/>
        </w:rPr>
        <w:t xml:space="preserve"> </w:t>
      </w:r>
      <w:r>
        <w:rPr>
          <w:sz w:val="24"/>
        </w:rPr>
        <w:t>in</w:t>
      </w:r>
      <w:r>
        <w:rPr>
          <w:spacing w:val="-11"/>
          <w:sz w:val="24"/>
        </w:rPr>
        <w:t xml:space="preserve"> </w:t>
      </w:r>
      <w:r>
        <w:rPr>
          <w:sz w:val="24"/>
        </w:rPr>
        <w:t>accordance</w:t>
      </w:r>
      <w:r>
        <w:rPr>
          <w:spacing w:val="-13"/>
          <w:sz w:val="24"/>
        </w:rPr>
        <w:t xml:space="preserve"> </w:t>
      </w:r>
      <w:r>
        <w:rPr>
          <w:sz w:val="24"/>
        </w:rPr>
        <w:t>with</w:t>
      </w:r>
      <w:r>
        <w:rPr>
          <w:spacing w:val="-9"/>
          <w:sz w:val="24"/>
        </w:rPr>
        <w:t xml:space="preserve"> </w:t>
      </w:r>
      <w:r>
        <w:rPr>
          <w:sz w:val="24"/>
        </w:rPr>
        <w:t>the</w:t>
      </w:r>
      <w:r>
        <w:rPr>
          <w:spacing w:val="-8"/>
          <w:sz w:val="24"/>
        </w:rPr>
        <w:t xml:space="preserve"> </w:t>
      </w:r>
      <w:r>
        <w:rPr>
          <w:sz w:val="24"/>
        </w:rPr>
        <w:t>design</w:t>
      </w:r>
      <w:r>
        <w:rPr>
          <w:spacing w:val="-8"/>
          <w:sz w:val="24"/>
        </w:rPr>
        <w:t xml:space="preserve"> </w:t>
      </w:r>
      <w:r>
        <w:rPr>
          <w:sz w:val="24"/>
        </w:rPr>
        <w:t>of</w:t>
      </w:r>
      <w:r>
        <w:rPr>
          <w:spacing w:val="-10"/>
          <w:sz w:val="24"/>
        </w:rPr>
        <w:t xml:space="preserve"> </w:t>
      </w:r>
      <w:r>
        <w:rPr>
          <w:sz w:val="24"/>
        </w:rPr>
        <w:t>the</w:t>
      </w:r>
      <w:r>
        <w:rPr>
          <w:spacing w:val="-11"/>
          <w:sz w:val="24"/>
        </w:rPr>
        <w:t xml:space="preserve"> </w:t>
      </w:r>
      <w:r>
        <w:rPr>
          <w:sz w:val="24"/>
        </w:rPr>
        <w:t>project</w:t>
      </w:r>
      <w:r>
        <w:rPr>
          <w:spacing w:val="-9"/>
          <w:sz w:val="24"/>
        </w:rPr>
        <w:t xml:space="preserve"> </w:t>
      </w:r>
      <w:r>
        <w:rPr>
          <w:sz w:val="24"/>
        </w:rPr>
        <w:t>transaction,</w:t>
      </w:r>
      <w:r>
        <w:rPr>
          <w:spacing w:val="-9"/>
          <w:sz w:val="24"/>
        </w:rPr>
        <w:t xml:space="preserve"> </w:t>
      </w:r>
      <w:r>
        <w:rPr>
          <w:sz w:val="24"/>
        </w:rPr>
        <w:t>including</w:t>
      </w:r>
      <w:r>
        <w:rPr>
          <w:spacing w:val="-11"/>
          <w:sz w:val="24"/>
        </w:rPr>
        <w:t xml:space="preserve"> </w:t>
      </w:r>
      <w:r>
        <w:rPr>
          <w:sz w:val="24"/>
        </w:rPr>
        <w:t>the audit of the</w:t>
      </w:r>
      <w:r>
        <w:rPr>
          <w:spacing w:val="1"/>
          <w:sz w:val="24"/>
        </w:rPr>
        <w:t xml:space="preserve"> </w:t>
      </w:r>
      <w:r>
        <w:rPr>
          <w:sz w:val="24"/>
        </w:rPr>
        <w:t>same.</w:t>
      </w:r>
    </w:p>
    <w:p w:rsidR="00CD48E3" w:rsidRDefault="00CD48E3" w:rsidP="00CD48E3">
      <w:pPr>
        <w:pStyle w:val="Textoindependiente"/>
        <w:spacing w:before="1"/>
      </w:pPr>
    </w:p>
    <w:p w:rsidR="00CD48E3" w:rsidRDefault="00CD48E3" w:rsidP="00CD48E3">
      <w:pPr>
        <w:pStyle w:val="Prrafodelista"/>
        <w:numPr>
          <w:ilvl w:val="0"/>
          <w:numId w:val="3"/>
        </w:numPr>
        <w:tabs>
          <w:tab w:val="left" w:pos="1225"/>
        </w:tabs>
        <w:ind w:right="241"/>
        <w:jc w:val="both"/>
        <w:rPr>
          <w:sz w:val="24"/>
        </w:rPr>
      </w:pPr>
      <w:r>
        <w:rPr>
          <w:sz w:val="24"/>
        </w:rPr>
        <w:t>Preparation of minutes for the procurement process (s) required in accordance with the design of the project transaction, including the audit of the same.</w:t>
      </w:r>
    </w:p>
    <w:p w:rsidR="00CD48E3" w:rsidRDefault="00CD48E3" w:rsidP="00CD48E3">
      <w:pPr>
        <w:pStyle w:val="Textoindependiente"/>
      </w:pPr>
    </w:p>
    <w:p w:rsidR="00CD48E3" w:rsidRDefault="00CD48E3" w:rsidP="00CD48E3">
      <w:pPr>
        <w:pStyle w:val="Prrafodelista"/>
        <w:numPr>
          <w:ilvl w:val="0"/>
          <w:numId w:val="3"/>
        </w:numPr>
        <w:tabs>
          <w:tab w:val="left" w:pos="1225"/>
        </w:tabs>
        <w:ind w:right="232"/>
        <w:jc w:val="both"/>
        <w:rPr>
          <w:sz w:val="24"/>
        </w:rPr>
      </w:pPr>
      <w:r>
        <w:rPr>
          <w:sz w:val="24"/>
        </w:rPr>
        <w:t>Identify the applicable legal requirements for developing projects with drafts of</w:t>
      </w:r>
      <w:r>
        <w:rPr>
          <w:spacing w:val="-5"/>
          <w:sz w:val="24"/>
        </w:rPr>
        <w:t xml:space="preserve"> </w:t>
      </w:r>
      <w:r>
        <w:rPr>
          <w:sz w:val="24"/>
        </w:rPr>
        <w:t>conditions</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contracts,</w:t>
      </w:r>
      <w:r>
        <w:rPr>
          <w:spacing w:val="-7"/>
          <w:sz w:val="24"/>
        </w:rPr>
        <w:t xml:space="preserve"> </w:t>
      </w:r>
      <w:r>
        <w:rPr>
          <w:sz w:val="24"/>
        </w:rPr>
        <w:t>in</w:t>
      </w:r>
      <w:r>
        <w:rPr>
          <w:spacing w:val="-6"/>
          <w:sz w:val="24"/>
        </w:rPr>
        <w:t xml:space="preserve"> </w:t>
      </w:r>
      <w:r>
        <w:rPr>
          <w:sz w:val="24"/>
        </w:rPr>
        <w:t>accordance</w:t>
      </w:r>
      <w:r>
        <w:rPr>
          <w:spacing w:val="-8"/>
          <w:sz w:val="24"/>
        </w:rPr>
        <w:t xml:space="preserve"> </w:t>
      </w:r>
      <w:r>
        <w:rPr>
          <w:sz w:val="24"/>
        </w:rPr>
        <w:t>with</w:t>
      </w:r>
      <w:r>
        <w:rPr>
          <w:spacing w:val="-6"/>
          <w:sz w:val="24"/>
        </w:rPr>
        <w:t xml:space="preserve"> </w:t>
      </w:r>
      <w:r>
        <w:rPr>
          <w:sz w:val="24"/>
        </w:rPr>
        <w:t>the</w:t>
      </w:r>
      <w:r>
        <w:rPr>
          <w:spacing w:val="-7"/>
          <w:sz w:val="24"/>
        </w:rPr>
        <w:t xml:space="preserve"> </w:t>
      </w:r>
      <w:r>
        <w:rPr>
          <w:sz w:val="24"/>
        </w:rPr>
        <w:t>structure</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project, including the</w:t>
      </w:r>
      <w:r>
        <w:rPr>
          <w:spacing w:val="-2"/>
          <w:sz w:val="24"/>
        </w:rPr>
        <w:t xml:space="preserve"> </w:t>
      </w:r>
      <w:r>
        <w:rPr>
          <w:sz w:val="24"/>
        </w:rPr>
        <w:t>audit.</w:t>
      </w:r>
    </w:p>
    <w:p w:rsidR="00CD48E3" w:rsidRDefault="00CD48E3" w:rsidP="00CD48E3">
      <w:pPr>
        <w:jc w:val="both"/>
        <w:rPr>
          <w:sz w:val="24"/>
        </w:rPr>
        <w:sectPr w:rsidR="00CD48E3">
          <w:pgSz w:w="12240" w:h="15840"/>
          <w:pgMar w:top="1240" w:right="1460" w:bottom="1200" w:left="1200" w:header="0" w:footer="928" w:gutter="0"/>
          <w:cols w:space="720"/>
        </w:sectPr>
      </w:pPr>
    </w:p>
    <w:p w:rsidR="00CD48E3" w:rsidRDefault="00CD48E3" w:rsidP="00CD48E3">
      <w:pPr>
        <w:pStyle w:val="Prrafodelista"/>
        <w:numPr>
          <w:ilvl w:val="0"/>
          <w:numId w:val="3"/>
        </w:numPr>
        <w:tabs>
          <w:tab w:val="left" w:pos="1225"/>
        </w:tabs>
        <w:spacing w:before="80"/>
        <w:ind w:right="231"/>
        <w:jc w:val="both"/>
        <w:rPr>
          <w:sz w:val="24"/>
        </w:rPr>
      </w:pPr>
      <w:r>
        <w:rPr>
          <w:sz w:val="24"/>
        </w:rPr>
        <w:lastRenderedPageBreak/>
        <w:t>Coordinate with other instances of the project, as with the institutional structure in charge of the project, the components that are necessary to be included in the drafts of conditions for the contracts that are defined, and the respective audit.</w:t>
      </w:r>
    </w:p>
    <w:p w:rsidR="00CD48E3" w:rsidRDefault="00CD48E3" w:rsidP="00CD48E3">
      <w:pPr>
        <w:pStyle w:val="Textoindependiente"/>
        <w:spacing w:before="1"/>
      </w:pPr>
    </w:p>
    <w:p w:rsidR="00CD48E3" w:rsidRDefault="00CD48E3" w:rsidP="00CD48E3">
      <w:pPr>
        <w:pStyle w:val="Prrafodelista"/>
        <w:numPr>
          <w:ilvl w:val="0"/>
          <w:numId w:val="3"/>
        </w:numPr>
        <w:tabs>
          <w:tab w:val="left" w:pos="1225"/>
        </w:tabs>
        <w:ind w:right="234"/>
        <w:jc w:val="both"/>
        <w:rPr>
          <w:sz w:val="24"/>
        </w:rPr>
      </w:pPr>
      <w:r>
        <w:rPr>
          <w:sz w:val="24"/>
        </w:rPr>
        <w:t>Elaborate the drafts of conditions for the contract (s) in keeping with the structure of the project and audit, in accordance with the rules applicable to contracting, and the requirements outlined by the authorities</w:t>
      </w:r>
      <w:r>
        <w:rPr>
          <w:spacing w:val="-17"/>
          <w:sz w:val="24"/>
        </w:rPr>
        <w:t xml:space="preserve"> </w:t>
      </w:r>
      <w:r>
        <w:rPr>
          <w:sz w:val="24"/>
        </w:rPr>
        <w:t>involved.</w:t>
      </w:r>
    </w:p>
    <w:p w:rsidR="00CD48E3" w:rsidRDefault="00CD48E3" w:rsidP="00CD48E3">
      <w:pPr>
        <w:pStyle w:val="Textoindependiente"/>
        <w:spacing w:before="9"/>
        <w:rPr>
          <w:sz w:val="23"/>
        </w:rPr>
      </w:pPr>
    </w:p>
    <w:p w:rsidR="00CD48E3" w:rsidRDefault="00CD48E3" w:rsidP="00CD48E3">
      <w:pPr>
        <w:pStyle w:val="Prrafodelista"/>
        <w:numPr>
          <w:ilvl w:val="0"/>
          <w:numId w:val="3"/>
        </w:numPr>
        <w:tabs>
          <w:tab w:val="left" w:pos="1225"/>
        </w:tabs>
        <w:ind w:right="236"/>
        <w:jc w:val="both"/>
        <w:rPr>
          <w:sz w:val="24"/>
        </w:rPr>
      </w:pPr>
      <w:r>
        <w:rPr>
          <w:sz w:val="24"/>
        </w:rPr>
        <w:t xml:space="preserve">Estimate and propose the amount of guarantees to be requested from </w:t>
      </w:r>
      <w:r>
        <w:rPr>
          <w:spacing w:val="-3"/>
          <w:sz w:val="24"/>
        </w:rPr>
        <w:t xml:space="preserve">the </w:t>
      </w:r>
      <w:r>
        <w:rPr>
          <w:sz w:val="24"/>
        </w:rPr>
        <w:t>proponents in all the selection processes, determining the amounts and characteristics of the guarantees, with the respective sustenance and their responsibilities.</w:t>
      </w:r>
    </w:p>
    <w:p w:rsidR="00CD48E3" w:rsidRDefault="00CD48E3" w:rsidP="00CD48E3">
      <w:pPr>
        <w:pStyle w:val="Textoindependiente"/>
      </w:pPr>
    </w:p>
    <w:p w:rsidR="00CD48E3" w:rsidRDefault="00CD48E3" w:rsidP="00CD48E3">
      <w:pPr>
        <w:pStyle w:val="Prrafodelista"/>
        <w:numPr>
          <w:ilvl w:val="0"/>
          <w:numId w:val="3"/>
        </w:numPr>
        <w:tabs>
          <w:tab w:val="left" w:pos="1225"/>
        </w:tabs>
        <w:spacing w:before="1"/>
        <w:ind w:right="231"/>
        <w:jc w:val="both"/>
        <w:rPr>
          <w:sz w:val="24"/>
        </w:rPr>
      </w:pPr>
      <w:r>
        <w:rPr>
          <w:sz w:val="24"/>
        </w:rPr>
        <w:t>Project and create the answers to the concerns and requirements in relation to the scope and comprehension of the documents resulting from the structuring.</w:t>
      </w:r>
    </w:p>
    <w:p w:rsidR="00CD48E3" w:rsidRDefault="00CD48E3" w:rsidP="00CD48E3">
      <w:pPr>
        <w:pStyle w:val="Textoindependiente"/>
      </w:pPr>
    </w:p>
    <w:p w:rsidR="00CD48E3" w:rsidRDefault="00CD48E3" w:rsidP="00CD48E3">
      <w:pPr>
        <w:pStyle w:val="Textoindependiente"/>
      </w:pPr>
    </w:p>
    <w:p w:rsidR="00CD48E3" w:rsidRDefault="00CD48E3" w:rsidP="00CD48E3">
      <w:pPr>
        <w:pStyle w:val="Prrafodelista"/>
        <w:numPr>
          <w:ilvl w:val="0"/>
          <w:numId w:val="3"/>
        </w:numPr>
        <w:tabs>
          <w:tab w:val="left" w:pos="1225"/>
        </w:tabs>
        <w:ind w:right="233"/>
        <w:jc w:val="both"/>
        <w:rPr>
          <w:sz w:val="24"/>
        </w:rPr>
      </w:pPr>
      <w:r>
        <w:rPr>
          <w:sz w:val="24"/>
        </w:rPr>
        <w:t>Accompany the institutional bodies involved during the hearings of draft clarifications, and of definitive allocation of risks and, in general, in all kinds of</w:t>
      </w:r>
      <w:r>
        <w:rPr>
          <w:spacing w:val="-10"/>
          <w:sz w:val="24"/>
        </w:rPr>
        <w:t xml:space="preserve"> </w:t>
      </w:r>
      <w:r>
        <w:rPr>
          <w:sz w:val="24"/>
        </w:rPr>
        <w:t>meetings</w:t>
      </w:r>
      <w:r>
        <w:rPr>
          <w:spacing w:val="-10"/>
          <w:sz w:val="24"/>
        </w:rPr>
        <w:t xml:space="preserve"> </w:t>
      </w:r>
      <w:r>
        <w:rPr>
          <w:sz w:val="24"/>
        </w:rPr>
        <w:t>that</w:t>
      </w:r>
      <w:r>
        <w:rPr>
          <w:spacing w:val="-11"/>
          <w:sz w:val="24"/>
        </w:rPr>
        <w:t xml:space="preserve"> </w:t>
      </w:r>
      <w:r>
        <w:rPr>
          <w:sz w:val="24"/>
        </w:rPr>
        <w:t>are</w:t>
      </w:r>
      <w:r>
        <w:rPr>
          <w:spacing w:val="-11"/>
          <w:sz w:val="24"/>
        </w:rPr>
        <w:t xml:space="preserve"> </w:t>
      </w:r>
      <w:r>
        <w:rPr>
          <w:sz w:val="24"/>
        </w:rPr>
        <w:t>carried</w:t>
      </w:r>
      <w:r>
        <w:rPr>
          <w:spacing w:val="-9"/>
          <w:sz w:val="24"/>
        </w:rPr>
        <w:t xml:space="preserve"> </w:t>
      </w:r>
      <w:r>
        <w:rPr>
          <w:sz w:val="24"/>
        </w:rPr>
        <w:t>out</w:t>
      </w:r>
      <w:r>
        <w:rPr>
          <w:spacing w:val="-10"/>
          <w:sz w:val="24"/>
        </w:rPr>
        <w:t xml:space="preserve"> </w:t>
      </w:r>
      <w:r>
        <w:rPr>
          <w:sz w:val="24"/>
        </w:rPr>
        <w:t>in</w:t>
      </w:r>
      <w:r>
        <w:rPr>
          <w:spacing w:val="-11"/>
          <w:sz w:val="24"/>
        </w:rPr>
        <w:t xml:space="preserve"> </w:t>
      </w:r>
      <w:r>
        <w:rPr>
          <w:sz w:val="24"/>
        </w:rPr>
        <w:t>relation</w:t>
      </w:r>
      <w:r>
        <w:rPr>
          <w:spacing w:val="-11"/>
          <w:sz w:val="24"/>
        </w:rPr>
        <w:t xml:space="preserve"> </w:t>
      </w:r>
      <w:r>
        <w:rPr>
          <w:sz w:val="24"/>
        </w:rPr>
        <w:t>to</w:t>
      </w:r>
      <w:r>
        <w:rPr>
          <w:spacing w:val="-11"/>
          <w:sz w:val="24"/>
        </w:rPr>
        <w:t xml:space="preserve"> </w:t>
      </w:r>
      <w:r>
        <w:rPr>
          <w:sz w:val="24"/>
        </w:rPr>
        <w:t>the</w:t>
      </w:r>
      <w:r>
        <w:rPr>
          <w:spacing w:val="-9"/>
          <w:sz w:val="24"/>
        </w:rPr>
        <w:t xml:space="preserve"> </w:t>
      </w:r>
      <w:r>
        <w:rPr>
          <w:sz w:val="24"/>
        </w:rPr>
        <w:t>selection</w:t>
      </w:r>
      <w:r>
        <w:rPr>
          <w:spacing w:val="-11"/>
          <w:sz w:val="24"/>
        </w:rPr>
        <w:t xml:space="preserve"> </w:t>
      </w:r>
      <w:r>
        <w:rPr>
          <w:sz w:val="24"/>
        </w:rPr>
        <w:t>processes</w:t>
      </w:r>
      <w:r>
        <w:rPr>
          <w:spacing w:val="-12"/>
          <w:sz w:val="24"/>
        </w:rPr>
        <w:t xml:space="preserve"> </w:t>
      </w:r>
      <w:r>
        <w:rPr>
          <w:sz w:val="24"/>
        </w:rPr>
        <w:t>required for the execution of the</w:t>
      </w:r>
      <w:r>
        <w:rPr>
          <w:spacing w:val="-2"/>
          <w:sz w:val="24"/>
        </w:rPr>
        <w:t xml:space="preserve"> </w:t>
      </w:r>
      <w:r>
        <w:rPr>
          <w:sz w:val="24"/>
        </w:rPr>
        <w:t>project.</w:t>
      </w:r>
    </w:p>
    <w:p w:rsidR="00CD48E3" w:rsidRDefault="00CD48E3" w:rsidP="00CD48E3">
      <w:pPr>
        <w:pStyle w:val="Textoindependiente"/>
        <w:spacing w:before="9"/>
        <w:rPr>
          <w:sz w:val="23"/>
        </w:rPr>
      </w:pPr>
    </w:p>
    <w:p w:rsidR="00CD48E3" w:rsidRDefault="00CD48E3" w:rsidP="00CD48E3">
      <w:pPr>
        <w:pStyle w:val="Prrafodelista"/>
        <w:numPr>
          <w:ilvl w:val="0"/>
          <w:numId w:val="3"/>
        </w:numPr>
        <w:tabs>
          <w:tab w:val="left" w:pos="1225"/>
        </w:tabs>
        <w:ind w:right="240"/>
        <w:jc w:val="both"/>
        <w:rPr>
          <w:sz w:val="24"/>
        </w:rPr>
      </w:pPr>
      <w:r>
        <w:rPr>
          <w:sz w:val="24"/>
        </w:rPr>
        <w:t>Advise and carry out the modifications that are deemed necessary to the drafts of conditions.</w:t>
      </w:r>
    </w:p>
    <w:p w:rsidR="00CD48E3" w:rsidRDefault="00CD48E3" w:rsidP="00CD48E3">
      <w:pPr>
        <w:pStyle w:val="Textoindependiente"/>
      </w:pPr>
    </w:p>
    <w:p w:rsidR="00CD48E3" w:rsidRDefault="00CD48E3" w:rsidP="00CD48E3">
      <w:pPr>
        <w:pStyle w:val="Prrafodelista"/>
        <w:numPr>
          <w:ilvl w:val="0"/>
          <w:numId w:val="3"/>
        </w:numPr>
        <w:tabs>
          <w:tab w:val="left" w:pos="1225"/>
        </w:tabs>
        <w:ind w:right="232"/>
        <w:jc w:val="both"/>
        <w:rPr>
          <w:sz w:val="24"/>
        </w:rPr>
      </w:pPr>
      <w:r>
        <w:rPr>
          <w:sz w:val="24"/>
        </w:rPr>
        <w:t>Present</w:t>
      </w:r>
      <w:r>
        <w:rPr>
          <w:spacing w:val="-9"/>
          <w:sz w:val="24"/>
        </w:rPr>
        <w:t xml:space="preserve"> </w:t>
      </w:r>
      <w:r>
        <w:rPr>
          <w:sz w:val="24"/>
        </w:rPr>
        <w:t>to</w:t>
      </w:r>
      <w:r>
        <w:rPr>
          <w:spacing w:val="-6"/>
          <w:sz w:val="24"/>
        </w:rPr>
        <w:t xml:space="preserve"> </w:t>
      </w:r>
      <w:r>
        <w:rPr>
          <w:sz w:val="24"/>
        </w:rPr>
        <w:t>FINDETER</w:t>
      </w:r>
      <w:r>
        <w:rPr>
          <w:spacing w:val="-8"/>
          <w:sz w:val="24"/>
        </w:rPr>
        <w:t xml:space="preserve"> </w:t>
      </w:r>
      <w:r>
        <w:rPr>
          <w:sz w:val="24"/>
        </w:rPr>
        <w:t>and</w:t>
      </w:r>
      <w:r>
        <w:rPr>
          <w:spacing w:val="-7"/>
          <w:sz w:val="24"/>
        </w:rPr>
        <w:t xml:space="preserve"> </w:t>
      </w:r>
      <w:r>
        <w:rPr>
          <w:sz w:val="24"/>
        </w:rPr>
        <w:t>the</w:t>
      </w:r>
      <w:r>
        <w:rPr>
          <w:spacing w:val="-7"/>
          <w:sz w:val="24"/>
        </w:rPr>
        <w:t xml:space="preserve"> </w:t>
      </w:r>
      <w:r>
        <w:rPr>
          <w:sz w:val="24"/>
        </w:rPr>
        <w:t>municipality</w:t>
      </w:r>
      <w:r>
        <w:rPr>
          <w:spacing w:val="-9"/>
          <w:sz w:val="24"/>
        </w:rPr>
        <w:t xml:space="preserve"> </w:t>
      </w:r>
      <w:r>
        <w:rPr>
          <w:sz w:val="24"/>
        </w:rPr>
        <w:t>of</w:t>
      </w:r>
      <w:r>
        <w:rPr>
          <w:spacing w:val="-3"/>
          <w:sz w:val="24"/>
        </w:rPr>
        <w:t xml:space="preserve"> </w:t>
      </w:r>
      <w:r>
        <w:rPr>
          <w:sz w:val="24"/>
        </w:rPr>
        <w:t>Valledupar,</w:t>
      </w:r>
      <w:r>
        <w:rPr>
          <w:spacing w:val="-9"/>
          <w:sz w:val="24"/>
        </w:rPr>
        <w:t xml:space="preserve"> </w:t>
      </w:r>
      <w:r>
        <w:rPr>
          <w:sz w:val="24"/>
        </w:rPr>
        <w:t>the</w:t>
      </w:r>
      <w:r>
        <w:rPr>
          <w:spacing w:val="-7"/>
          <w:sz w:val="24"/>
        </w:rPr>
        <w:t xml:space="preserve"> </w:t>
      </w:r>
      <w:r>
        <w:rPr>
          <w:sz w:val="24"/>
        </w:rPr>
        <w:t>pre-contractual (prelists and definitive specifications of conditions, addenda, evaluations, responses to observations, etc.) and contractual documents necessary to advance the required selection</w:t>
      </w:r>
      <w:r>
        <w:rPr>
          <w:spacing w:val="-4"/>
          <w:sz w:val="24"/>
        </w:rPr>
        <w:t xml:space="preserve"> </w:t>
      </w:r>
      <w:r>
        <w:rPr>
          <w:sz w:val="24"/>
        </w:rPr>
        <w:t>processes.</w:t>
      </w:r>
    </w:p>
    <w:p w:rsidR="00CD48E3" w:rsidRDefault="00CD48E3" w:rsidP="00CD48E3">
      <w:pPr>
        <w:pStyle w:val="Textoindependiente"/>
      </w:pPr>
    </w:p>
    <w:p w:rsidR="00CD48E3" w:rsidRDefault="00CD48E3" w:rsidP="00CD48E3">
      <w:pPr>
        <w:pStyle w:val="Prrafodelista"/>
        <w:numPr>
          <w:ilvl w:val="0"/>
          <w:numId w:val="3"/>
        </w:numPr>
        <w:tabs>
          <w:tab w:val="left" w:pos="1225"/>
        </w:tabs>
        <w:spacing w:before="1"/>
        <w:ind w:right="230"/>
        <w:jc w:val="both"/>
        <w:rPr>
          <w:sz w:val="24"/>
        </w:rPr>
      </w:pPr>
      <w:r>
        <w:rPr>
          <w:sz w:val="24"/>
        </w:rPr>
        <w:t>Advise and accompany the contracting entity in all that it requires for the correct understanding of the documents resulting from the legal structuring, so</w:t>
      </w:r>
      <w:r>
        <w:rPr>
          <w:spacing w:val="-8"/>
          <w:sz w:val="24"/>
        </w:rPr>
        <w:t xml:space="preserve"> </w:t>
      </w:r>
      <w:r>
        <w:rPr>
          <w:sz w:val="24"/>
        </w:rPr>
        <w:t>that</w:t>
      </w:r>
      <w:r>
        <w:rPr>
          <w:spacing w:val="-8"/>
          <w:sz w:val="24"/>
        </w:rPr>
        <w:t xml:space="preserve"> </w:t>
      </w:r>
      <w:r>
        <w:rPr>
          <w:sz w:val="24"/>
        </w:rPr>
        <w:t>they</w:t>
      </w:r>
      <w:r>
        <w:rPr>
          <w:spacing w:val="-11"/>
          <w:sz w:val="24"/>
        </w:rPr>
        <w:t xml:space="preserve"> </w:t>
      </w:r>
      <w:r>
        <w:rPr>
          <w:sz w:val="24"/>
        </w:rPr>
        <w:t>can</w:t>
      </w:r>
      <w:r>
        <w:rPr>
          <w:spacing w:val="-7"/>
          <w:sz w:val="24"/>
        </w:rPr>
        <w:t xml:space="preserve"> </w:t>
      </w:r>
      <w:r>
        <w:rPr>
          <w:sz w:val="24"/>
        </w:rPr>
        <w:t>be</w:t>
      </w:r>
      <w:r>
        <w:rPr>
          <w:spacing w:val="-8"/>
          <w:sz w:val="24"/>
        </w:rPr>
        <w:t xml:space="preserve"> </w:t>
      </w:r>
      <w:r>
        <w:rPr>
          <w:sz w:val="24"/>
        </w:rPr>
        <w:t>correctly</w:t>
      </w:r>
      <w:r>
        <w:rPr>
          <w:spacing w:val="-11"/>
          <w:sz w:val="24"/>
        </w:rPr>
        <w:t xml:space="preserve"> </w:t>
      </w:r>
      <w:r>
        <w:rPr>
          <w:sz w:val="24"/>
        </w:rPr>
        <w:t>employed</w:t>
      </w:r>
      <w:r>
        <w:rPr>
          <w:spacing w:val="-7"/>
          <w:sz w:val="24"/>
        </w:rPr>
        <w:t xml:space="preserve"> </w:t>
      </w:r>
      <w:r>
        <w:rPr>
          <w:sz w:val="24"/>
        </w:rPr>
        <w:t>in</w:t>
      </w:r>
      <w:r>
        <w:rPr>
          <w:spacing w:val="-8"/>
          <w:sz w:val="24"/>
        </w:rPr>
        <w:t xml:space="preserve"> </w:t>
      </w:r>
      <w:r>
        <w:rPr>
          <w:sz w:val="24"/>
        </w:rPr>
        <w:t>the</w:t>
      </w:r>
      <w:r>
        <w:rPr>
          <w:spacing w:val="-11"/>
          <w:sz w:val="24"/>
        </w:rPr>
        <w:t xml:space="preserve"> </w:t>
      </w:r>
      <w:r>
        <w:rPr>
          <w:sz w:val="24"/>
        </w:rPr>
        <w:t>selection</w:t>
      </w:r>
      <w:r>
        <w:rPr>
          <w:spacing w:val="-9"/>
          <w:sz w:val="24"/>
        </w:rPr>
        <w:t xml:space="preserve"> </w:t>
      </w:r>
      <w:r>
        <w:rPr>
          <w:sz w:val="24"/>
        </w:rPr>
        <w:t>processes</w:t>
      </w:r>
      <w:r>
        <w:rPr>
          <w:spacing w:val="-8"/>
          <w:sz w:val="24"/>
        </w:rPr>
        <w:t xml:space="preserve"> </w:t>
      </w:r>
      <w:r>
        <w:rPr>
          <w:sz w:val="24"/>
        </w:rPr>
        <w:t>required</w:t>
      </w:r>
      <w:r>
        <w:rPr>
          <w:spacing w:val="-7"/>
          <w:sz w:val="24"/>
        </w:rPr>
        <w:t xml:space="preserve"> </w:t>
      </w:r>
      <w:r>
        <w:rPr>
          <w:sz w:val="24"/>
        </w:rPr>
        <w:t>by the</w:t>
      </w:r>
      <w:r>
        <w:rPr>
          <w:spacing w:val="-1"/>
          <w:sz w:val="24"/>
        </w:rPr>
        <w:t xml:space="preserve"> </w:t>
      </w:r>
      <w:r>
        <w:rPr>
          <w:sz w:val="24"/>
        </w:rPr>
        <w:t>project.</w:t>
      </w:r>
    </w:p>
    <w:p w:rsidR="00CD48E3" w:rsidRDefault="00CD48E3" w:rsidP="00CD48E3">
      <w:pPr>
        <w:pStyle w:val="Textoindependiente"/>
        <w:spacing w:before="9"/>
        <w:rPr>
          <w:sz w:val="23"/>
        </w:rPr>
      </w:pPr>
    </w:p>
    <w:p w:rsidR="00CD48E3" w:rsidRDefault="00CD48E3" w:rsidP="00CD48E3">
      <w:pPr>
        <w:pStyle w:val="Prrafodelista"/>
        <w:numPr>
          <w:ilvl w:val="0"/>
          <w:numId w:val="3"/>
        </w:numPr>
        <w:tabs>
          <w:tab w:val="left" w:pos="1225"/>
        </w:tabs>
        <w:ind w:right="233"/>
        <w:jc w:val="both"/>
        <w:rPr>
          <w:sz w:val="24"/>
        </w:rPr>
      </w:pPr>
      <w:r>
        <w:rPr>
          <w:sz w:val="24"/>
        </w:rPr>
        <w:t>Participate in the question rounds, projecting and elaborating responses to concerns and requirements regarding the scope and understanding of financial and legal documents, and in cases when required coordinate with the technical structuring of the</w:t>
      </w:r>
      <w:r>
        <w:rPr>
          <w:spacing w:val="-1"/>
          <w:sz w:val="24"/>
        </w:rPr>
        <w:t xml:space="preserve"> </w:t>
      </w:r>
      <w:r>
        <w:rPr>
          <w:sz w:val="24"/>
        </w:rPr>
        <w:t>project.</w:t>
      </w:r>
    </w:p>
    <w:p w:rsidR="00CD48E3" w:rsidRDefault="00CD48E3" w:rsidP="00CD48E3">
      <w:pPr>
        <w:pStyle w:val="Textoindependiente"/>
      </w:pPr>
    </w:p>
    <w:p w:rsidR="00CD48E3" w:rsidRDefault="00CD48E3" w:rsidP="00CD48E3">
      <w:pPr>
        <w:pStyle w:val="Prrafodelista"/>
        <w:numPr>
          <w:ilvl w:val="0"/>
          <w:numId w:val="3"/>
        </w:numPr>
        <w:tabs>
          <w:tab w:val="left" w:pos="1225"/>
        </w:tabs>
        <w:spacing w:before="1"/>
        <w:ind w:right="233"/>
        <w:jc w:val="both"/>
        <w:rPr>
          <w:sz w:val="24"/>
        </w:rPr>
      </w:pPr>
      <w:r>
        <w:rPr>
          <w:sz w:val="24"/>
        </w:rPr>
        <w:t>Advise and accompany promoting entities in the process of permits, authorizations and administrative acts required for the availability of the project resources.</w:t>
      </w:r>
    </w:p>
    <w:p w:rsidR="00CD48E3" w:rsidRDefault="00CD48E3" w:rsidP="00CD48E3">
      <w:pPr>
        <w:jc w:val="both"/>
        <w:rPr>
          <w:sz w:val="24"/>
        </w:rPr>
        <w:sectPr w:rsidR="00CD48E3">
          <w:pgSz w:w="12240" w:h="15840"/>
          <w:pgMar w:top="1240" w:right="1460" w:bottom="1200" w:left="1200" w:header="0" w:footer="928" w:gutter="0"/>
          <w:cols w:space="720"/>
        </w:sectPr>
      </w:pPr>
    </w:p>
    <w:p w:rsidR="00CD48E3" w:rsidRDefault="00CD48E3" w:rsidP="00CD48E3">
      <w:pPr>
        <w:pStyle w:val="Textoindependiente"/>
        <w:spacing w:before="5"/>
        <w:rPr>
          <w:sz w:val="22"/>
        </w:rPr>
      </w:pPr>
    </w:p>
    <w:p w:rsidR="00CD48E3" w:rsidRDefault="00CD48E3" w:rsidP="00CD48E3">
      <w:pPr>
        <w:pStyle w:val="Ttulo1"/>
        <w:numPr>
          <w:ilvl w:val="1"/>
          <w:numId w:val="12"/>
        </w:numPr>
        <w:tabs>
          <w:tab w:val="left" w:pos="1505"/>
          <w:tab w:val="left" w:pos="1506"/>
        </w:tabs>
        <w:ind w:right="538"/>
      </w:pPr>
      <w:r>
        <w:rPr>
          <w:b w:val="0"/>
        </w:rPr>
        <w:tab/>
      </w:r>
      <w:r>
        <w:t>Stage 4: Advice and accompaniment in the processes of</w:t>
      </w:r>
      <w:r>
        <w:rPr>
          <w:spacing w:val="-20"/>
        </w:rPr>
        <w:t xml:space="preserve"> </w:t>
      </w:r>
      <w:r>
        <w:t>selection and contracting of the processes defined (including the respective audits)</w:t>
      </w:r>
    </w:p>
    <w:p w:rsidR="00CD48E3" w:rsidRDefault="00CD48E3" w:rsidP="00CD48E3">
      <w:pPr>
        <w:pStyle w:val="Textoindependiente"/>
        <w:rPr>
          <w:b/>
        </w:rPr>
      </w:pPr>
    </w:p>
    <w:p w:rsidR="00CD48E3" w:rsidRDefault="00CD48E3" w:rsidP="00CD48E3">
      <w:pPr>
        <w:pStyle w:val="Textoindependiente"/>
        <w:ind w:left="504" w:right="242"/>
        <w:jc w:val="both"/>
      </w:pPr>
      <w:r>
        <w:t>The contractor will advise and support the contracting processes required for the execution of the project according to the established business model. Among the activities to be carried out are:</w:t>
      </w:r>
    </w:p>
    <w:p w:rsidR="00CD48E3" w:rsidRDefault="00CD48E3" w:rsidP="00CD48E3">
      <w:pPr>
        <w:pStyle w:val="Textoindependiente"/>
      </w:pPr>
    </w:p>
    <w:p w:rsidR="00CD48E3" w:rsidRDefault="00CD48E3" w:rsidP="00CD48E3">
      <w:pPr>
        <w:pStyle w:val="Prrafodelista"/>
        <w:numPr>
          <w:ilvl w:val="0"/>
          <w:numId w:val="1"/>
        </w:numPr>
        <w:tabs>
          <w:tab w:val="left" w:pos="1225"/>
        </w:tabs>
        <w:spacing w:before="1"/>
        <w:ind w:right="228"/>
        <w:jc w:val="both"/>
        <w:rPr>
          <w:sz w:val="24"/>
        </w:rPr>
      </w:pPr>
      <w:r>
        <w:rPr>
          <w:sz w:val="24"/>
        </w:rPr>
        <w:t>Support the actions necessary for the call of the process, disseminate the specifications, required public hearings and resolve subsequent doubts that may be presented to the proponents about what is established in them. To carry</w:t>
      </w:r>
      <w:r>
        <w:rPr>
          <w:spacing w:val="-7"/>
          <w:sz w:val="24"/>
        </w:rPr>
        <w:t xml:space="preserve"> </w:t>
      </w:r>
      <w:r>
        <w:rPr>
          <w:sz w:val="24"/>
        </w:rPr>
        <w:t>out</w:t>
      </w:r>
      <w:r>
        <w:rPr>
          <w:spacing w:val="-4"/>
          <w:sz w:val="24"/>
        </w:rPr>
        <w:t xml:space="preserve"> </w:t>
      </w:r>
      <w:r>
        <w:rPr>
          <w:sz w:val="24"/>
        </w:rPr>
        <w:t>these</w:t>
      </w:r>
      <w:r>
        <w:rPr>
          <w:spacing w:val="-6"/>
          <w:sz w:val="24"/>
        </w:rPr>
        <w:t xml:space="preserve"> </w:t>
      </w:r>
      <w:r>
        <w:rPr>
          <w:sz w:val="24"/>
        </w:rPr>
        <w:t>activities</w:t>
      </w:r>
      <w:r>
        <w:rPr>
          <w:spacing w:val="-4"/>
          <w:sz w:val="24"/>
        </w:rPr>
        <w:t xml:space="preserve"> </w:t>
      </w:r>
      <w:r>
        <w:rPr>
          <w:sz w:val="24"/>
        </w:rPr>
        <w:t>answers</w:t>
      </w:r>
      <w:r>
        <w:rPr>
          <w:spacing w:val="-3"/>
          <w:sz w:val="24"/>
        </w:rPr>
        <w:t xml:space="preserve"> </w:t>
      </w:r>
      <w:r>
        <w:rPr>
          <w:sz w:val="24"/>
        </w:rPr>
        <w:t>must</w:t>
      </w:r>
      <w:r>
        <w:rPr>
          <w:spacing w:val="-4"/>
          <w:sz w:val="24"/>
        </w:rPr>
        <w:t xml:space="preserve"> </w:t>
      </w:r>
      <w:r>
        <w:rPr>
          <w:sz w:val="24"/>
        </w:rPr>
        <w:t>be</w:t>
      </w:r>
      <w:r>
        <w:rPr>
          <w:spacing w:val="-6"/>
          <w:sz w:val="24"/>
        </w:rPr>
        <w:t xml:space="preserve"> </w:t>
      </w:r>
      <w:r>
        <w:rPr>
          <w:sz w:val="24"/>
        </w:rPr>
        <w:t>prepared</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questions,</w:t>
      </w:r>
      <w:r>
        <w:rPr>
          <w:spacing w:val="-6"/>
          <w:sz w:val="24"/>
        </w:rPr>
        <w:t xml:space="preserve"> </w:t>
      </w:r>
      <w:r>
        <w:rPr>
          <w:sz w:val="24"/>
        </w:rPr>
        <w:t>making clarifications regarding the studies and previous documents, annexes, draft specifications,</w:t>
      </w:r>
      <w:r>
        <w:rPr>
          <w:spacing w:val="-12"/>
          <w:sz w:val="24"/>
        </w:rPr>
        <w:t xml:space="preserve"> </w:t>
      </w:r>
      <w:r>
        <w:rPr>
          <w:sz w:val="24"/>
        </w:rPr>
        <w:t>specifications</w:t>
      </w:r>
      <w:r>
        <w:rPr>
          <w:spacing w:val="-12"/>
          <w:sz w:val="24"/>
        </w:rPr>
        <w:t xml:space="preserve"> </w:t>
      </w:r>
      <w:r>
        <w:rPr>
          <w:sz w:val="24"/>
        </w:rPr>
        <w:t>of</w:t>
      </w:r>
      <w:r>
        <w:rPr>
          <w:spacing w:val="-11"/>
          <w:sz w:val="24"/>
        </w:rPr>
        <w:t xml:space="preserve"> </w:t>
      </w:r>
      <w:r>
        <w:rPr>
          <w:sz w:val="24"/>
        </w:rPr>
        <w:t>definitive</w:t>
      </w:r>
      <w:r>
        <w:rPr>
          <w:spacing w:val="-11"/>
          <w:sz w:val="24"/>
        </w:rPr>
        <w:t xml:space="preserve"> </w:t>
      </w:r>
      <w:r>
        <w:rPr>
          <w:sz w:val="24"/>
        </w:rPr>
        <w:t>conditions,</w:t>
      </w:r>
      <w:r>
        <w:rPr>
          <w:spacing w:val="-14"/>
          <w:sz w:val="24"/>
        </w:rPr>
        <w:t xml:space="preserve"> </w:t>
      </w:r>
      <w:r>
        <w:rPr>
          <w:sz w:val="24"/>
        </w:rPr>
        <w:t>minutes</w:t>
      </w:r>
      <w:r>
        <w:rPr>
          <w:spacing w:val="-12"/>
          <w:sz w:val="24"/>
        </w:rPr>
        <w:t xml:space="preserve"> </w:t>
      </w:r>
      <w:r>
        <w:rPr>
          <w:sz w:val="24"/>
        </w:rPr>
        <w:t>of</w:t>
      </w:r>
      <w:r>
        <w:rPr>
          <w:spacing w:val="-9"/>
          <w:sz w:val="24"/>
        </w:rPr>
        <w:t xml:space="preserve"> </w:t>
      </w:r>
      <w:r>
        <w:rPr>
          <w:sz w:val="24"/>
        </w:rPr>
        <w:t>the</w:t>
      </w:r>
      <w:r>
        <w:rPr>
          <w:spacing w:val="-13"/>
          <w:sz w:val="24"/>
        </w:rPr>
        <w:t xml:space="preserve"> </w:t>
      </w:r>
      <w:r>
        <w:rPr>
          <w:sz w:val="24"/>
        </w:rPr>
        <w:t>contracts, prepare</w:t>
      </w:r>
      <w:r>
        <w:rPr>
          <w:spacing w:val="-21"/>
          <w:sz w:val="24"/>
        </w:rPr>
        <w:t xml:space="preserve"> </w:t>
      </w:r>
      <w:r>
        <w:rPr>
          <w:sz w:val="24"/>
        </w:rPr>
        <w:t>the</w:t>
      </w:r>
      <w:r>
        <w:rPr>
          <w:spacing w:val="-20"/>
          <w:sz w:val="24"/>
        </w:rPr>
        <w:t xml:space="preserve"> </w:t>
      </w:r>
      <w:r>
        <w:rPr>
          <w:sz w:val="24"/>
        </w:rPr>
        <w:t>minutes</w:t>
      </w:r>
      <w:r>
        <w:rPr>
          <w:spacing w:val="-21"/>
          <w:sz w:val="24"/>
        </w:rPr>
        <w:t xml:space="preserve"> </w:t>
      </w:r>
      <w:r>
        <w:rPr>
          <w:sz w:val="24"/>
        </w:rPr>
        <w:t>and</w:t>
      </w:r>
      <w:r>
        <w:rPr>
          <w:spacing w:val="-18"/>
          <w:sz w:val="24"/>
        </w:rPr>
        <w:t xml:space="preserve"> </w:t>
      </w:r>
      <w:r>
        <w:rPr>
          <w:sz w:val="24"/>
        </w:rPr>
        <w:t>other</w:t>
      </w:r>
      <w:r>
        <w:rPr>
          <w:spacing w:val="-19"/>
          <w:sz w:val="24"/>
        </w:rPr>
        <w:t xml:space="preserve"> </w:t>
      </w:r>
      <w:r>
        <w:rPr>
          <w:sz w:val="24"/>
        </w:rPr>
        <w:t>administrative</w:t>
      </w:r>
      <w:r>
        <w:rPr>
          <w:spacing w:val="-18"/>
          <w:sz w:val="24"/>
        </w:rPr>
        <w:t xml:space="preserve"> </w:t>
      </w:r>
      <w:r>
        <w:rPr>
          <w:sz w:val="24"/>
        </w:rPr>
        <w:t>acts</w:t>
      </w:r>
      <w:r>
        <w:rPr>
          <w:spacing w:val="-18"/>
          <w:sz w:val="24"/>
        </w:rPr>
        <w:t xml:space="preserve"> </w:t>
      </w:r>
      <w:r>
        <w:rPr>
          <w:sz w:val="24"/>
        </w:rPr>
        <w:t>and,</w:t>
      </w:r>
      <w:r>
        <w:rPr>
          <w:spacing w:val="-18"/>
          <w:sz w:val="24"/>
        </w:rPr>
        <w:t xml:space="preserve"> </w:t>
      </w:r>
      <w:r>
        <w:rPr>
          <w:sz w:val="24"/>
        </w:rPr>
        <w:t>in</w:t>
      </w:r>
      <w:r>
        <w:rPr>
          <w:spacing w:val="-18"/>
          <w:sz w:val="24"/>
        </w:rPr>
        <w:t xml:space="preserve"> </w:t>
      </w:r>
      <w:r>
        <w:rPr>
          <w:sz w:val="24"/>
        </w:rPr>
        <w:t>general,</w:t>
      </w:r>
      <w:r>
        <w:rPr>
          <w:spacing w:val="-13"/>
          <w:sz w:val="24"/>
        </w:rPr>
        <w:t xml:space="preserve"> </w:t>
      </w:r>
      <w:r>
        <w:rPr>
          <w:sz w:val="24"/>
        </w:rPr>
        <w:t>accompany all activities until the awarding of the contract, in accordance with the guidelines of the granting entity</w:t>
      </w:r>
      <w:r>
        <w:rPr>
          <w:spacing w:val="-5"/>
          <w:sz w:val="24"/>
        </w:rPr>
        <w:t xml:space="preserve"> </w:t>
      </w:r>
      <w:r>
        <w:rPr>
          <w:sz w:val="24"/>
        </w:rPr>
        <w:t>defined.</w:t>
      </w:r>
    </w:p>
    <w:p w:rsidR="00CD48E3" w:rsidRDefault="00CD48E3" w:rsidP="00CD48E3">
      <w:pPr>
        <w:pStyle w:val="Textoindependiente"/>
        <w:spacing w:before="9"/>
        <w:rPr>
          <w:sz w:val="23"/>
        </w:rPr>
      </w:pPr>
    </w:p>
    <w:p w:rsidR="00CD48E3" w:rsidRDefault="00CD48E3" w:rsidP="00CD48E3">
      <w:pPr>
        <w:pStyle w:val="Prrafodelista"/>
        <w:numPr>
          <w:ilvl w:val="0"/>
          <w:numId w:val="1"/>
        </w:numPr>
        <w:tabs>
          <w:tab w:val="left" w:pos="1225"/>
        </w:tabs>
        <w:spacing w:before="1"/>
        <w:ind w:right="238"/>
        <w:jc w:val="both"/>
        <w:rPr>
          <w:sz w:val="24"/>
        </w:rPr>
      </w:pPr>
      <w:r>
        <w:rPr>
          <w:sz w:val="24"/>
        </w:rPr>
        <w:t>Support the promoter in the process of contracting the project, as well as the revision of the documentation submitted by the project providers in case it is required.</w:t>
      </w:r>
    </w:p>
    <w:p w:rsidR="00CD48E3" w:rsidRDefault="00CD48E3" w:rsidP="00CD48E3">
      <w:pPr>
        <w:pStyle w:val="Textoindependiente"/>
        <w:spacing w:before="11"/>
        <w:rPr>
          <w:sz w:val="23"/>
        </w:rPr>
      </w:pPr>
    </w:p>
    <w:p w:rsidR="00CD48E3" w:rsidRPr="00532A6C" w:rsidRDefault="00CD48E3" w:rsidP="00532A6C">
      <w:pPr>
        <w:pStyle w:val="Prrafodelista"/>
        <w:numPr>
          <w:ilvl w:val="0"/>
          <w:numId w:val="1"/>
        </w:numPr>
        <w:tabs>
          <w:tab w:val="left" w:pos="1225"/>
        </w:tabs>
        <w:ind w:right="237"/>
        <w:jc w:val="both"/>
        <w:rPr>
          <w:b/>
          <w:bCs/>
          <w:sz w:val="24"/>
          <w:szCs w:val="24"/>
        </w:rPr>
      </w:pPr>
      <w:r w:rsidRPr="00532A6C">
        <w:rPr>
          <w:sz w:val="24"/>
          <w:szCs w:val="24"/>
        </w:rPr>
        <w:t xml:space="preserve">Accompany the evaluation of the proposals, the awarding, signature and legalization of the contracts that result from the selection processes that are carried out to materialize the project for the </w:t>
      </w:r>
      <w:r w:rsidR="00532A6C" w:rsidRPr="00532A6C">
        <w:rPr>
          <w:b/>
          <w:bCs/>
          <w:sz w:val="24"/>
          <w:szCs w:val="24"/>
        </w:rPr>
        <w:t xml:space="preserve">CONTRACT THE STUDIES OF ALTERNATIVES, FEASIBILITY AND DETAILED ENGINEERING DESIGNS OF THE SEWER MASTER PLAN FOR RURAL AND URBAN POPULATION CENTERS OF THE MUNICIPALITY OF VALLEDUPAR, INCLUDING THE TECHNICAL, LEGAL AND FINANCIAL COMPONENTS AND THE PROGRAM OF GENDER EQUALITY AND SOCIAL INCLUSION. </w:t>
      </w:r>
      <w:r w:rsidRPr="00532A6C">
        <w:rPr>
          <w:sz w:val="24"/>
          <w:szCs w:val="24"/>
        </w:rPr>
        <w:t>This</w:t>
      </w:r>
      <w:r w:rsidRPr="00532A6C">
        <w:rPr>
          <w:spacing w:val="-18"/>
          <w:sz w:val="24"/>
          <w:szCs w:val="24"/>
        </w:rPr>
        <w:t xml:space="preserve"> </w:t>
      </w:r>
      <w:r w:rsidRPr="00532A6C">
        <w:rPr>
          <w:sz w:val="24"/>
          <w:szCs w:val="24"/>
        </w:rPr>
        <w:t>task</w:t>
      </w:r>
      <w:r w:rsidRPr="00532A6C">
        <w:rPr>
          <w:spacing w:val="-18"/>
          <w:sz w:val="24"/>
          <w:szCs w:val="24"/>
        </w:rPr>
        <w:t xml:space="preserve"> </w:t>
      </w:r>
      <w:r w:rsidRPr="00532A6C">
        <w:rPr>
          <w:sz w:val="24"/>
          <w:szCs w:val="24"/>
        </w:rPr>
        <w:t>includes</w:t>
      </w:r>
      <w:r w:rsidRPr="00532A6C">
        <w:rPr>
          <w:spacing w:val="-21"/>
          <w:sz w:val="24"/>
          <w:szCs w:val="24"/>
        </w:rPr>
        <w:t xml:space="preserve"> </w:t>
      </w:r>
      <w:r w:rsidRPr="00532A6C">
        <w:rPr>
          <w:sz w:val="24"/>
          <w:szCs w:val="24"/>
        </w:rPr>
        <w:t>advising on the response to all kinds of requests, resources and actions that stand against the decisions of the public administration, including the awarding of the contract, or its declaration as</w:t>
      </w:r>
      <w:r w:rsidRPr="00532A6C">
        <w:rPr>
          <w:spacing w:val="-1"/>
          <w:sz w:val="24"/>
          <w:szCs w:val="24"/>
        </w:rPr>
        <w:t xml:space="preserve"> </w:t>
      </w:r>
      <w:r w:rsidRPr="00532A6C">
        <w:rPr>
          <w:sz w:val="24"/>
          <w:szCs w:val="24"/>
        </w:rPr>
        <w:t>void.</w:t>
      </w:r>
    </w:p>
    <w:p w:rsidR="00CD48E3" w:rsidRPr="00532A6C" w:rsidRDefault="00CD48E3" w:rsidP="00CD48E3">
      <w:pPr>
        <w:pStyle w:val="Textoindependiente"/>
      </w:pPr>
    </w:p>
    <w:p w:rsidR="00CD48E3" w:rsidRDefault="00CD48E3" w:rsidP="00CD48E3">
      <w:pPr>
        <w:pStyle w:val="Textoindependiente"/>
        <w:spacing w:before="11"/>
        <w:rPr>
          <w:sz w:val="22"/>
        </w:rPr>
      </w:pPr>
    </w:p>
    <w:p w:rsidR="00CD48E3" w:rsidRDefault="00CD48E3" w:rsidP="00CD48E3">
      <w:pPr>
        <w:pStyle w:val="Ttulo1"/>
        <w:numPr>
          <w:ilvl w:val="0"/>
          <w:numId w:val="12"/>
        </w:numPr>
        <w:tabs>
          <w:tab w:val="left" w:pos="1221"/>
          <w:tab w:val="left" w:pos="1222"/>
        </w:tabs>
      </w:pPr>
      <w:r>
        <w:t>Deliverables</w:t>
      </w:r>
    </w:p>
    <w:p w:rsidR="00CD48E3" w:rsidRDefault="00CD48E3" w:rsidP="00CD48E3">
      <w:pPr>
        <w:pStyle w:val="Textoindependiente"/>
        <w:rPr>
          <w:b/>
        </w:rPr>
      </w:pPr>
    </w:p>
    <w:p w:rsidR="00CD48E3" w:rsidRDefault="00CD48E3" w:rsidP="00CD48E3">
      <w:pPr>
        <w:pStyle w:val="Textoindependiente"/>
        <w:ind w:left="504" w:right="113"/>
        <w:jc w:val="both"/>
      </w:pPr>
      <w:r>
        <w:t>In accordance with the previously presented scope of the financial and legal structuring, the deliverables are the following:</w:t>
      </w:r>
    </w:p>
    <w:p w:rsidR="00CD48E3" w:rsidRDefault="00CD48E3" w:rsidP="00CD48E3">
      <w:pPr>
        <w:pStyle w:val="Textoindependiente"/>
        <w:spacing w:before="8"/>
        <w:rPr>
          <w:sz w:val="23"/>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403"/>
        <w:gridCol w:w="5959"/>
      </w:tblGrid>
      <w:tr w:rsidR="00CD48E3" w:rsidTr="00532A6C">
        <w:trPr>
          <w:trHeight w:val="513"/>
        </w:trPr>
        <w:tc>
          <w:tcPr>
            <w:tcW w:w="1584" w:type="dxa"/>
            <w:shd w:val="clear" w:color="auto" w:fill="365F91"/>
          </w:tcPr>
          <w:p w:rsidR="00CD48E3" w:rsidRDefault="00532A6C" w:rsidP="00481219">
            <w:pPr>
              <w:pStyle w:val="TableParagraph"/>
              <w:spacing w:before="1" w:line="256" w:lineRule="exact"/>
              <w:ind w:left="638" w:right="381" w:hanging="221"/>
              <w:rPr>
                <w:b/>
                <w:sz w:val="24"/>
              </w:rPr>
            </w:pPr>
            <w:r>
              <w:rPr>
                <w:b/>
                <w:color w:val="FFFFFF"/>
                <w:sz w:val="24"/>
              </w:rPr>
              <w:t>Phas</w:t>
            </w:r>
            <w:r w:rsidR="00CD48E3">
              <w:rPr>
                <w:b/>
                <w:color w:val="FFFFFF"/>
                <w:sz w:val="24"/>
              </w:rPr>
              <w:t>e</w:t>
            </w:r>
          </w:p>
        </w:tc>
        <w:tc>
          <w:tcPr>
            <w:tcW w:w="1403" w:type="dxa"/>
            <w:shd w:val="clear" w:color="auto" w:fill="365F91"/>
          </w:tcPr>
          <w:p w:rsidR="00CD48E3" w:rsidRDefault="00CD48E3" w:rsidP="00481219">
            <w:pPr>
              <w:pStyle w:val="TableParagraph"/>
              <w:spacing w:line="257" w:lineRule="exact"/>
              <w:ind w:right="358"/>
              <w:jc w:val="right"/>
              <w:rPr>
                <w:b/>
                <w:sz w:val="24"/>
              </w:rPr>
            </w:pPr>
            <w:r>
              <w:rPr>
                <w:b/>
                <w:color w:val="FFFFFF"/>
                <w:sz w:val="24"/>
              </w:rPr>
              <w:t>Stage</w:t>
            </w:r>
          </w:p>
        </w:tc>
        <w:tc>
          <w:tcPr>
            <w:tcW w:w="5959" w:type="dxa"/>
            <w:shd w:val="clear" w:color="auto" w:fill="365F91"/>
          </w:tcPr>
          <w:p w:rsidR="00CD48E3" w:rsidRDefault="00CD48E3" w:rsidP="00481219">
            <w:pPr>
              <w:pStyle w:val="TableParagraph"/>
              <w:spacing w:line="257" w:lineRule="exact"/>
              <w:ind w:left="2253" w:right="2240"/>
              <w:jc w:val="center"/>
              <w:rPr>
                <w:b/>
                <w:sz w:val="24"/>
              </w:rPr>
            </w:pPr>
            <w:r>
              <w:rPr>
                <w:b/>
                <w:color w:val="FFFFFF"/>
                <w:sz w:val="24"/>
              </w:rPr>
              <w:t>Deliverables</w:t>
            </w:r>
          </w:p>
        </w:tc>
      </w:tr>
      <w:tr w:rsidR="00CD48E3" w:rsidTr="00532A6C">
        <w:trPr>
          <w:trHeight w:val="275"/>
        </w:trPr>
        <w:tc>
          <w:tcPr>
            <w:tcW w:w="1584" w:type="dxa"/>
            <w:vMerge w:val="restart"/>
          </w:tcPr>
          <w:p w:rsidR="00CD48E3" w:rsidRDefault="00CD48E3" w:rsidP="00481219">
            <w:pPr>
              <w:pStyle w:val="TableParagraph"/>
              <w:rPr>
                <w:sz w:val="26"/>
              </w:rPr>
            </w:pPr>
          </w:p>
          <w:p w:rsidR="00CD48E3" w:rsidRDefault="00CD48E3" w:rsidP="00481219">
            <w:pPr>
              <w:pStyle w:val="TableParagraph"/>
              <w:spacing w:before="193"/>
              <w:ind w:left="17"/>
              <w:jc w:val="center"/>
              <w:rPr>
                <w:sz w:val="24"/>
              </w:rPr>
            </w:pPr>
            <w:r>
              <w:rPr>
                <w:w w:val="99"/>
                <w:sz w:val="24"/>
              </w:rPr>
              <w:t>1</w:t>
            </w:r>
          </w:p>
        </w:tc>
        <w:tc>
          <w:tcPr>
            <w:tcW w:w="1403" w:type="dxa"/>
          </w:tcPr>
          <w:p w:rsidR="00CD48E3" w:rsidRDefault="00CD48E3" w:rsidP="00481219">
            <w:pPr>
              <w:pStyle w:val="TableParagraph"/>
              <w:spacing w:line="256" w:lineRule="exact"/>
              <w:ind w:right="431"/>
              <w:jc w:val="right"/>
              <w:rPr>
                <w:sz w:val="24"/>
              </w:rPr>
            </w:pPr>
            <w:r>
              <w:rPr>
                <w:sz w:val="24"/>
              </w:rPr>
              <w:t>Start</w:t>
            </w:r>
          </w:p>
        </w:tc>
        <w:tc>
          <w:tcPr>
            <w:tcW w:w="5959" w:type="dxa"/>
          </w:tcPr>
          <w:p w:rsidR="00CD48E3" w:rsidRDefault="00CD48E3" w:rsidP="00481219">
            <w:pPr>
              <w:pStyle w:val="TableParagraph"/>
              <w:spacing w:line="256" w:lineRule="exact"/>
              <w:ind w:left="111"/>
              <w:rPr>
                <w:sz w:val="24"/>
              </w:rPr>
            </w:pPr>
            <w:r>
              <w:rPr>
                <w:sz w:val="24"/>
              </w:rPr>
              <w:t>Work Plan and schedule</w:t>
            </w:r>
          </w:p>
        </w:tc>
      </w:tr>
      <w:tr w:rsidR="00CD48E3" w:rsidTr="00532A6C">
        <w:trPr>
          <w:trHeight w:val="273"/>
        </w:trPr>
        <w:tc>
          <w:tcPr>
            <w:tcW w:w="1584" w:type="dxa"/>
            <w:vMerge/>
            <w:tcBorders>
              <w:top w:val="nil"/>
            </w:tcBorders>
          </w:tcPr>
          <w:p w:rsidR="00CD48E3" w:rsidRDefault="00CD48E3" w:rsidP="00481219">
            <w:pPr>
              <w:rPr>
                <w:sz w:val="2"/>
                <w:szCs w:val="2"/>
              </w:rPr>
            </w:pPr>
          </w:p>
        </w:tc>
        <w:tc>
          <w:tcPr>
            <w:tcW w:w="1403" w:type="dxa"/>
          </w:tcPr>
          <w:p w:rsidR="00CD48E3" w:rsidRDefault="00CD48E3" w:rsidP="00481219">
            <w:pPr>
              <w:pStyle w:val="TableParagraph"/>
              <w:spacing w:line="253" w:lineRule="exact"/>
              <w:ind w:left="12"/>
              <w:jc w:val="center"/>
              <w:rPr>
                <w:sz w:val="24"/>
              </w:rPr>
            </w:pPr>
            <w:r>
              <w:rPr>
                <w:w w:val="97"/>
                <w:sz w:val="24"/>
              </w:rPr>
              <w:t>1</w:t>
            </w:r>
          </w:p>
        </w:tc>
        <w:tc>
          <w:tcPr>
            <w:tcW w:w="5959" w:type="dxa"/>
          </w:tcPr>
          <w:p w:rsidR="00CD48E3" w:rsidRDefault="00CD48E3" w:rsidP="00481219">
            <w:pPr>
              <w:pStyle w:val="TableParagraph"/>
              <w:spacing w:line="253" w:lineRule="exact"/>
              <w:ind w:left="111"/>
              <w:rPr>
                <w:sz w:val="24"/>
              </w:rPr>
            </w:pPr>
            <w:r>
              <w:rPr>
                <w:sz w:val="24"/>
              </w:rPr>
              <w:t>Due Diligence report</w:t>
            </w:r>
          </w:p>
        </w:tc>
      </w:tr>
      <w:tr w:rsidR="00CD48E3" w:rsidTr="00532A6C">
        <w:trPr>
          <w:trHeight w:val="554"/>
        </w:trPr>
        <w:tc>
          <w:tcPr>
            <w:tcW w:w="1584" w:type="dxa"/>
            <w:vMerge/>
            <w:tcBorders>
              <w:top w:val="nil"/>
            </w:tcBorders>
          </w:tcPr>
          <w:p w:rsidR="00CD48E3" w:rsidRDefault="00CD48E3" w:rsidP="00481219">
            <w:pPr>
              <w:rPr>
                <w:sz w:val="2"/>
                <w:szCs w:val="2"/>
              </w:rPr>
            </w:pPr>
          </w:p>
        </w:tc>
        <w:tc>
          <w:tcPr>
            <w:tcW w:w="1403" w:type="dxa"/>
          </w:tcPr>
          <w:p w:rsidR="00CD48E3" w:rsidRDefault="00CD48E3" w:rsidP="00481219">
            <w:pPr>
              <w:pStyle w:val="TableParagraph"/>
              <w:spacing w:before="134"/>
              <w:ind w:left="12"/>
              <w:jc w:val="center"/>
              <w:rPr>
                <w:sz w:val="24"/>
              </w:rPr>
            </w:pPr>
            <w:r>
              <w:rPr>
                <w:w w:val="97"/>
                <w:sz w:val="24"/>
              </w:rPr>
              <w:t>2</w:t>
            </w:r>
          </w:p>
        </w:tc>
        <w:tc>
          <w:tcPr>
            <w:tcW w:w="5959" w:type="dxa"/>
          </w:tcPr>
          <w:p w:rsidR="00CD48E3" w:rsidRDefault="00CD48E3" w:rsidP="00481219">
            <w:pPr>
              <w:pStyle w:val="TableParagraph"/>
              <w:spacing w:before="2" w:line="276" w:lineRule="exact"/>
              <w:ind w:left="111" w:right="1896"/>
              <w:rPr>
                <w:sz w:val="24"/>
              </w:rPr>
            </w:pPr>
            <w:r>
              <w:rPr>
                <w:sz w:val="24"/>
              </w:rPr>
              <w:t>Alternative Analysis report for project implementation</w:t>
            </w:r>
          </w:p>
        </w:tc>
      </w:tr>
      <w:tr w:rsidR="00CD48E3" w:rsidTr="00532A6C">
        <w:trPr>
          <w:trHeight w:val="554"/>
        </w:trPr>
        <w:tc>
          <w:tcPr>
            <w:tcW w:w="1584" w:type="dxa"/>
            <w:vMerge w:val="restart"/>
          </w:tcPr>
          <w:p w:rsidR="00CD48E3" w:rsidRDefault="00CD48E3" w:rsidP="00481219">
            <w:pPr>
              <w:pStyle w:val="TableParagraph"/>
              <w:rPr>
                <w:sz w:val="26"/>
              </w:rPr>
            </w:pPr>
          </w:p>
          <w:p w:rsidR="00CD48E3" w:rsidRDefault="00CD48E3" w:rsidP="00481219">
            <w:pPr>
              <w:pStyle w:val="TableParagraph"/>
              <w:rPr>
                <w:sz w:val="26"/>
              </w:rPr>
            </w:pPr>
          </w:p>
          <w:p w:rsidR="00CD48E3" w:rsidRDefault="00CD48E3" w:rsidP="00481219">
            <w:pPr>
              <w:pStyle w:val="TableParagraph"/>
              <w:rPr>
                <w:sz w:val="26"/>
              </w:rPr>
            </w:pPr>
          </w:p>
          <w:p w:rsidR="00CD48E3" w:rsidRDefault="00CD48E3" w:rsidP="00481219">
            <w:pPr>
              <w:pStyle w:val="TableParagraph"/>
              <w:rPr>
                <w:sz w:val="26"/>
              </w:rPr>
            </w:pPr>
          </w:p>
          <w:p w:rsidR="00CD48E3" w:rsidRDefault="00CD48E3" w:rsidP="00481219">
            <w:pPr>
              <w:pStyle w:val="TableParagraph"/>
              <w:spacing w:before="182"/>
              <w:ind w:left="8"/>
              <w:jc w:val="center"/>
              <w:rPr>
                <w:sz w:val="24"/>
              </w:rPr>
            </w:pPr>
            <w:r>
              <w:rPr>
                <w:w w:val="99"/>
                <w:sz w:val="24"/>
              </w:rPr>
              <w:t>2</w:t>
            </w:r>
          </w:p>
        </w:tc>
        <w:tc>
          <w:tcPr>
            <w:tcW w:w="1403" w:type="dxa"/>
            <w:vMerge w:val="restart"/>
          </w:tcPr>
          <w:p w:rsidR="00CD48E3" w:rsidRDefault="00CD48E3" w:rsidP="00481219">
            <w:pPr>
              <w:pStyle w:val="TableParagraph"/>
              <w:rPr>
                <w:sz w:val="26"/>
              </w:rPr>
            </w:pPr>
          </w:p>
          <w:p w:rsidR="00CD48E3" w:rsidRDefault="00CD48E3" w:rsidP="00481219">
            <w:pPr>
              <w:pStyle w:val="TableParagraph"/>
              <w:rPr>
                <w:sz w:val="26"/>
              </w:rPr>
            </w:pPr>
          </w:p>
          <w:p w:rsidR="00CD48E3" w:rsidRDefault="00CD48E3" w:rsidP="00481219">
            <w:pPr>
              <w:pStyle w:val="TableParagraph"/>
              <w:rPr>
                <w:sz w:val="26"/>
              </w:rPr>
            </w:pPr>
          </w:p>
          <w:p w:rsidR="00CD48E3" w:rsidRDefault="00CD48E3" w:rsidP="00481219">
            <w:pPr>
              <w:pStyle w:val="TableParagraph"/>
              <w:spacing w:before="157"/>
              <w:ind w:left="12"/>
              <w:jc w:val="center"/>
              <w:rPr>
                <w:sz w:val="24"/>
              </w:rPr>
            </w:pPr>
            <w:r>
              <w:rPr>
                <w:w w:val="97"/>
                <w:sz w:val="24"/>
              </w:rPr>
              <w:t>3</w:t>
            </w:r>
          </w:p>
        </w:tc>
        <w:tc>
          <w:tcPr>
            <w:tcW w:w="5959" w:type="dxa"/>
          </w:tcPr>
          <w:p w:rsidR="00CD48E3" w:rsidRDefault="00CD48E3" w:rsidP="00481219">
            <w:pPr>
              <w:pStyle w:val="TableParagraph"/>
              <w:spacing w:before="2" w:line="276" w:lineRule="exact"/>
              <w:ind w:left="111" w:right="1"/>
              <w:rPr>
                <w:sz w:val="24"/>
              </w:rPr>
            </w:pPr>
            <w:r>
              <w:rPr>
                <w:sz w:val="24"/>
              </w:rPr>
              <w:t>Financial Structuring Report which must contain at least the following:</w:t>
            </w:r>
          </w:p>
        </w:tc>
      </w:tr>
      <w:tr w:rsidR="00CD48E3" w:rsidTr="00532A6C">
        <w:trPr>
          <w:trHeight w:val="549"/>
        </w:trPr>
        <w:tc>
          <w:tcPr>
            <w:tcW w:w="1584" w:type="dxa"/>
            <w:vMerge/>
            <w:tcBorders>
              <w:top w:val="nil"/>
            </w:tcBorders>
          </w:tcPr>
          <w:p w:rsidR="00CD48E3" w:rsidRDefault="00CD48E3" w:rsidP="00481219">
            <w:pPr>
              <w:rPr>
                <w:sz w:val="2"/>
                <w:szCs w:val="2"/>
              </w:rPr>
            </w:pPr>
          </w:p>
        </w:tc>
        <w:tc>
          <w:tcPr>
            <w:tcW w:w="1403" w:type="dxa"/>
            <w:vMerge/>
            <w:tcBorders>
              <w:top w:val="nil"/>
            </w:tcBorders>
          </w:tcPr>
          <w:p w:rsidR="00CD48E3" w:rsidRDefault="00CD48E3" w:rsidP="00481219">
            <w:pPr>
              <w:rPr>
                <w:sz w:val="2"/>
                <w:szCs w:val="2"/>
              </w:rPr>
            </w:pPr>
          </w:p>
        </w:tc>
        <w:tc>
          <w:tcPr>
            <w:tcW w:w="5959" w:type="dxa"/>
          </w:tcPr>
          <w:p w:rsidR="00CD48E3" w:rsidRDefault="00CD48E3" w:rsidP="00481219">
            <w:pPr>
              <w:pStyle w:val="TableParagraph"/>
              <w:tabs>
                <w:tab w:val="left" w:pos="831"/>
              </w:tabs>
              <w:spacing w:line="264" w:lineRule="exact"/>
              <w:ind w:left="471"/>
              <w:rPr>
                <w:sz w:val="24"/>
              </w:rPr>
            </w:pPr>
            <w:r>
              <w:rPr>
                <w:sz w:val="24"/>
              </w:rPr>
              <w:t>-</w:t>
            </w:r>
            <w:r>
              <w:rPr>
                <w:sz w:val="24"/>
              </w:rPr>
              <w:tab/>
              <w:t>Developing the transaction scheme</w:t>
            </w:r>
            <w:r>
              <w:rPr>
                <w:spacing w:val="-7"/>
                <w:sz w:val="24"/>
              </w:rPr>
              <w:t xml:space="preserve"> </w:t>
            </w:r>
            <w:r>
              <w:rPr>
                <w:sz w:val="24"/>
              </w:rPr>
              <w:t>in</w:t>
            </w:r>
          </w:p>
          <w:p w:rsidR="00CD48E3" w:rsidRDefault="00CD48E3" w:rsidP="00481219">
            <w:pPr>
              <w:pStyle w:val="TableParagraph"/>
              <w:spacing w:line="265" w:lineRule="exact"/>
              <w:ind w:left="471"/>
              <w:rPr>
                <w:sz w:val="24"/>
              </w:rPr>
            </w:pPr>
            <w:r>
              <w:rPr>
                <w:sz w:val="24"/>
              </w:rPr>
              <w:t>accordance with the selected alternative</w:t>
            </w:r>
          </w:p>
        </w:tc>
      </w:tr>
      <w:tr w:rsidR="00CD48E3" w:rsidTr="00532A6C">
        <w:trPr>
          <w:trHeight w:val="275"/>
        </w:trPr>
        <w:tc>
          <w:tcPr>
            <w:tcW w:w="1584" w:type="dxa"/>
            <w:vMerge/>
            <w:tcBorders>
              <w:top w:val="nil"/>
            </w:tcBorders>
          </w:tcPr>
          <w:p w:rsidR="00CD48E3" w:rsidRDefault="00CD48E3" w:rsidP="00481219">
            <w:pPr>
              <w:rPr>
                <w:sz w:val="2"/>
                <w:szCs w:val="2"/>
              </w:rPr>
            </w:pPr>
          </w:p>
        </w:tc>
        <w:tc>
          <w:tcPr>
            <w:tcW w:w="1403" w:type="dxa"/>
            <w:vMerge/>
            <w:tcBorders>
              <w:top w:val="nil"/>
            </w:tcBorders>
          </w:tcPr>
          <w:p w:rsidR="00CD48E3" w:rsidRDefault="00CD48E3" w:rsidP="00481219">
            <w:pPr>
              <w:rPr>
                <w:sz w:val="2"/>
                <w:szCs w:val="2"/>
              </w:rPr>
            </w:pPr>
          </w:p>
        </w:tc>
        <w:tc>
          <w:tcPr>
            <w:tcW w:w="5959" w:type="dxa"/>
          </w:tcPr>
          <w:p w:rsidR="00CD48E3" w:rsidRDefault="00CD48E3" w:rsidP="00481219">
            <w:pPr>
              <w:pStyle w:val="TableParagraph"/>
              <w:tabs>
                <w:tab w:val="left" w:pos="831"/>
              </w:tabs>
              <w:spacing w:line="256" w:lineRule="exact"/>
              <w:ind w:left="471"/>
              <w:rPr>
                <w:sz w:val="24"/>
              </w:rPr>
            </w:pPr>
            <w:r>
              <w:rPr>
                <w:sz w:val="24"/>
              </w:rPr>
              <w:t>-</w:t>
            </w:r>
            <w:r>
              <w:rPr>
                <w:sz w:val="24"/>
              </w:rPr>
              <w:tab/>
              <w:t>Financial Model</w:t>
            </w:r>
          </w:p>
        </w:tc>
      </w:tr>
      <w:tr w:rsidR="00CD48E3" w:rsidTr="00532A6C">
        <w:trPr>
          <w:trHeight w:val="275"/>
        </w:trPr>
        <w:tc>
          <w:tcPr>
            <w:tcW w:w="1584" w:type="dxa"/>
            <w:vMerge/>
            <w:tcBorders>
              <w:top w:val="nil"/>
            </w:tcBorders>
          </w:tcPr>
          <w:p w:rsidR="00CD48E3" w:rsidRDefault="00CD48E3" w:rsidP="00481219">
            <w:pPr>
              <w:rPr>
                <w:sz w:val="2"/>
                <w:szCs w:val="2"/>
              </w:rPr>
            </w:pPr>
          </w:p>
        </w:tc>
        <w:tc>
          <w:tcPr>
            <w:tcW w:w="1403" w:type="dxa"/>
            <w:vMerge/>
            <w:tcBorders>
              <w:top w:val="nil"/>
            </w:tcBorders>
          </w:tcPr>
          <w:p w:rsidR="00CD48E3" w:rsidRDefault="00CD48E3" w:rsidP="00481219">
            <w:pPr>
              <w:rPr>
                <w:sz w:val="2"/>
                <w:szCs w:val="2"/>
              </w:rPr>
            </w:pPr>
          </w:p>
        </w:tc>
        <w:tc>
          <w:tcPr>
            <w:tcW w:w="5959" w:type="dxa"/>
          </w:tcPr>
          <w:p w:rsidR="00CD48E3" w:rsidRDefault="00CD48E3" w:rsidP="00481219">
            <w:pPr>
              <w:pStyle w:val="TableParagraph"/>
              <w:tabs>
                <w:tab w:val="left" w:pos="831"/>
              </w:tabs>
              <w:spacing w:line="256" w:lineRule="exact"/>
              <w:ind w:left="471"/>
              <w:rPr>
                <w:sz w:val="24"/>
              </w:rPr>
            </w:pPr>
            <w:r>
              <w:rPr>
                <w:sz w:val="24"/>
              </w:rPr>
              <w:t>-</w:t>
            </w:r>
            <w:r>
              <w:rPr>
                <w:sz w:val="24"/>
              </w:rPr>
              <w:tab/>
              <w:t>Risk</w:t>
            </w:r>
            <w:r>
              <w:rPr>
                <w:spacing w:val="-1"/>
                <w:sz w:val="24"/>
              </w:rPr>
              <w:t xml:space="preserve"> </w:t>
            </w:r>
            <w:r>
              <w:rPr>
                <w:sz w:val="24"/>
              </w:rPr>
              <w:t>Analysis</w:t>
            </w:r>
          </w:p>
        </w:tc>
      </w:tr>
      <w:tr w:rsidR="00CD48E3" w:rsidTr="00532A6C">
        <w:trPr>
          <w:trHeight w:val="551"/>
        </w:trPr>
        <w:tc>
          <w:tcPr>
            <w:tcW w:w="1584" w:type="dxa"/>
            <w:vMerge/>
            <w:tcBorders>
              <w:top w:val="nil"/>
            </w:tcBorders>
          </w:tcPr>
          <w:p w:rsidR="00CD48E3" w:rsidRDefault="00CD48E3" w:rsidP="00481219">
            <w:pPr>
              <w:rPr>
                <w:sz w:val="2"/>
                <w:szCs w:val="2"/>
              </w:rPr>
            </w:pPr>
          </w:p>
        </w:tc>
        <w:tc>
          <w:tcPr>
            <w:tcW w:w="1403" w:type="dxa"/>
            <w:vMerge/>
            <w:tcBorders>
              <w:top w:val="nil"/>
            </w:tcBorders>
          </w:tcPr>
          <w:p w:rsidR="00CD48E3" w:rsidRDefault="00CD48E3" w:rsidP="00481219">
            <w:pPr>
              <w:rPr>
                <w:sz w:val="2"/>
                <w:szCs w:val="2"/>
              </w:rPr>
            </w:pPr>
          </w:p>
        </w:tc>
        <w:tc>
          <w:tcPr>
            <w:tcW w:w="5959" w:type="dxa"/>
          </w:tcPr>
          <w:p w:rsidR="00CD48E3" w:rsidRDefault="00CD48E3" w:rsidP="00481219">
            <w:pPr>
              <w:pStyle w:val="TableParagraph"/>
              <w:tabs>
                <w:tab w:val="left" w:pos="831"/>
              </w:tabs>
              <w:spacing w:line="276" w:lineRule="exact"/>
              <w:ind w:left="831" w:right="1061" w:hanging="360"/>
              <w:rPr>
                <w:sz w:val="24"/>
              </w:rPr>
            </w:pPr>
            <w:r>
              <w:rPr>
                <w:sz w:val="24"/>
              </w:rPr>
              <w:t>-</w:t>
            </w:r>
            <w:r>
              <w:rPr>
                <w:sz w:val="24"/>
              </w:rPr>
              <w:tab/>
              <w:t>Documents for the legal viability of</w:t>
            </w:r>
            <w:r>
              <w:rPr>
                <w:spacing w:val="-11"/>
                <w:sz w:val="24"/>
              </w:rPr>
              <w:t xml:space="preserve"> </w:t>
            </w:r>
            <w:r>
              <w:rPr>
                <w:sz w:val="24"/>
              </w:rPr>
              <w:t>the project</w:t>
            </w:r>
          </w:p>
        </w:tc>
      </w:tr>
      <w:tr w:rsidR="00CD48E3" w:rsidTr="00532A6C">
        <w:trPr>
          <w:trHeight w:val="277"/>
        </w:trPr>
        <w:tc>
          <w:tcPr>
            <w:tcW w:w="1584" w:type="dxa"/>
            <w:vMerge/>
            <w:tcBorders>
              <w:top w:val="nil"/>
            </w:tcBorders>
          </w:tcPr>
          <w:p w:rsidR="00CD48E3" w:rsidRDefault="00CD48E3" w:rsidP="00481219">
            <w:pPr>
              <w:rPr>
                <w:sz w:val="2"/>
                <w:szCs w:val="2"/>
              </w:rPr>
            </w:pPr>
          </w:p>
        </w:tc>
        <w:tc>
          <w:tcPr>
            <w:tcW w:w="1403" w:type="dxa"/>
            <w:vMerge/>
            <w:tcBorders>
              <w:top w:val="nil"/>
            </w:tcBorders>
          </w:tcPr>
          <w:p w:rsidR="00CD48E3" w:rsidRDefault="00CD48E3" w:rsidP="00481219">
            <w:pPr>
              <w:rPr>
                <w:sz w:val="2"/>
                <w:szCs w:val="2"/>
              </w:rPr>
            </w:pPr>
          </w:p>
        </w:tc>
        <w:tc>
          <w:tcPr>
            <w:tcW w:w="5959" w:type="dxa"/>
          </w:tcPr>
          <w:p w:rsidR="00CD48E3" w:rsidRDefault="00CD48E3" w:rsidP="00481219">
            <w:pPr>
              <w:pStyle w:val="TableParagraph"/>
              <w:tabs>
                <w:tab w:val="left" w:pos="831"/>
              </w:tabs>
              <w:spacing w:line="257" w:lineRule="exact"/>
              <w:ind w:left="471"/>
              <w:rPr>
                <w:sz w:val="24"/>
              </w:rPr>
            </w:pPr>
          </w:p>
        </w:tc>
      </w:tr>
      <w:tr w:rsidR="00CD48E3" w:rsidTr="00532A6C">
        <w:trPr>
          <w:trHeight w:val="827"/>
        </w:trPr>
        <w:tc>
          <w:tcPr>
            <w:tcW w:w="1584" w:type="dxa"/>
            <w:vMerge/>
            <w:tcBorders>
              <w:top w:val="nil"/>
            </w:tcBorders>
          </w:tcPr>
          <w:p w:rsidR="00CD48E3" w:rsidRDefault="00CD48E3" w:rsidP="00481219">
            <w:pPr>
              <w:rPr>
                <w:sz w:val="2"/>
                <w:szCs w:val="2"/>
              </w:rPr>
            </w:pPr>
          </w:p>
        </w:tc>
        <w:tc>
          <w:tcPr>
            <w:tcW w:w="1403" w:type="dxa"/>
          </w:tcPr>
          <w:p w:rsidR="00CD48E3" w:rsidRDefault="00CD48E3" w:rsidP="00481219">
            <w:pPr>
              <w:pStyle w:val="TableParagraph"/>
              <w:spacing w:before="5"/>
              <w:rPr>
                <w:sz w:val="24"/>
              </w:rPr>
            </w:pPr>
          </w:p>
          <w:p w:rsidR="00CD48E3" w:rsidRDefault="00CD48E3" w:rsidP="00481219">
            <w:pPr>
              <w:pStyle w:val="TableParagraph"/>
              <w:ind w:left="12"/>
              <w:jc w:val="center"/>
              <w:rPr>
                <w:sz w:val="24"/>
              </w:rPr>
            </w:pPr>
            <w:r>
              <w:rPr>
                <w:w w:val="97"/>
                <w:sz w:val="24"/>
              </w:rPr>
              <w:t>4</w:t>
            </w:r>
          </w:p>
        </w:tc>
        <w:tc>
          <w:tcPr>
            <w:tcW w:w="5959" w:type="dxa"/>
          </w:tcPr>
          <w:p w:rsidR="00CD48E3" w:rsidRDefault="00CD48E3" w:rsidP="00481219">
            <w:pPr>
              <w:pStyle w:val="TableParagraph"/>
              <w:spacing w:line="270" w:lineRule="atLeast"/>
              <w:ind w:left="111" w:right="95"/>
              <w:jc w:val="both"/>
              <w:rPr>
                <w:sz w:val="24"/>
              </w:rPr>
            </w:pPr>
            <w:r>
              <w:rPr>
                <w:sz w:val="24"/>
              </w:rPr>
              <w:t>Report with the activities carried out in the accompaniment of the selection and contracting process.</w:t>
            </w:r>
          </w:p>
        </w:tc>
      </w:tr>
    </w:tbl>
    <w:p w:rsidR="00CD48E3" w:rsidRDefault="00CD48E3" w:rsidP="00CD48E3">
      <w:pPr>
        <w:pStyle w:val="Textoindependiente"/>
        <w:spacing w:before="7"/>
        <w:rPr>
          <w:sz w:val="32"/>
        </w:rPr>
      </w:pPr>
    </w:p>
    <w:p w:rsidR="00CD48E3" w:rsidRDefault="00CD48E3" w:rsidP="00CD48E3">
      <w:pPr>
        <w:pStyle w:val="Textoindependiente"/>
        <w:spacing w:before="1"/>
        <w:rPr>
          <w:sz w:val="31"/>
        </w:rPr>
      </w:pPr>
    </w:p>
    <w:p w:rsidR="00CD48E3" w:rsidRDefault="00CD48E3" w:rsidP="00CD48E3">
      <w:pPr>
        <w:pStyle w:val="Ttulo1"/>
        <w:numPr>
          <w:ilvl w:val="0"/>
          <w:numId w:val="12"/>
        </w:numPr>
        <w:tabs>
          <w:tab w:val="left" w:pos="1221"/>
          <w:tab w:val="left" w:pos="1222"/>
        </w:tabs>
      </w:pPr>
      <w:r>
        <w:t>Deadlines</w:t>
      </w:r>
    </w:p>
    <w:p w:rsidR="00CD48E3" w:rsidRDefault="00CD48E3" w:rsidP="00CD48E3">
      <w:pPr>
        <w:pStyle w:val="Textoindependiente"/>
        <w:rPr>
          <w:b/>
        </w:rPr>
      </w:pPr>
    </w:p>
    <w:p w:rsidR="00532A6C" w:rsidRDefault="00CD48E3" w:rsidP="00CD48E3">
      <w:pPr>
        <w:pStyle w:val="Textoindependiente"/>
        <w:ind w:left="504" w:right="116"/>
        <w:jc w:val="both"/>
      </w:pPr>
      <w:r>
        <w:t xml:space="preserve">The following table shows the delivery times for the different products without exceeding the </w:t>
      </w:r>
      <w:r>
        <w:rPr>
          <w:b/>
        </w:rPr>
        <w:t xml:space="preserve">Twelve (12) months </w:t>
      </w:r>
      <w:r>
        <w:t>of the contract. These activities should take place</w:t>
      </w:r>
      <w:r>
        <w:rPr>
          <w:spacing w:val="-40"/>
        </w:rPr>
        <w:t xml:space="preserve"> </w:t>
      </w:r>
      <w:r>
        <w:t>in parallel with the implementa</w:t>
      </w:r>
      <w:r w:rsidR="00532A6C">
        <w:t>tion of the technical component.</w:t>
      </w:r>
    </w:p>
    <w:p w:rsidR="00532A6C" w:rsidRDefault="00532A6C" w:rsidP="00CD48E3">
      <w:pPr>
        <w:pStyle w:val="Textoindependiente"/>
        <w:ind w:left="504" w:right="116"/>
        <w:jc w:val="both"/>
      </w:pPr>
    </w:p>
    <w:p w:rsidR="00532A6C" w:rsidRDefault="00532A6C" w:rsidP="00CD48E3">
      <w:pPr>
        <w:jc w:val="both"/>
      </w:pPr>
    </w:p>
    <w:tbl>
      <w:tblPr>
        <w:tblStyle w:val="TableNormal"/>
        <w:tblW w:w="961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77"/>
        <w:gridCol w:w="3968"/>
        <w:gridCol w:w="2840"/>
      </w:tblGrid>
      <w:tr w:rsidR="00CD48E3" w:rsidTr="00532A6C">
        <w:trPr>
          <w:trHeight w:val="510"/>
        </w:trPr>
        <w:tc>
          <w:tcPr>
            <w:tcW w:w="1526" w:type="dxa"/>
            <w:shd w:val="clear" w:color="auto" w:fill="365F91"/>
          </w:tcPr>
          <w:p w:rsidR="00532A6C" w:rsidRDefault="00532A6C" w:rsidP="00532A6C">
            <w:pPr>
              <w:pStyle w:val="TableParagraph"/>
              <w:spacing w:line="246" w:lineRule="exact"/>
              <w:ind w:right="401"/>
              <w:jc w:val="right"/>
              <w:rPr>
                <w:b/>
                <w:color w:val="FFFFFF"/>
                <w:w w:val="95"/>
                <w:sz w:val="24"/>
              </w:rPr>
            </w:pPr>
          </w:p>
          <w:p w:rsidR="00CD48E3" w:rsidRDefault="00CD48E3" w:rsidP="00532A6C">
            <w:pPr>
              <w:pStyle w:val="TableParagraph"/>
              <w:spacing w:line="246" w:lineRule="exact"/>
              <w:ind w:right="401"/>
              <w:jc w:val="right"/>
              <w:rPr>
                <w:b/>
                <w:sz w:val="24"/>
              </w:rPr>
            </w:pPr>
            <w:r>
              <w:rPr>
                <w:b/>
                <w:color w:val="FFFFFF"/>
                <w:w w:val="95"/>
                <w:sz w:val="24"/>
              </w:rPr>
              <w:t>P</w:t>
            </w:r>
            <w:r w:rsidRPr="00532A6C">
              <w:rPr>
                <w:b/>
                <w:color w:val="FFFFFF"/>
                <w:sz w:val="24"/>
              </w:rPr>
              <w:t>hase</w:t>
            </w:r>
          </w:p>
        </w:tc>
        <w:tc>
          <w:tcPr>
            <w:tcW w:w="1277" w:type="dxa"/>
            <w:shd w:val="clear" w:color="auto" w:fill="365F91"/>
          </w:tcPr>
          <w:p w:rsidR="00CD48E3" w:rsidRDefault="00CD48E3" w:rsidP="00481219">
            <w:pPr>
              <w:pStyle w:val="TableParagraph"/>
              <w:spacing w:before="108"/>
              <w:ind w:right="402"/>
              <w:jc w:val="right"/>
              <w:rPr>
                <w:b/>
                <w:sz w:val="24"/>
              </w:rPr>
            </w:pPr>
            <w:r>
              <w:rPr>
                <w:b/>
                <w:color w:val="FFFFFF"/>
                <w:sz w:val="24"/>
              </w:rPr>
              <w:t>Stage</w:t>
            </w:r>
          </w:p>
        </w:tc>
        <w:tc>
          <w:tcPr>
            <w:tcW w:w="3968" w:type="dxa"/>
            <w:shd w:val="clear" w:color="auto" w:fill="365F91"/>
          </w:tcPr>
          <w:p w:rsidR="00CD48E3" w:rsidRDefault="00532A6C" w:rsidP="00532A6C">
            <w:pPr>
              <w:pStyle w:val="TableParagraph"/>
              <w:spacing w:before="108"/>
              <w:ind w:left="848" w:right="988"/>
              <w:jc w:val="center"/>
              <w:rPr>
                <w:b/>
                <w:sz w:val="24"/>
              </w:rPr>
            </w:pPr>
            <w:r>
              <w:rPr>
                <w:b/>
                <w:color w:val="FFFFFF"/>
                <w:sz w:val="24"/>
              </w:rPr>
              <w:t>Delive</w:t>
            </w:r>
            <w:r w:rsidR="00CD48E3">
              <w:rPr>
                <w:b/>
                <w:color w:val="FFFFFF"/>
                <w:sz w:val="24"/>
              </w:rPr>
              <w:t>rables</w:t>
            </w:r>
          </w:p>
        </w:tc>
        <w:tc>
          <w:tcPr>
            <w:tcW w:w="2840" w:type="dxa"/>
            <w:shd w:val="clear" w:color="auto" w:fill="365F91"/>
          </w:tcPr>
          <w:p w:rsidR="00CD48E3" w:rsidRDefault="00CD48E3" w:rsidP="00532A6C">
            <w:pPr>
              <w:pStyle w:val="TableParagraph"/>
              <w:spacing w:before="3" w:line="254" w:lineRule="exact"/>
              <w:ind w:right="-144" w:firstLine="121"/>
              <w:rPr>
                <w:b/>
                <w:sz w:val="24"/>
              </w:rPr>
            </w:pPr>
            <w:r>
              <w:rPr>
                <w:b/>
                <w:color w:val="FFFFFF"/>
                <w:sz w:val="24"/>
              </w:rPr>
              <w:t>Maximum term</w:t>
            </w:r>
            <w:r w:rsidR="00532A6C">
              <w:rPr>
                <w:b/>
                <w:color w:val="FFFFFF"/>
                <w:sz w:val="24"/>
              </w:rPr>
              <w:t xml:space="preserve"> from the signature of the Initiation Act </w:t>
            </w:r>
          </w:p>
        </w:tc>
      </w:tr>
      <w:tr w:rsidR="00CD48E3" w:rsidTr="00532A6C">
        <w:trPr>
          <w:trHeight w:val="506"/>
        </w:trPr>
        <w:tc>
          <w:tcPr>
            <w:tcW w:w="1526" w:type="dxa"/>
            <w:vMerge w:val="restart"/>
          </w:tcPr>
          <w:p w:rsidR="00CD48E3" w:rsidRDefault="00CD48E3" w:rsidP="00481219">
            <w:pPr>
              <w:pStyle w:val="TableParagraph"/>
              <w:rPr>
                <w:sz w:val="24"/>
              </w:rPr>
            </w:pPr>
          </w:p>
          <w:p w:rsidR="00CD48E3" w:rsidRDefault="00CD48E3" w:rsidP="00481219">
            <w:pPr>
              <w:pStyle w:val="TableParagraph"/>
              <w:rPr>
                <w:sz w:val="20"/>
              </w:rPr>
            </w:pPr>
          </w:p>
          <w:p w:rsidR="00CD48E3" w:rsidRDefault="00CD48E3" w:rsidP="00481219">
            <w:pPr>
              <w:pStyle w:val="TableParagraph"/>
              <w:ind w:left="7"/>
              <w:jc w:val="center"/>
            </w:pPr>
            <w:r>
              <w:t>1</w:t>
            </w:r>
          </w:p>
        </w:tc>
        <w:tc>
          <w:tcPr>
            <w:tcW w:w="1277" w:type="dxa"/>
          </w:tcPr>
          <w:p w:rsidR="00CD48E3" w:rsidRDefault="00CD48E3" w:rsidP="00481219">
            <w:pPr>
              <w:pStyle w:val="TableParagraph"/>
              <w:spacing w:before="127"/>
              <w:ind w:right="393"/>
              <w:jc w:val="right"/>
            </w:pPr>
            <w:r>
              <w:t>Start</w:t>
            </w:r>
          </w:p>
        </w:tc>
        <w:tc>
          <w:tcPr>
            <w:tcW w:w="3968" w:type="dxa"/>
          </w:tcPr>
          <w:p w:rsidR="00CD48E3" w:rsidRDefault="00CD48E3" w:rsidP="00481219">
            <w:pPr>
              <w:pStyle w:val="TableParagraph"/>
              <w:spacing w:line="253" w:lineRule="exact"/>
              <w:ind w:left="177"/>
            </w:pPr>
            <w:r>
              <w:t>Work Plan and schedule</w:t>
            </w:r>
          </w:p>
        </w:tc>
        <w:tc>
          <w:tcPr>
            <w:tcW w:w="2840" w:type="dxa"/>
          </w:tcPr>
          <w:p w:rsidR="00CD48E3" w:rsidRDefault="00CD48E3" w:rsidP="00481219">
            <w:pPr>
              <w:pStyle w:val="TableParagraph"/>
              <w:spacing w:before="3" w:line="254" w:lineRule="exact"/>
              <w:ind w:left="614" w:right="285" w:hanging="306"/>
            </w:pPr>
            <w:r>
              <w:t>5 Business days</w:t>
            </w:r>
          </w:p>
        </w:tc>
      </w:tr>
      <w:tr w:rsidR="00CD48E3" w:rsidTr="00532A6C">
        <w:trPr>
          <w:trHeight w:val="500"/>
        </w:trPr>
        <w:tc>
          <w:tcPr>
            <w:tcW w:w="1526" w:type="dxa"/>
            <w:vMerge/>
            <w:tcBorders>
              <w:top w:val="nil"/>
            </w:tcBorders>
          </w:tcPr>
          <w:p w:rsidR="00CD48E3" w:rsidRDefault="00CD48E3" w:rsidP="00481219">
            <w:pPr>
              <w:rPr>
                <w:sz w:val="2"/>
                <w:szCs w:val="2"/>
              </w:rPr>
            </w:pPr>
          </w:p>
        </w:tc>
        <w:tc>
          <w:tcPr>
            <w:tcW w:w="1277" w:type="dxa"/>
          </w:tcPr>
          <w:p w:rsidR="00CD48E3" w:rsidRDefault="00CD48E3" w:rsidP="00481219">
            <w:pPr>
              <w:pStyle w:val="TableParagraph"/>
              <w:spacing w:before="122"/>
              <w:ind w:left="7"/>
              <w:jc w:val="center"/>
            </w:pPr>
            <w:r>
              <w:t>1</w:t>
            </w:r>
          </w:p>
        </w:tc>
        <w:tc>
          <w:tcPr>
            <w:tcW w:w="3968" w:type="dxa"/>
          </w:tcPr>
          <w:p w:rsidR="00CD48E3" w:rsidRDefault="00CD48E3" w:rsidP="00481219">
            <w:pPr>
              <w:pStyle w:val="TableParagraph"/>
              <w:spacing w:line="248" w:lineRule="exact"/>
              <w:ind w:left="177"/>
            </w:pPr>
            <w:r>
              <w:t>Due Diligence report</w:t>
            </w:r>
          </w:p>
        </w:tc>
        <w:tc>
          <w:tcPr>
            <w:tcW w:w="2840" w:type="dxa"/>
          </w:tcPr>
          <w:p w:rsidR="00CD48E3" w:rsidRDefault="00CD48E3" w:rsidP="00481219">
            <w:pPr>
              <w:pStyle w:val="TableParagraph"/>
              <w:spacing w:before="1" w:line="232" w:lineRule="exact"/>
              <w:ind w:left="487"/>
            </w:pPr>
            <w:r>
              <w:t xml:space="preserve"> </w:t>
            </w:r>
            <w:r w:rsidR="00532A6C">
              <w:t>At 2</w:t>
            </w:r>
            <w:r w:rsidR="00532A6C" w:rsidRPr="00532A6C">
              <w:rPr>
                <w:vertAlign w:val="superscript"/>
              </w:rPr>
              <w:t>nd</w:t>
            </w:r>
            <w:r w:rsidR="00532A6C">
              <w:t xml:space="preserve"> </w:t>
            </w:r>
            <w:r>
              <w:t xml:space="preserve">month </w:t>
            </w:r>
          </w:p>
        </w:tc>
      </w:tr>
      <w:tr w:rsidR="00CD48E3" w:rsidTr="00532A6C">
        <w:trPr>
          <w:trHeight w:val="554"/>
        </w:trPr>
        <w:tc>
          <w:tcPr>
            <w:tcW w:w="1526" w:type="dxa"/>
            <w:vMerge/>
            <w:tcBorders>
              <w:top w:val="nil"/>
            </w:tcBorders>
          </w:tcPr>
          <w:p w:rsidR="00CD48E3" w:rsidRDefault="00CD48E3" w:rsidP="00481219">
            <w:pPr>
              <w:rPr>
                <w:sz w:val="2"/>
                <w:szCs w:val="2"/>
              </w:rPr>
            </w:pPr>
          </w:p>
        </w:tc>
        <w:tc>
          <w:tcPr>
            <w:tcW w:w="1277" w:type="dxa"/>
          </w:tcPr>
          <w:p w:rsidR="00CD48E3" w:rsidRDefault="00CD48E3" w:rsidP="00481219">
            <w:pPr>
              <w:pStyle w:val="TableParagraph"/>
              <w:spacing w:before="151"/>
              <w:ind w:left="7"/>
              <w:jc w:val="center"/>
            </w:pPr>
            <w:r>
              <w:t>2</w:t>
            </w:r>
          </w:p>
        </w:tc>
        <w:tc>
          <w:tcPr>
            <w:tcW w:w="3968" w:type="dxa"/>
          </w:tcPr>
          <w:p w:rsidR="00CD48E3" w:rsidRDefault="00CD48E3" w:rsidP="00532A6C">
            <w:pPr>
              <w:pStyle w:val="TableParagraph"/>
              <w:spacing w:before="2" w:line="276" w:lineRule="exact"/>
              <w:ind w:left="177"/>
            </w:pPr>
            <w:r>
              <w:t>Alternative Analysis report for project implementation</w:t>
            </w:r>
          </w:p>
        </w:tc>
        <w:tc>
          <w:tcPr>
            <w:tcW w:w="2840" w:type="dxa"/>
          </w:tcPr>
          <w:p w:rsidR="00CD48E3" w:rsidRDefault="00CD48E3" w:rsidP="00481219">
            <w:pPr>
              <w:pStyle w:val="TableParagraph"/>
              <w:spacing w:before="151"/>
              <w:ind w:left="100"/>
            </w:pPr>
            <w:r>
              <w:t>Up to 3.5 months</w:t>
            </w:r>
          </w:p>
        </w:tc>
      </w:tr>
      <w:tr w:rsidR="00CD48E3" w:rsidTr="00532A6C">
        <w:trPr>
          <w:trHeight w:val="551"/>
        </w:trPr>
        <w:tc>
          <w:tcPr>
            <w:tcW w:w="1526" w:type="dxa"/>
            <w:vMerge w:val="restart"/>
          </w:tcPr>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spacing w:before="9"/>
              <w:rPr>
                <w:sz w:val="33"/>
              </w:rPr>
            </w:pPr>
          </w:p>
          <w:p w:rsidR="00CD48E3" w:rsidRDefault="00CD48E3" w:rsidP="00481219">
            <w:pPr>
              <w:pStyle w:val="TableParagraph"/>
              <w:spacing w:before="1"/>
              <w:ind w:left="7"/>
              <w:jc w:val="center"/>
            </w:pPr>
            <w:r>
              <w:t>2</w:t>
            </w:r>
          </w:p>
        </w:tc>
        <w:tc>
          <w:tcPr>
            <w:tcW w:w="1277" w:type="dxa"/>
            <w:vMerge w:val="restart"/>
          </w:tcPr>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spacing w:before="207"/>
              <w:ind w:left="7"/>
              <w:jc w:val="center"/>
            </w:pPr>
            <w:r>
              <w:t>3</w:t>
            </w:r>
          </w:p>
        </w:tc>
        <w:tc>
          <w:tcPr>
            <w:tcW w:w="3968" w:type="dxa"/>
          </w:tcPr>
          <w:p w:rsidR="00CD48E3" w:rsidRDefault="00CD48E3" w:rsidP="00481219">
            <w:pPr>
              <w:pStyle w:val="TableParagraph"/>
              <w:spacing w:before="14"/>
              <w:ind w:left="177"/>
            </w:pPr>
            <w:r>
              <w:t>Financial Structuring Report which must contain</w:t>
            </w:r>
          </w:p>
          <w:p w:rsidR="00CD48E3" w:rsidRDefault="00CD48E3" w:rsidP="00481219">
            <w:pPr>
              <w:pStyle w:val="TableParagraph"/>
              <w:spacing w:before="23" w:line="241" w:lineRule="exact"/>
              <w:ind w:left="177"/>
            </w:pPr>
            <w:r>
              <w:t>at least the following:</w:t>
            </w:r>
          </w:p>
        </w:tc>
        <w:tc>
          <w:tcPr>
            <w:tcW w:w="2840" w:type="dxa"/>
            <w:vMerge w:val="restart"/>
          </w:tcPr>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rPr>
                <w:sz w:val="24"/>
              </w:rPr>
            </w:pPr>
          </w:p>
          <w:p w:rsidR="00CD48E3" w:rsidRDefault="00CD48E3" w:rsidP="00481219">
            <w:pPr>
              <w:pStyle w:val="TableParagraph"/>
              <w:rPr>
                <w:sz w:val="29"/>
              </w:rPr>
            </w:pPr>
          </w:p>
          <w:p w:rsidR="00CD48E3" w:rsidRDefault="00532A6C" w:rsidP="00481219">
            <w:pPr>
              <w:pStyle w:val="TableParagraph"/>
              <w:ind w:left="100"/>
            </w:pPr>
            <w:r>
              <w:t>At</w:t>
            </w:r>
            <w:r w:rsidR="00CD48E3">
              <w:t xml:space="preserve"> 10</w:t>
            </w:r>
            <w:r w:rsidRPr="00532A6C">
              <w:rPr>
                <w:vertAlign w:val="superscript"/>
              </w:rPr>
              <w:t>th</w:t>
            </w:r>
            <w:r>
              <w:t xml:space="preserve"> </w:t>
            </w:r>
            <w:r w:rsidR="00CD48E3">
              <w:t xml:space="preserve"> </w:t>
            </w:r>
            <w:r>
              <w:t xml:space="preserve"> month</w:t>
            </w:r>
          </w:p>
        </w:tc>
      </w:tr>
      <w:tr w:rsidR="00CD48E3" w:rsidTr="00532A6C">
        <w:trPr>
          <w:trHeight w:val="520"/>
        </w:trPr>
        <w:tc>
          <w:tcPr>
            <w:tcW w:w="1526" w:type="dxa"/>
            <w:vMerge/>
            <w:tcBorders>
              <w:top w:val="nil"/>
            </w:tcBorders>
          </w:tcPr>
          <w:p w:rsidR="00CD48E3" w:rsidRDefault="00CD48E3" w:rsidP="00481219">
            <w:pPr>
              <w:rPr>
                <w:sz w:val="2"/>
                <w:szCs w:val="2"/>
              </w:rPr>
            </w:pPr>
          </w:p>
        </w:tc>
        <w:tc>
          <w:tcPr>
            <w:tcW w:w="1277" w:type="dxa"/>
            <w:vMerge/>
            <w:tcBorders>
              <w:top w:val="nil"/>
            </w:tcBorders>
          </w:tcPr>
          <w:p w:rsidR="00CD48E3" w:rsidRDefault="00CD48E3" w:rsidP="00481219">
            <w:pPr>
              <w:rPr>
                <w:sz w:val="2"/>
                <w:szCs w:val="2"/>
              </w:rPr>
            </w:pPr>
          </w:p>
        </w:tc>
        <w:tc>
          <w:tcPr>
            <w:tcW w:w="3968" w:type="dxa"/>
          </w:tcPr>
          <w:p w:rsidR="00CD48E3" w:rsidRDefault="00CD48E3" w:rsidP="00481219">
            <w:pPr>
              <w:pStyle w:val="TableParagraph"/>
              <w:spacing w:before="3" w:line="260" w:lineRule="exact"/>
              <w:ind w:left="897" w:right="267"/>
            </w:pPr>
            <w:r>
              <w:t>-Developing the transaction scheme in accordance with the selected alternative</w:t>
            </w:r>
          </w:p>
        </w:tc>
        <w:tc>
          <w:tcPr>
            <w:tcW w:w="2840" w:type="dxa"/>
            <w:vMerge/>
            <w:tcBorders>
              <w:top w:val="nil"/>
            </w:tcBorders>
          </w:tcPr>
          <w:p w:rsidR="00CD48E3" w:rsidRDefault="00CD48E3" w:rsidP="00481219">
            <w:pPr>
              <w:rPr>
                <w:sz w:val="2"/>
                <w:szCs w:val="2"/>
              </w:rPr>
            </w:pPr>
          </w:p>
        </w:tc>
      </w:tr>
      <w:tr w:rsidR="00CD48E3" w:rsidTr="00532A6C">
        <w:trPr>
          <w:trHeight w:val="297"/>
        </w:trPr>
        <w:tc>
          <w:tcPr>
            <w:tcW w:w="1526" w:type="dxa"/>
            <w:vMerge/>
            <w:tcBorders>
              <w:top w:val="nil"/>
            </w:tcBorders>
          </w:tcPr>
          <w:p w:rsidR="00CD48E3" w:rsidRDefault="00CD48E3" w:rsidP="00481219">
            <w:pPr>
              <w:rPr>
                <w:sz w:val="2"/>
                <w:szCs w:val="2"/>
              </w:rPr>
            </w:pPr>
          </w:p>
        </w:tc>
        <w:tc>
          <w:tcPr>
            <w:tcW w:w="1277" w:type="dxa"/>
            <w:vMerge/>
            <w:tcBorders>
              <w:top w:val="nil"/>
            </w:tcBorders>
          </w:tcPr>
          <w:p w:rsidR="00CD48E3" w:rsidRDefault="00CD48E3" w:rsidP="00481219">
            <w:pPr>
              <w:rPr>
                <w:sz w:val="2"/>
                <w:szCs w:val="2"/>
              </w:rPr>
            </w:pPr>
          </w:p>
        </w:tc>
        <w:tc>
          <w:tcPr>
            <w:tcW w:w="3968" w:type="dxa"/>
          </w:tcPr>
          <w:p w:rsidR="00CD48E3" w:rsidRDefault="00CD48E3" w:rsidP="00481219">
            <w:pPr>
              <w:pStyle w:val="TableParagraph"/>
              <w:tabs>
                <w:tab w:val="left" w:pos="897"/>
              </w:tabs>
              <w:spacing w:line="251" w:lineRule="exact"/>
              <w:ind w:left="537"/>
            </w:pPr>
            <w:r>
              <w:t>-</w:t>
            </w:r>
            <w:r>
              <w:tab/>
              <w:t>Financial</w:t>
            </w:r>
            <w:r>
              <w:rPr>
                <w:spacing w:val="1"/>
              </w:rPr>
              <w:t xml:space="preserve"> </w:t>
            </w:r>
            <w:r>
              <w:t>Model</w:t>
            </w:r>
          </w:p>
        </w:tc>
        <w:tc>
          <w:tcPr>
            <w:tcW w:w="2840" w:type="dxa"/>
            <w:vMerge/>
            <w:tcBorders>
              <w:top w:val="nil"/>
            </w:tcBorders>
          </w:tcPr>
          <w:p w:rsidR="00CD48E3" w:rsidRDefault="00CD48E3" w:rsidP="00481219">
            <w:pPr>
              <w:rPr>
                <w:sz w:val="2"/>
                <w:szCs w:val="2"/>
              </w:rPr>
            </w:pPr>
          </w:p>
        </w:tc>
      </w:tr>
      <w:tr w:rsidR="00CD48E3" w:rsidTr="00532A6C">
        <w:trPr>
          <w:trHeight w:val="302"/>
        </w:trPr>
        <w:tc>
          <w:tcPr>
            <w:tcW w:w="1526" w:type="dxa"/>
            <w:vMerge/>
            <w:tcBorders>
              <w:top w:val="nil"/>
            </w:tcBorders>
          </w:tcPr>
          <w:p w:rsidR="00CD48E3" w:rsidRDefault="00CD48E3" w:rsidP="00481219">
            <w:pPr>
              <w:rPr>
                <w:sz w:val="2"/>
                <w:szCs w:val="2"/>
              </w:rPr>
            </w:pPr>
          </w:p>
        </w:tc>
        <w:tc>
          <w:tcPr>
            <w:tcW w:w="1277" w:type="dxa"/>
            <w:vMerge/>
            <w:tcBorders>
              <w:top w:val="nil"/>
            </w:tcBorders>
          </w:tcPr>
          <w:p w:rsidR="00CD48E3" w:rsidRDefault="00CD48E3" w:rsidP="00481219">
            <w:pPr>
              <w:rPr>
                <w:sz w:val="2"/>
                <w:szCs w:val="2"/>
              </w:rPr>
            </w:pPr>
          </w:p>
        </w:tc>
        <w:tc>
          <w:tcPr>
            <w:tcW w:w="3968" w:type="dxa"/>
          </w:tcPr>
          <w:p w:rsidR="00CD48E3" w:rsidRDefault="00CD48E3" w:rsidP="00481219">
            <w:pPr>
              <w:pStyle w:val="TableParagraph"/>
              <w:tabs>
                <w:tab w:val="left" w:pos="897"/>
              </w:tabs>
              <w:ind w:left="537"/>
            </w:pPr>
            <w:r>
              <w:t>-</w:t>
            </w:r>
            <w:r>
              <w:tab/>
              <w:t>Risk</w:t>
            </w:r>
            <w:r>
              <w:rPr>
                <w:spacing w:val="2"/>
              </w:rPr>
              <w:t xml:space="preserve"> </w:t>
            </w:r>
            <w:r>
              <w:t>Analysis</w:t>
            </w:r>
          </w:p>
        </w:tc>
        <w:tc>
          <w:tcPr>
            <w:tcW w:w="2840" w:type="dxa"/>
            <w:vMerge/>
            <w:tcBorders>
              <w:top w:val="nil"/>
            </w:tcBorders>
          </w:tcPr>
          <w:p w:rsidR="00CD48E3" w:rsidRDefault="00CD48E3" w:rsidP="00481219">
            <w:pPr>
              <w:rPr>
                <w:sz w:val="2"/>
                <w:szCs w:val="2"/>
              </w:rPr>
            </w:pPr>
          </w:p>
        </w:tc>
      </w:tr>
      <w:tr w:rsidR="00CD48E3" w:rsidTr="00532A6C">
        <w:trPr>
          <w:trHeight w:val="551"/>
        </w:trPr>
        <w:tc>
          <w:tcPr>
            <w:tcW w:w="1526" w:type="dxa"/>
            <w:vMerge/>
            <w:tcBorders>
              <w:top w:val="nil"/>
            </w:tcBorders>
          </w:tcPr>
          <w:p w:rsidR="00CD48E3" w:rsidRDefault="00CD48E3" w:rsidP="00481219">
            <w:pPr>
              <w:rPr>
                <w:sz w:val="2"/>
                <w:szCs w:val="2"/>
              </w:rPr>
            </w:pPr>
          </w:p>
        </w:tc>
        <w:tc>
          <w:tcPr>
            <w:tcW w:w="1277" w:type="dxa"/>
            <w:vMerge/>
            <w:tcBorders>
              <w:top w:val="nil"/>
            </w:tcBorders>
          </w:tcPr>
          <w:p w:rsidR="00CD48E3" w:rsidRDefault="00CD48E3" w:rsidP="00481219">
            <w:pPr>
              <w:rPr>
                <w:sz w:val="2"/>
                <w:szCs w:val="2"/>
              </w:rPr>
            </w:pPr>
          </w:p>
        </w:tc>
        <w:tc>
          <w:tcPr>
            <w:tcW w:w="3968" w:type="dxa"/>
          </w:tcPr>
          <w:p w:rsidR="00CD48E3" w:rsidRDefault="00CD48E3" w:rsidP="00481219">
            <w:pPr>
              <w:pStyle w:val="TableParagraph"/>
              <w:tabs>
                <w:tab w:val="left" w:pos="897"/>
              </w:tabs>
              <w:spacing w:line="276" w:lineRule="exact"/>
              <w:ind w:left="897" w:right="1092" w:hanging="360"/>
            </w:pPr>
            <w:r>
              <w:t>-</w:t>
            </w:r>
            <w:r>
              <w:tab/>
              <w:t>Documents for the legal viability of the</w:t>
            </w:r>
            <w:r>
              <w:rPr>
                <w:spacing w:val="1"/>
              </w:rPr>
              <w:t xml:space="preserve"> </w:t>
            </w:r>
            <w:r>
              <w:t>project</w:t>
            </w:r>
          </w:p>
        </w:tc>
        <w:tc>
          <w:tcPr>
            <w:tcW w:w="2840" w:type="dxa"/>
            <w:vMerge/>
            <w:tcBorders>
              <w:top w:val="nil"/>
            </w:tcBorders>
          </w:tcPr>
          <w:p w:rsidR="00CD48E3" w:rsidRDefault="00CD48E3" w:rsidP="00481219">
            <w:pPr>
              <w:rPr>
                <w:sz w:val="2"/>
                <w:szCs w:val="2"/>
              </w:rPr>
            </w:pPr>
          </w:p>
        </w:tc>
      </w:tr>
      <w:tr w:rsidR="00CD48E3" w:rsidTr="00532A6C">
        <w:trPr>
          <w:trHeight w:val="299"/>
        </w:trPr>
        <w:tc>
          <w:tcPr>
            <w:tcW w:w="1526" w:type="dxa"/>
            <w:vMerge/>
            <w:tcBorders>
              <w:top w:val="nil"/>
            </w:tcBorders>
          </w:tcPr>
          <w:p w:rsidR="00CD48E3" w:rsidRDefault="00CD48E3" w:rsidP="00481219">
            <w:pPr>
              <w:rPr>
                <w:sz w:val="2"/>
                <w:szCs w:val="2"/>
              </w:rPr>
            </w:pPr>
          </w:p>
        </w:tc>
        <w:tc>
          <w:tcPr>
            <w:tcW w:w="1277" w:type="dxa"/>
            <w:vMerge/>
            <w:tcBorders>
              <w:top w:val="nil"/>
            </w:tcBorders>
          </w:tcPr>
          <w:p w:rsidR="00CD48E3" w:rsidRDefault="00CD48E3" w:rsidP="00481219">
            <w:pPr>
              <w:rPr>
                <w:sz w:val="2"/>
                <w:szCs w:val="2"/>
              </w:rPr>
            </w:pPr>
          </w:p>
        </w:tc>
        <w:tc>
          <w:tcPr>
            <w:tcW w:w="3968" w:type="dxa"/>
          </w:tcPr>
          <w:p w:rsidR="00CD48E3" w:rsidRDefault="00CD48E3" w:rsidP="00481219">
            <w:pPr>
              <w:pStyle w:val="TableParagraph"/>
              <w:tabs>
                <w:tab w:val="left" w:pos="897"/>
              </w:tabs>
              <w:spacing w:line="252" w:lineRule="exact"/>
              <w:ind w:left="537"/>
            </w:pPr>
          </w:p>
        </w:tc>
        <w:tc>
          <w:tcPr>
            <w:tcW w:w="2840" w:type="dxa"/>
            <w:vMerge/>
            <w:tcBorders>
              <w:top w:val="nil"/>
            </w:tcBorders>
          </w:tcPr>
          <w:p w:rsidR="00CD48E3" w:rsidRDefault="00CD48E3" w:rsidP="00481219">
            <w:pPr>
              <w:rPr>
                <w:sz w:val="2"/>
                <w:szCs w:val="2"/>
              </w:rPr>
            </w:pPr>
          </w:p>
        </w:tc>
      </w:tr>
      <w:tr w:rsidR="00CD48E3" w:rsidTr="00532A6C">
        <w:trPr>
          <w:trHeight w:val="1034"/>
        </w:trPr>
        <w:tc>
          <w:tcPr>
            <w:tcW w:w="1526" w:type="dxa"/>
            <w:vMerge/>
            <w:tcBorders>
              <w:top w:val="nil"/>
            </w:tcBorders>
          </w:tcPr>
          <w:p w:rsidR="00CD48E3" w:rsidRDefault="00CD48E3" w:rsidP="00481219">
            <w:pPr>
              <w:rPr>
                <w:sz w:val="2"/>
                <w:szCs w:val="2"/>
              </w:rPr>
            </w:pPr>
          </w:p>
        </w:tc>
        <w:tc>
          <w:tcPr>
            <w:tcW w:w="1277" w:type="dxa"/>
          </w:tcPr>
          <w:p w:rsidR="00CD48E3" w:rsidRDefault="00CD48E3" w:rsidP="00481219">
            <w:pPr>
              <w:pStyle w:val="TableParagraph"/>
              <w:rPr>
                <w:sz w:val="34"/>
              </w:rPr>
            </w:pPr>
          </w:p>
          <w:p w:rsidR="00CD48E3" w:rsidRDefault="00CD48E3" w:rsidP="00481219">
            <w:pPr>
              <w:pStyle w:val="TableParagraph"/>
              <w:ind w:left="7"/>
              <w:jc w:val="center"/>
            </w:pPr>
            <w:r>
              <w:t>4</w:t>
            </w:r>
          </w:p>
        </w:tc>
        <w:tc>
          <w:tcPr>
            <w:tcW w:w="3968" w:type="dxa"/>
          </w:tcPr>
          <w:p w:rsidR="00CD48E3" w:rsidRDefault="00CD48E3" w:rsidP="00481219">
            <w:pPr>
              <w:pStyle w:val="TableParagraph"/>
              <w:ind w:left="177" w:right="156"/>
              <w:jc w:val="both"/>
            </w:pPr>
            <w:r>
              <w:t>Report with the activities carried out in the accompaniment of the selection and contracting process.</w:t>
            </w:r>
          </w:p>
        </w:tc>
        <w:tc>
          <w:tcPr>
            <w:tcW w:w="2840" w:type="dxa"/>
          </w:tcPr>
          <w:p w:rsidR="00CD48E3" w:rsidRDefault="00CD48E3" w:rsidP="00481219">
            <w:pPr>
              <w:pStyle w:val="TableParagraph"/>
              <w:rPr>
                <w:sz w:val="34"/>
              </w:rPr>
            </w:pPr>
          </w:p>
          <w:p w:rsidR="00CD48E3" w:rsidRDefault="00CD48E3" w:rsidP="00481219">
            <w:pPr>
              <w:pStyle w:val="TableParagraph"/>
              <w:ind w:left="487" w:right="200" w:hanging="265"/>
            </w:pPr>
            <w:r>
              <w:t xml:space="preserve">From </w:t>
            </w:r>
            <w:r w:rsidR="00532A6C">
              <w:t xml:space="preserve">the </w:t>
            </w:r>
            <w:r>
              <w:t>10</w:t>
            </w:r>
            <w:proofErr w:type="gramStart"/>
            <w:r w:rsidR="00532A6C" w:rsidRPr="00532A6C">
              <w:rPr>
                <w:vertAlign w:val="superscript"/>
              </w:rPr>
              <w:t>th</w:t>
            </w:r>
            <w:r w:rsidR="00532A6C">
              <w:t xml:space="preserve"> </w:t>
            </w:r>
            <w:r>
              <w:t xml:space="preserve"> to</w:t>
            </w:r>
            <w:proofErr w:type="gramEnd"/>
            <w:r>
              <w:t xml:space="preserve"> 12</w:t>
            </w:r>
            <w:r w:rsidR="00532A6C" w:rsidRPr="00532A6C">
              <w:rPr>
                <w:vertAlign w:val="superscript"/>
              </w:rPr>
              <w:t>th</w:t>
            </w:r>
            <w:r w:rsidR="00532A6C">
              <w:t xml:space="preserve"> </w:t>
            </w:r>
            <w:r>
              <w:t xml:space="preserve"> </w:t>
            </w:r>
            <w:r w:rsidR="00532A6C">
              <w:t xml:space="preserve"> month</w:t>
            </w:r>
          </w:p>
        </w:tc>
      </w:tr>
      <w:tr w:rsidR="00CD48E3" w:rsidTr="00532A6C">
        <w:trPr>
          <w:trHeight w:val="517"/>
        </w:trPr>
        <w:tc>
          <w:tcPr>
            <w:tcW w:w="1526" w:type="dxa"/>
          </w:tcPr>
          <w:p w:rsidR="00CD48E3" w:rsidRDefault="00CD48E3" w:rsidP="00481219">
            <w:pPr>
              <w:pStyle w:val="TableParagraph"/>
              <w:rPr>
                <w:rFonts w:ascii="Times New Roman"/>
              </w:rPr>
            </w:pPr>
          </w:p>
        </w:tc>
        <w:tc>
          <w:tcPr>
            <w:tcW w:w="1277" w:type="dxa"/>
          </w:tcPr>
          <w:p w:rsidR="00CD48E3" w:rsidRDefault="00CD48E3" w:rsidP="00481219">
            <w:pPr>
              <w:pStyle w:val="TableParagraph"/>
              <w:spacing w:before="132"/>
              <w:ind w:right="431"/>
              <w:jc w:val="right"/>
            </w:pPr>
            <w:r>
              <w:t>End</w:t>
            </w:r>
          </w:p>
        </w:tc>
        <w:tc>
          <w:tcPr>
            <w:tcW w:w="3968" w:type="dxa"/>
          </w:tcPr>
          <w:p w:rsidR="00CD48E3" w:rsidRDefault="00CD48E3" w:rsidP="00481219">
            <w:pPr>
              <w:pStyle w:val="TableParagraph"/>
              <w:spacing w:before="132"/>
              <w:ind w:left="69"/>
            </w:pPr>
            <w:r>
              <w:t>Act of Settlement</w:t>
            </w:r>
          </w:p>
        </w:tc>
        <w:tc>
          <w:tcPr>
            <w:tcW w:w="2840" w:type="dxa"/>
          </w:tcPr>
          <w:p w:rsidR="00CD48E3" w:rsidRDefault="00CD48E3" w:rsidP="00481219">
            <w:pPr>
              <w:pStyle w:val="TableParagraph"/>
              <w:rPr>
                <w:rFonts w:ascii="Times New Roman"/>
              </w:rPr>
            </w:pPr>
          </w:p>
        </w:tc>
      </w:tr>
    </w:tbl>
    <w:p w:rsidR="00CD48E3" w:rsidRDefault="00CD48E3" w:rsidP="00CD48E3">
      <w:pPr>
        <w:pStyle w:val="Textoindependiente"/>
        <w:spacing w:before="11"/>
        <w:rPr>
          <w:sz w:val="30"/>
        </w:rPr>
      </w:pPr>
    </w:p>
    <w:p w:rsidR="00CD48E3" w:rsidRDefault="00CD48E3" w:rsidP="00CD48E3">
      <w:pPr>
        <w:pStyle w:val="Ttulo1"/>
        <w:numPr>
          <w:ilvl w:val="0"/>
          <w:numId w:val="12"/>
        </w:numPr>
        <w:tabs>
          <w:tab w:val="left" w:pos="1221"/>
          <w:tab w:val="left" w:pos="1222"/>
        </w:tabs>
      </w:pPr>
      <w:r>
        <w:t>Minimum staff Phase</w:t>
      </w:r>
      <w:r>
        <w:rPr>
          <w:spacing w:val="-3"/>
        </w:rPr>
        <w:t xml:space="preserve"> </w:t>
      </w:r>
      <w:r>
        <w:t>1</w:t>
      </w:r>
    </w:p>
    <w:p w:rsidR="00CD48E3" w:rsidRDefault="00CD48E3" w:rsidP="00CD48E3">
      <w:pPr>
        <w:pStyle w:val="Textoindependiente"/>
        <w:rPr>
          <w:b/>
        </w:rPr>
      </w:pPr>
    </w:p>
    <w:p w:rsidR="00CD48E3" w:rsidRDefault="00CD48E3" w:rsidP="00CD48E3">
      <w:pPr>
        <w:pStyle w:val="Textoindependiente"/>
        <w:ind w:left="100" w:right="308"/>
      </w:pPr>
      <w:r>
        <w:t>The following is the minimum staff required for the structuring of the legal and financial component:</w:t>
      </w:r>
    </w:p>
    <w:p w:rsidR="00CD48E3" w:rsidRDefault="00CD48E3" w:rsidP="00CD48E3">
      <w:pPr>
        <w:pStyle w:val="Textoindependiente"/>
        <w:rPr>
          <w:sz w:val="20"/>
        </w:rPr>
      </w:pPr>
    </w:p>
    <w:p w:rsidR="00CD48E3" w:rsidRDefault="00CD48E3" w:rsidP="00CD48E3">
      <w:pPr>
        <w:pStyle w:val="Textoindependiente"/>
        <w:spacing w:before="11"/>
        <w:rPr>
          <w:sz w:val="27"/>
        </w:rPr>
      </w:pP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2"/>
        <w:gridCol w:w="1680"/>
        <w:gridCol w:w="1400"/>
      </w:tblGrid>
      <w:tr w:rsidR="00CD48E3" w:rsidTr="00481219">
        <w:trPr>
          <w:trHeight w:val="525"/>
        </w:trPr>
        <w:tc>
          <w:tcPr>
            <w:tcW w:w="4542" w:type="dxa"/>
            <w:shd w:val="clear" w:color="auto" w:fill="365F91"/>
          </w:tcPr>
          <w:p w:rsidR="00CD48E3" w:rsidRDefault="00CD48E3" w:rsidP="00481219">
            <w:pPr>
              <w:pStyle w:val="TableParagraph"/>
              <w:spacing w:before="125"/>
              <w:ind w:left="1274"/>
              <w:rPr>
                <w:b/>
                <w:sz w:val="24"/>
              </w:rPr>
            </w:pPr>
            <w:r>
              <w:rPr>
                <w:b/>
                <w:color w:val="FFFFFF"/>
                <w:sz w:val="24"/>
              </w:rPr>
              <w:t>Structuring Team</w:t>
            </w:r>
          </w:p>
        </w:tc>
        <w:tc>
          <w:tcPr>
            <w:tcW w:w="1680" w:type="dxa"/>
            <w:shd w:val="clear" w:color="auto" w:fill="365F91"/>
          </w:tcPr>
          <w:p w:rsidR="00CD48E3" w:rsidRDefault="00CD48E3" w:rsidP="00481219">
            <w:pPr>
              <w:pStyle w:val="TableParagraph"/>
              <w:spacing w:before="125"/>
              <w:ind w:left="365" w:right="358"/>
              <w:jc w:val="center"/>
              <w:rPr>
                <w:b/>
                <w:sz w:val="24"/>
              </w:rPr>
            </w:pPr>
            <w:r>
              <w:rPr>
                <w:b/>
                <w:color w:val="FFFFFF"/>
                <w:sz w:val="24"/>
              </w:rPr>
              <w:t>Amount</w:t>
            </w:r>
          </w:p>
        </w:tc>
        <w:tc>
          <w:tcPr>
            <w:tcW w:w="1400" w:type="dxa"/>
            <w:shd w:val="clear" w:color="auto" w:fill="365F91"/>
          </w:tcPr>
          <w:p w:rsidR="00CD48E3" w:rsidRDefault="00CD48E3" w:rsidP="00481219">
            <w:pPr>
              <w:pStyle w:val="TableParagraph"/>
              <w:spacing w:before="125"/>
              <w:ind w:left="66" w:right="56"/>
              <w:jc w:val="center"/>
              <w:rPr>
                <w:b/>
                <w:sz w:val="24"/>
              </w:rPr>
            </w:pPr>
            <w:r>
              <w:rPr>
                <w:b/>
                <w:color w:val="FFFFFF"/>
                <w:sz w:val="24"/>
              </w:rPr>
              <w:t>Dedication</w:t>
            </w:r>
          </w:p>
        </w:tc>
      </w:tr>
      <w:tr w:rsidR="00CD48E3" w:rsidTr="00481219">
        <w:trPr>
          <w:trHeight w:val="285"/>
        </w:trPr>
        <w:tc>
          <w:tcPr>
            <w:tcW w:w="4542" w:type="dxa"/>
          </w:tcPr>
          <w:p w:rsidR="00CD48E3" w:rsidRDefault="00CD48E3" w:rsidP="00481219">
            <w:pPr>
              <w:pStyle w:val="TableParagraph"/>
              <w:rPr>
                <w:rFonts w:ascii="Times New Roman"/>
                <w:sz w:val="20"/>
              </w:rPr>
            </w:pPr>
          </w:p>
        </w:tc>
        <w:tc>
          <w:tcPr>
            <w:tcW w:w="1680" w:type="dxa"/>
          </w:tcPr>
          <w:p w:rsidR="00CD48E3" w:rsidRDefault="00CD48E3" w:rsidP="00481219">
            <w:pPr>
              <w:pStyle w:val="TableParagraph"/>
              <w:rPr>
                <w:rFonts w:ascii="Times New Roman"/>
                <w:sz w:val="20"/>
              </w:rPr>
            </w:pPr>
          </w:p>
        </w:tc>
        <w:tc>
          <w:tcPr>
            <w:tcW w:w="1400" w:type="dxa"/>
          </w:tcPr>
          <w:p w:rsidR="00CD48E3" w:rsidRDefault="00CD48E3" w:rsidP="00481219">
            <w:pPr>
              <w:pStyle w:val="TableParagraph"/>
              <w:rPr>
                <w:rFonts w:ascii="Times New Roman"/>
                <w:sz w:val="20"/>
              </w:rPr>
            </w:pPr>
          </w:p>
        </w:tc>
      </w:tr>
      <w:tr w:rsidR="00CD48E3" w:rsidTr="00481219">
        <w:trPr>
          <w:trHeight w:val="275"/>
        </w:trPr>
        <w:tc>
          <w:tcPr>
            <w:tcW w:w="4542" w:type="dxa"/>
          </w:tcPr>
          <w:p w:rsidR="00CD48E3" w:rsidRDefault="00CD48E3" w:rsidP="00481219">
            <w:pPr>
              <w:pStyle w:val="TableParagraph"/>
              <w:spacing w:line="255" w:lineRule="exact"/>
              <w:ind w:left="69"/>
              <w:rPr>
                <w:sz w:val="24"/>
              </w:rPr>
            </w:pPr>
            <w:r>
              <w:rPr>
                <w:sz w:val="24"/>
              </w:rPr>
              <w:t>Specialist lawyer</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D48E3" w:rsidP="00481219">
            <w:pPr>
              <w:pStyle w:val="TableParagraph"/>
              <w:spacing w:line="255" w:lineRule="exact"/>
              <w:ind w:left="65" w:right="56"/>
              <w:jc w:val="center"/>
              <w:rPr>
                <w:sz w:val="24"/>
              </w:rPr>
            </w:pPr>
            <w:r>
              <w:rPr>
                <w:sz w:val="24"/>
              </w:rPr>
              <w:t>50%</w:t>
            </w:r>
          </w:p>
        </w:tc>
      </w:tr>
      <w:tr w:rsidR="00CD48E3" w:rsidTr="00481219">
        <w:trPr>
          <w:trHeight w:val="275"/>
        </w:trPr>
        <w:tc>
          <w:tcPr>
            <w:tcW w:w="4542" w:type="dxa"/>
          </w:tcPr>
          <w:p w:rsidR="00CD48E3" w:rsidRDefault="00532A6C" w:rsidP="00481219">
            <w:pPr>
              <w:pStyle w:val="TableParagraph"/>
              <w:spacing w:line="255" w:lineRule="exact"/>
              <w:ind w:left="69"/>
              <w:rPr>
                <w:sz w:val="24"/>
              </w:rPr>
            </w:pPr>
            <w:r>
              <w:rPr>
                <w:sz w:val="24"/>
              </w:rPr>
              <w:t>Financial Advisor</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D48E3" w:rsidP="00481219">
            <w:pPr>
              <w:pStyle w:val="TableParagraph"/>
              <w:spacing w:line="255" w:lineRule="exact"/>
              <w:ind w:left="64" w:right="56"/>
              <w:jc w:val="center"/>
              <w:rPr>
                <w:sz w:val="24"/>
              </w:rPr>
            </w:pPr>
            <w:r>
              <w:rPr>
                <w:sz w:val="24"/>
              </w:rPr>
              <w:t>50%</w:t>
            </w:r>
          </w:p>
        </w:tc>
      </w:tr>
      <w:tr w:rsidR="00CD48E3" w:rsidTr="00481219">
        <w:trPr>
          <w:trHeight w:val="275"/>
        </w:trPr>
        <w:tc>
          <w:tcPr>
            <w:tcW w:w="4542" w:type="dxa"/>
          </w:tcPr>
          <w:p w:rsidR="00CD48E3" w:rsidRDefault="00CD48E3" w:rsidP="00481219">
            <w:pPr>
              <w:pStyle w:val="TableParagraph"/>
              <w:spacing w:line="255" w:lineRule="exact"/>
              <w:ind w:left="69"/>
              <w:rPr>
                <w:sz w:val="24"/>
              </w:rPr>
            </w:pPr>
            <w:r>
              <w:rPr>
                <w:sz w:val="24"/>
              </w:rPr>
              <w:t>Financial leader</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D48E3" w:rsidP="00481219">
            <w:pPr>
              <w:pStyle w:val="TableParagraph"/>
              <w:spacing w:line="255" w:lineRule="exact"/>
              <w:ind w:left="65" w:right="56"/>
              <w:jc w:val="center"/>
              <w:rPr>
                <w:sz w:val="24"/>
              </w:rPr>
            </w:pPr>
            <w:r>
              <w:rPr>
                <w:sz w:val="24"/>
              </w:rPr>
              <w:t>50%</w:t>
            </w:r>
          </w:p>
        </w:tc>
      </w:tr>
      <w:tr w:rsidR="00CD48E3" w:rsidTr="00481219">
        <w:trPr>
          <w:trHeight w:val="276"/>
        </w:trPr>
        <w:tc>
          <w:tcPr>
            <w:tcW w:w="4542" w:type="dxa"/>
          </w:tcPr>
          <w:p w:rsidR="00CD48E3" w:rsidRDefault="00CD48E3" w:rsidP="00481219">
            <w:pPr>
              <w:pStyle w:val="TableParagraph"/>
              <w:spacing w:line="256" w:lineRule="exact"/>
              <w:ind w:left="69"/>
              <w:rPr>
                <w:sz w:val="24"/>
              </w:rPr>
            </w:pPr>
            <w:r>
              <w:rPr>
                <w:sz w:val="24"/>
              </w:rPr>
              <w:t>Financial Models Specialist</w:t>
            </w:r>
          </w:p>
        </w:tc>
        <w:tc>
          <w:tcPr>
            <w:tcW w:w="1680" w:type="dxa"/>
          </w:tcPr>
          <w:p w:rsidR="00CD48E3" w:rsidRDefault="00CD48E3" w:rsidP="00481219">
            <w:pPr>
              <w:pStyle w:val="TableParagraph"/>
              <w:spacing w:line="256" w:lineRule="exact"/>
              <w:ind w:left="8"/>
              <w:jc w:val="center"/>
              <w:rPr>
                <w:sz w:val="24"/>
              </w:rPr>
            </w:pPr>
            <w:r>
              <w:rPr>
                <w:w w:val="99"/>
                <w:sz w:val="24"/>
              </w:rPr>
              <w:t>1</w:t>
            </w:r>
          </w:p>
        </w:tc>
        <w:tc>
          <w:tcPr>
            <w:tcW w:w="1400" w:type="dxa"/>
          </w:tcPr>
          <w:p w:rsidR="00CD48E3" w:rsidRDefault="00CD48E3" w:rsidP="00481219">
            <w:pPr>
              <w:pStyle w:val="TableParagraph"/>
              <w:spacing w:line="256" w:lineRule="exact"/>
              <w:ind w:left="65" w:right="56"/>
              <w:jc w:val="center"/>
              <w:rPr>
                <w:sz w:val="24"/>
              </w:rPr>
            </w:pPr>
            <w:r>
              <w:rPr>
                <w:sz w:val="24"/>
              </w:rPr>
              <w:t>50%</w:t>
            </w:r>
          </w:p>
        </w:tc>
      </w:tr>
      <w:tr w:rsidR="00CD48E3" w:rsidTr="00481219">
        <w:trPr>
          <w:trHeight w:val="275"/>
        </w:trPr>
        <w:tc>
          <w:tcPr>
            <w:tcW w:w="4542" w:type="dxa"/>
          </w:tcPr>
          <w:p w:rsidR="00CD48E3" w:rsidRDefault="00CD48E3" w:rsidP="00481219">
            <w:pPr>
              <w:pStyle w:val="TableParagraph"/>
              <w:spacing w:line="255" w:lineRule="exact"/>
              <w:ind w:left="69"/>
              <w:rPr>
                <w:sz w:val="24"/>
              </w:rPr>
            </w:pPr>
            <w:r>
              <w:rPr>
                <w:sz w:val="24"/>
              </w:rPr>
              <w:t>Risk Specialist</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D48E3" w:rsidP="00481219">
            <w:pPr>
              <w:pStyle w:val="TableParagraph"/>
              <w:spacing w:line="255" w:lineRule="exact"/>
              <w:ind w:left="65" w:right="56"/>
              <w:jc w:val="center"/>
              <w:rPr>
                <w:sz w:val="24"/>
              </w:rPr>
            </w:pPr>
            <w:r>
              <w:rPr>
                <w:sz w:val="24"/>
              </w:rPr>
              <w:t>50%</w:t>
            </w:r>
          </w:p>
        </w:tc>
      </w:tr>
      <w:tr w:rsidR="00CD48E3" w:rsidTr="00481219">
        <w:trPr>
          <w:trHeight w:val="278"/>
        </w:trPr>
        <w:tc>
          <w:tcPr>
            <w:tcW w:w="4542" w:type="dxa"/>
          </w:tcPr>
          <w:p w:rsidR="00CD48E3" w:rsidRDefault="00532A6C" w:rsidP="00481219">
            <w:pPr>
              <w:pStyle w:val="TableParagraph"/>
              <w:spacing w:before="2" w:line="255" w:lineRule="exact"/>
              <w:ind w:left="69"/>
              <w:rPr>
                <w:sz w:val="24"/>
              </w:rPr>
            </w:pPr>
            <w:r>
              <w:rPr>
                <w:sz w:val="24"/>
              </w:rPr>
              <w:t xml:space="preserve">Financial Specialist </w:t>
            </w:r>
          </w:p>
        </w:tc>
        <w:tc>
          <w:tcPr>
            <w:tcW w:w="1680" w:type="dxa"/>
          </w:tcPr>
          <w:p w:rsidR="00CD48E3" w:rsidRDefault="00CD48E3" w:rsidP="00481219">
            <w:pPr>
              <w:pStyle w:val="TableParagraph"/>
              <w:spacing w:before="2" w:line="255" w:lineRule="exact"/>
              <w:ind w:left="8"/>
              <w:jc w:val="center"/>
              <w:rPr>
                <w:sz w:val="24"/>
              </w:rPr>
            </w:pPr>
            <w:r>
              <w:rPr>
                <w:w w:val="99"/>
                <w:sz w:val="24"/>
              </w:rPr>
              <w:t>1</w:t>
            </w:r>
          </w:p>
        </w:tc>
        <w:tc>
          <w:tcPr>
            <w:tcW w:w="1400" w:type="dxa"/>
          </w:tcPr>
          <w:p w:rsidR="00CD48E3" w:rsidRDefault="00532A6C" w:rsidP="00481219">
            <w:pPr>
              <w:pStyle w:val="TableParagraph"/>
              <w:spacing w:before="2" w:line="255" w:lineRule="exact"/>
              <w:ind w:left="64" w:right="56"/>
              <w:jc w:val="center"/>
              <w:rPr>
                <w:sz w:val="24"/>
              </w:rPr>
            </w:pPr>
            <w:r>
              <w:rPr>
                <w:sz w:val="24"/>
              </w:rPr>
              <w:t>8</w:t>
            </w:r>
            <w:r w:rsidR="00CD48E3">
              <w:rPr>
                <w:sz w:val="24"/>
              </w:rPr>
              <w:t>0%</w:t>
            </w:r>
          </w:p>
        </w:tc>
      </w:tr>
    </w:tbl>
    <w:p w:rsidR="00CD48E3" w:rsidRDefault="00CD48E3" w:rsidP="00CD48E3">
      <w:pPr>
        <w:pStyle w:val="Textoindependiente"/>
        <w:spacing w:before="2"/>
        <w:rPr>
          <w:sz w:val="26"/>
        </w:rPr>
      </w:pPr>
    </w:p>
    <w:p w:rsidR="00CD48E3" w:rsidRDefault="00CD48E3" w:rsidP="00CD48E3">
      <w:pPr>
        <w:pStyle w:val="Prrafodelista"/>
        <w:numPr>
          <w:ilvl w:val="0"/>
          <w:numId w:val="12"/>
        </w:numPr>
        <w:tabs>
          <w:tab w:val="left" w:pos="1221"/>
          <w:tab w:val="left" w:pos="1222"/>
        </w:tabs>
        <w:spacing w:before="93"/>
        <w:rPr>
          <w:b/>
          <w:sz w:val="24"/>
        </w:rPr>
      </w:pPr>
      <w:r>
        <w:rPr>
          <w:b/>
          <w:sz w:val="24"/>
        </w:rPr>
        <w:t>Minimum staff Phase</w:t>
      </w:r>
      <w:r>
        <w:rPr>
          <w:b/>
          <w:spacing w:val="-3"/>
          <w:sz w:val="24"/>
        </w:rPr>
        <w:t xml:space="preserve"> </w:t>
      </w:r>
      <w:r>
        <w:rPr>
          <w:b/>
          <w:sz w:val="24"/>
        </w:rPr>
        <w:t>2</w:t>
      </w:r>
    </w:p>
    <w:p w:rsidR="00CD48E3" w:rsidRDefault="00CD48E3" w:rsidP="00CD48E3">
      <w:pPr>
        <w:pStyle w:val="Textoindependiente"/>
        <w:rPr>
          <w:b/>
        </w:rPr>
      </w:pPr>
    </w:p>
    <w:p w:rsidR="00CD48E3" w:rsidRDefault="00CD48E3" w:rsidP="00CD48E3">
      <w:pPr>
        <w:pStyle w:val="Textoindependiente"/>
        <w:ind w:left="100"/>
      </w:pPr>
      <w:r>
        <w:t>The following is the minimum staff required for the structuring of the legal and financial component:</w:t>
      </w:r>
    </w:p>
    <w:p w:rsidR="00CD48E3" w:rsidRDefault="00CD48E3" w:rsidP="00CD48E3"/>
    <w:p w:rsidR="00CB671F" w:rsidRDefault="00CB671F" w:rsidP="00CD48E3"/>
    <w:p w:rsidR="00CD48E3" w:rsidRDefault="00CD48E3" w:rsidP="00CD48E3">
      <w:pPr>
        <w:pStyle w:val="Textoindependiente"/>
        <w:spacing w:before="4"/>
        <w:rPr>
          <w:rFonts w:ascii="Times New Roman"/>
          <w:sz w:val="8"/>
        </w:rPr>
      </w:pP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2"/>
        <w:gridCol w:w="1680"/>
        <w:gridCol w:w="1400"/>
      </w:tblGrid>
      <w:tr w:rsidR="00CD48E3" w:rsidTr="00481219">
        <w:trPr>
          <w:trHeight w:val="525"/>
        </w:trPr>
        <w:tc>
          <w:tcPr>
            <w:tcW w:w="4542" w:type="dxa"/>
            <w:shd w:val="clear" w:color="auto" w:fill="365F91"/>
          </w:tcPr>
          <w:p w:rsidR="00CD48E3" w:rsidRDefault="00CD48E3" w:rsidP="00481219">
            <w:pPr>
              <w:pStyle w:val="TableParagraph"/>
              <w:spacing w:before="125"/>
              <w:ind w:left="1274"/>
              <w:rPr>
                <w:b/>
                <w:sz w:val="24"/>
              </w:rPr>
            </w:pPr>
            <w:r>
              <w:rPr>
                <w:b/>
                <w:color w:val="FFFFFF"/>
                <w:sz w:val="24"/>
              </w:rPr>
              <w:t>Structuring Team</w:t>
            </w:r>
          </w:p>
        </w:tc>
        <w:tc>
          <w:tcPr>
            <w:tcW w:w="1680" w:type="dxa"/>
            <w:shd w:val="clear" w:color="auto" w:fill="365F91"/>
          </w:tcPr>
          <w:p w:rsidR="00CD48E3" w:rsidRDefault="00CD48E3" w:rsidP="00481219">
            <w:pPr>
              <w:pStyle w:val="TableParagraph"/>
              <w:spacing w:before="125"/>
              <w:ind w:left="365" w:right="358"/>
              <w:jc w:val="center"/>
              <w:rPr>
                <w:b/>
                <w:sz w:val="24"/>
              </w:rPr>
            </w:pPr>
            <w:r>
              <w:rPr>
                <w:b/>
                <w:color w:val="FFFFFF"/>
                <w:sz w:val="24"/>
              </w:rPr>
              <w:t>Amount</w:t>
            </w:r>
          </w:p>
        </w:tc>
        <w:tc>
          <w:tcPr>
            <w:tcW w:w="1400" w:type="dxa"/>
            <w:shd w:val="clear" w:color="auto" w:fill="365F91"/>
          </w:tcPr>
          <w:p w:rsidR="00CD48E3" w:rsidRDefault="00CD48E3" w:rsidP="00481219">
            <w:pPr>
              <w:pStyle w:val="TableParagraph"/>
              <w:spacing w:before="125"/>
              <w:ind w:left="66" w:right="56"/>
              <w:jc w:val="center"/>
              <w:rPr>
                <w:b/>
                <w:sz w:val="24"/>
              </w:rPr>
            </w:pPr>
            <w:r>
              <w:rPr>
                <w:b/>
                <w:color w:val="FFFFFF"/>
                <w:sz w:val="24"/>
              </w:rPr>
              <w:t>Dedication</w:t>
            </w:r>
          </w:p>
        </w:tc>
      </w:tr>
      <w:tr w:rsidR="00CD48E3" w:rsidTr="00481219">
        <w:trPr>
          <w:trHeight w:val="285"/>
        </w:trPr>
        <w:tc>
          <w:tcPr>
            <w:tcW w:w="4542" w:type="dxa"/>
          </w:tcPr>
          <w:p w:rsidR="00CD48E3" w:rsidRDefault="00CD48E3" w:rsidP="00481219">
            <w:pPr>
              <w:pStyle w:val="TableParagraph"/>
              <w:rPr>
                <w:rFonts w:ascii="Times New Roman"/>
                <w:sz w:val="20"/>
              </w:rPr>
            </w:pPr>
          </w:p>
        </w:tc>
        <w:tc>
          <w:tcPr>
            <w:tcW w:w="1680" w:type="dxa"/>
          </w:tcPr>
          <w:p w:rsidR="00CD48E3" w:rsidRDefault="00CD48E3" w:rsidP="00481219">
            <w:pPr>
              <w:pStyle w:val="TableParagraph"/>
              <w:rPr>
                <w:rFonts w:ascii="Times New Roman"/>
                <w:sz w:val="20"/>
              </w:rPr>
            </w:pPr>
          </w:p>
        </w:tc>
        <w:tc>
          <w:tcPr>
            <w:tcW w:w="1400" w:type="dxa"/>
          </w:tcPr>
          <w:p w:rsidR="00CD48E3" w:rsidRDefault="00CD48E3" w:rsidP="00481219">
            <w:pPr>
              <w:pStyle w:val="TableParagraph"/>
              <w:rPr>
                <w:rFonts w:ascii="Times New Roman"/>
                <w:sz w:val="20"/>
              </w:rPr>
            </w:pPr>
          </w:p>
        </w:tc>
      </w:tr>
      <w:tr w:rsidR="00CD48E3" w:rsidTr="00481219">
        <w:trPr>
          <w:trHeight w:val="275"/>
        </w:trPr>
        <w:tc>
          <w:tcPr>
            <w:tcW w:w="4542" w:type="dxa"/>
          </w:tcPr>
          <w:p w:rsidR="00CD48E3" w:rsidRDefault="00CD48E3" w:rsidP="00481219">
            <w:pPr>
              <w:pStyle w:val="TableParagraph"/>
              <w:spacing w:line="255" w:lineRule="exact"/>
              <w:ind w:left="69"/>
              <w:rPr>
                <w:sz w:val="24"/>
              </w:rPr>
            </w:pPr>
            <w:r>
              <w:rPr>
                <w:sz w:val="24"/>
              </w:rPr>
              <w:t>Specialist lawyer</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D48E3" w:rsidP="00481219">
            <w:pPr>
              <w:pStyle w:val="TableParagraph"/>
              <w:spacing w:line="255" w:lineRule="exact"/>
              <w:ind w:left="65" w:right="56"/>
              <w:jc w:val="center"/>
              <w:rPr>
                <w:sz w:val="24"/>
              </w:rPr>
            </w:pPr>
            <w:r>
              <w:rPr>
                <w:sz w:val="24"/>
              </w:rPr>
              <w:t>50%</w:t>
            </w:r>
          </w:p>
        </w:tc>
      </w:tr>
      <w:tr w:rsidR="00CD48E3" w:rsidTr="00481219">
        <w:trPr>
          <w:trHeight w:val="275"/>
        </w:trPr>
        <w:tc>
          <w:tcPr>
            <w:tcW w:w="4542" w:type="dxa"/>
          </w:tcPr>
          <w:p w:rsidR="00CD48E3" w:rsidRDefault="00CB671F" w:rsidP="00481219">
            <w:pPr>
              <w:pStyle w:val="TableParagraph"/>
              <w:spacing w:line="255" w:lineRule="exact"/>
              <w:ind w:left="69"/>
              <w:rPr>
                <w:sz w:val="24"/>
              </w:rPr>
            </w:pPr>
            <w:r>
              <w:rPr>
                <w:sz w:val="24"/>
              </w:rPr>
              <w:t xml:space="preserve">Legal Advisor </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D48E3" w:rsidP="00481219">
            <w:pPr>
              <w:pStyle w:val="TableParagraph"/>
              <w:spacing w:line="255" w:lineRule="exact"/>
              <w:ind w:left="64" w:right="56"/>
              <w:jc w:val="center"/>
              <w:rPr>
                <w:sz w:val="24"/>
              </w:rPr>
            </w:pPr>
            <w:r>
              <w:rPr>
                <w:sz w:val="24"/>
              </w:rPr>
              <w:t>25%</w:t>
            </w:r>
          </w:p>
        </w:tc>
      </w:tr>
      <w:tr w:rsidR="00CD48E3" w:rsidTr="00481219">
        <w:trPr>
          <w:trHeight w:val="275"/>
        </w:trPr>
        <w:tc>
          <w:tcPr>
            <w:tcW w:w="4542" w:type="dxa"/>
          </w:tcPr>
          <w:p w:rsidR="00CD48E3" w:rsidRDefault="00CD48E3" w:rsidP="00481219">
            <w:pPr>
              <w:pStyle w:val="TableParagraph"/>
              <w:spacing w:line="255" w:lineRule="exact"/>
              <w:ind w:left="69"/>
              <w:rPr>
                <w:sz w:val="24"/>
              </w:rPr>
            </w:pPr>
            <w:r>
              <w:rPr>
                <w:sz w:val="24"/>
              </w:rPr>
              <w:t>Financial leader</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B671F" w:rsidP="00481219">
            <w:pPr>
              <w:pStyle w:val="TableParagraph"/>
              <w:spacing w:line="255" w:lineRule="exact"/>
              <w:ind w:left="64" w:right="56"/>
              <w:jc w:val="center"/>
              <w:rPr>
                <w:sz w:val="24"/>
              </w:rPr>
            </w:pPr>
            <w:r>
              <w:rPr>
                <w:sz w:val="24"/>
              </w:rPr>
              <w:t>50</w:t>
            </w:r>
            <w:r w:rsidR="00CD48E3">
              <w:rPr>
                <w:sz w:val="24"/>
              </w:rPr>
              <w:t>%</w:t>
            </w:r>
          </w:p>
        </w:tc>
      </w:tr>
      <w:tr w:rsidR="00CD48E3" w:rsidTr="00481219">
        <w:trPr>
          <w:trHeight w:val="275"/>
        </w:trPr>
        <w:tc>
          <w:tcPr>
            <w:tcW w:w="4542" w:type="dxa"/>
          </w:tcPr>
          <w:p w:rsidR="00CD48E3" w:rsidRDefault="00CD48E3" w:rsidP="00481219">
            <w:pPr>
              <w:pStyle w:val="TableParagraph"/>
              <w:spacing w:line="255" w:lineRule="exact"/>
              <w:ind w:left="69"/>
              <w:rPr>
                <w:sz w:val="24"/>
              </w:rPr>
            </w:pPr>
            <w:r>
              <w:rPr>
                <w:sz w:val="24"/>
              </w:rPr>
              <w:t>Financial Models Specialist</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D48E3" w:rsidP="00481219">
            <w:pPr>
              <w:pStyle w:val="TableParagraph"/>
              <w:spacing w:line="255" w:lineRule="exact"/>
              <w:ind w:left="64" w:right="56"/>
              <w:jc w:val="center"/>
              <w:rPr>
                <w:sz w:val="24"/>
              </w:rPr>
            </w:pPr>
            <w:r>
              <w:rPr>
                <w:sz w:val="24"/>
              </w:rPr>
              <w:t>25%</w:t>
            </w:r>
          </w:p>
        </w:tc>
      </w:tr>
      <w:tr w:rsidR="00CD48E3" w:rsidTr="00481219">
        <w:trPr>
          <w:trHeight w:val="275"/>
        </w:trPr>
        <w:tc>
          <w:tcPr>
            <w:tcW w:w="4542" w:type="dxa"/>
          </w:tcPr>
          <w:p w:rsidR="00CD48E3" w:rsidRDefault="00CD48E3" w:rsidP="00481219">
            <w:pPr>
              <w:pStyle w:val="TableParagraph"/>
              <w:spacing w:line="255" w:lineRule="exact"/>
              <w:ind w:left="69"/>
              <w:rPr>
                <w:sz w:val="24"/>
              </w:rPr>
            </w:pPr>
            <w:r>
              <w:rPr>
                <w:sz w:val="24"/>
              </w:rPr>
              <w:t>Risk Specialist</w:t>
            </w:r>
          </w:p>
        </w:tc>
        <w:tc>
          <w:tcPr>
            <w:tcW w:w="1680" w:type="dxa"/>
          </w:tcPr>
          <w:p w:rsidR="00CD48E3" w:rsidRDefault="00CD48E3" w:rsidP="00481219">
            <w:pPr>
              <w:pStyle w:val="TableParagraph"/>
              <w:spacing w:line="255" w:lineRule="exact"/>
              <w:ind w:left="8"/>
              <w:jc w:val="center"/>
              <w:rPr>
                <w:sz w:val="24"/>
              </w:rPr>
            </w:pPr>
            <w:r>
              <w:rPr>
                <w:w w:val="99"/>
                <w:sz w:val="24"/>
              </w:rPr>
              <w:t>1</w:t>
            </w:r>
          </w:p>
        </w:tc>
        <w:tc>
          <w:tcPr>
            <w:tcW w:w="1400" w:type="dxa"/>
          </w:tcPr>
          <w:p w:rsidR="00CD48E3" w:rsidRDefault="00CB671F" w:rsidP="00481219">
            <w:pPr>
              <w:pStyle w:val="TableParagraph"/>
              <w:spacing w:line="255" w:lineRule="exact"/>
              <w:ind w:left="65" w:right="56"/>
              <w:jc w:val="center"/>
              <w:rPr>
                <w:sz w:val="24"/>
              </w:rPr>
            </w:pPr>
            <w:r>
              <w:rPr>
                <w:sz w:val="24"/>
              </w:rPr>
              <w:t>25</w:t>
            </w:r>
            <w:r w:rsidR="00CD48E3">
              <w:rPr>
                <w:sz w:val="24"/>
              </w:rPr>
              <w:t>%</w:t>
            </w:r>
          </w:p>
        </w:tc>
      </w:tr>
      <w:tr w:rsidR="00CD48E3" w:rsidTr="00481219">
        <w:trPr>
          <w:trHeight w:val="277"/>
        </w:trPr>
        <w:tc>
          <w:tcPr>
            <w:tcW w:w="4542" w:type="dxa"/>
          </w:tcPr>
          <w:p w:rsidR="00CD48E3" w:rsidRDefault="00CB671F" w:rsidP="00481219">
            <w:pPr>
              <w:pStyle w:val="TableParagraph"/>
              <w:spacing w:before="2" w:line="255" w:lineRule="exact"/>
              <w:ind w:left="69"/>
              <w:rPr>
                <w:sz w:val="24"/>
              </w:rPr>
            </w:pPr>
            <w:r>
              <w:rPr>
                <w:sz w:val="24"/>
              </w:rPr>
              <w:t xml:space="preserve">Financial Advisor </w:t>
            </w:r>
            <w:bookmarkStart w:id="10" w:name="_GoBack"/>
            <w:bookmarkEnd w:id="10"/>
          </w:p>
        </w:tc>
        <w:tc>
          <w:tcPr>
            <w:tcW w:w="1680" w:type="dxa"/>
          </w:tcPr>
          <w:p w:rsidR="00CD48E3" w:rsidRDefault="00CD48E3" w:rsidP="00481219">
            <w:pPr>
              <w:pStyle w:val="TableParagraph"/>
              <w:spacing w:before="2" w:line="255" w:lineRule="exact"/>
              <w:ind w:left="8"/>
              <w:jc w:val="center"/>
              <w:rPr>
                <w:sz w:val="24"/>
              </w:rPr>
            </w:pPr>
            <w:r>
              <w:rPr>
                <w:w w:val="99"/>
                <w:sz w:val="24"/>
              </w:rPr>
              <w:t>1</w:t>
            </w:r>
          </w:p>
        </w:tc>
        <w:tc>
          <w:tcPr>
            <w:tcW w:w="1400" w:type="dxa"/>
          </w:tcPr>
          <w:p w:rsidR="00CD48E3" w:rsidRDefault="00CB671F" w:rsidP="00481219">
            <w:pPr>
              <w:pStyle w:val="TableParagraph"/>
              <w:spacing w:before="2" w:line="255" w:lineRule="exact"/>
              <w:ind w:left="65" w:right="56"/>
              <w:jc w:val="center"/>
              <w:rPr>
                <w:sz w:val="24"/>
              </w:rPr>
            </w:pPr>
            <w:r>
              <w:rPr>
                <w:sz w:val="24"/>
              </w:rPr>
              <w:t>25</w:t>
            </w:r>
            <w:r w:rsidR="00CD48E3">
              <w:rPr>
                <w:sz w:val="24"/>
              </w:rPr>
              <w:t>%</w:t>
            </w:r>
          </w:p>
        </w:tc>
      </w:tr>
    </w:tbl>
    <w:p w:rsidR="00CD48E3" w:rsidRDefault="00CD48E3" w:rsidP="00CD48E3"/>
    <w:sectPr w:rsidR="00CD48E3" w:rsidSect="00CD48E3">
      <w:pgSz w:w="12240" w:h="15840"/>
      <w:pgMar w:top="1500" w:right="1460" w:bottom="1200" w:left="120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122" w:rsidRDefault="003E2122">
      <w:r>
        <w:separator/>
      </w:r>
    </w:p>
  </w:endnote>
  <w:endnote w:type="continuationSeparator" w:id="0">
    <w:p w:rsidR="003E2122" w:rsidRDefault="003E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C0A" w:rsidRDefault="006B35C9">
    <w:pPr>
      <w:pStyle w:val="Textoindependiente"/>
      <w:spacing w:line="14" w:lineRule="auto"/>
      <w:rPr>
        <w:sz w:val="17"/>
      </w:rPr>
    </w:pPr>
    <w:r>
      <w:rPr>
        <w:noProof/>
      </w:rPr>
      <mc:AlternateContent>
        <mc:Choice Requires="wps">
          <w:drawing>
            <wp:anchor distT="0" distB="0" distL="114300" distR="114300" simplePos="0" relativeHeight="251657728" behindDoc="1" locked="0" layoutInCell="1" allowOverlap="1">
              <wp:simplePos x="0" y="0"/>
              <wp:positionH relativeFrom="page">
                <wp:posOffset>5662295</wp:posOffset>
              </wp:positionH>
              <wp:positionV relativeFrom="page">
                <wp:posOffset>9278620</wp:posOffset>
              </wp:positionV>
              <wp:extent cx="92837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C0A" w:rsidRDefault="00393C0A">
                          <w:pPr>
                            <w:spacing w:before="13"/>
                            <w:ind w:left="20"/>
                            <w:rPr>
                              <w:b/>
                            </w:rPr>
                          </w:pPr>
                          <w:r>
                            <w:t xml:space="preserve">Page </w:t>
                          </w:r>
                          <w:r>
                            <w:fldChar w:fldCharType="begin"/>
                          </w:r>
                          <w:r>
                            <w:rPr>
                              <w:b/>
                            </w:rPr>
                            <w:instrText xml:space="preserve"> PAGE </w:instrText>
                          </w:r>
                          <w:r>
                            <w:fldChar w:fldCharType="separate"/>
                          </w:r>
                          <w:r w:rsidR="00FA7E9B">
                            <w:rPr>
                              <w:b/>
                              <w:noProof/>
                            </w:rPr>
                            <w:t>20</w:t>
                          </w:r>
                          <w:r>
                            <w:fldChar w:fldCharType="end"/>
                          </w:r>
                          <w:r>
                            <w:rPr>
                              <w:b/>
                            </w:rPr>
                            <w:t xml:space="preserve"> </w:t>
                          </w:r>
                          <w:r>
                            <w:t xml:space="preserve">Of </w:t>
                          </w:r>
                          <w:r>
                            <w:rPr>
                              <w:b/>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5.85pt;margin-top:730.6pt;width:73.1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A8qQ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zGQXS9gJsCrvwoCMKZ4eaSZHrcSaXfUdEiY6RY&#10;QuMtODneKT26Ti4mFhc5axrb/IY/OwDM8QRCw1NzZ0jYXv6IvXgbbaPQCYP51gm9LHPW+SZ05rm/&#10;mGXX2WaT+T9NXD9MalaWlJswk6788M/6dlL4qIizspRoWGngDCUl97tNI9GRgK5z+50KcuHmPqdh&#10;6wW5vEjJD0LvNoidfB4tnDAPZ0688CLH8+PbeO6FcZjlz1O6Y5z+e0qoh67Ogtmopd/m5tnvdW4k&#10;aZmGydGwNsXR2YkkRoFbXtrWasKa0b4ohaH/VApo99Roq1cj0VGsetgNgGJEvBPlIyhXClAWiBDG&#10;HRi1kN8x6mF0pFh9OxBJMWrec1C/mTOTISdjNxmEF/A0xRqj0dzocR4dOsn2NSCP/xcXa/hDKmbV&#10;+8QCqJsNjAObxGl0mXlzubdeTwN29QsAAP//AwBQSwMEFAAGAAgAAAAhACG1IszhAAAADgEAAA8A&#10;AABkcnMvZG93bnJldi54bWxMj7FOwzAQhnck3sE6JDZqp6A0DnGqCsGEhEjDwOjEbmI1PofYbcPb&#10;40xlvPs//fddsZ3tQM568sahgGTFgGhsnTLYCfiq3x4yID5IVHJwqAX8ag/b8vamkLlyF6z0eR86&#10;EkvQ51JAH8KYU+rbXlvpV27UGLODm6wMcZw6qiZ5ieV2oGvGUmqlwXihl6N+6XV73J+sgN03Vq/m&#10;56P5rA6VqWvO8D09CnF/N++egQQ9hysMi35UhzI6Ne6EypNBQMaTTURj8JQmayALwh43HEiz7DLO&#10;gZYF/f9G+QcAAP//AwBQSwECLQAUAAYACAAAACEAtoM4kv4AAADhAQAAEwAAAAAAAAAAAAAAAAAA&#10;AAAAW0NvbnRlbnRfVHlwZXNdLnhtbFBLAQItABQABgAIAAAAIQA4/SH/1gAAAJQBAAALAAAAAAAA&#10;AAAAAAAAAC8BAABfcmVscy8ucmVsc1BLAQItABQABgAIAAAAIQBITBA8qQIAAKgFAAAOAAAAAAAA&#10;AAAAAAAAAC4CAABkcnMvZTJvRG9jLnhtbFBLAQItABQABgAIAAAAIQAhtSLM4QAAAA4BAAAPAAAA&#10;AAAAAAAAAAAAAAMFAABkcnMvZG93bnJldi54bWxQSwUGAAAAAAQABADzAAAAEQYAAAAA&#10;" filled="f" stroked="f">
              <v:textbox inset="0,0,0,0">
                <w:txbxContent>
                  <w:p w:rsidR="00393C0A" w:rsidRDefault="00393C0A">
                    <w:pPr>
                      <w:spacing w:before="13"/>
                      <w:ind w:left="20"/>
                      <w:rPr>
                        <w:b/>
                      </w:rPr>
                    </w:pPr>
                    <w:r>
                      <w:t xml:space="preserve">Page </w:t>
                    </w:r>
                    <w:r>
                      <w:fldChar w:fldCharType="begin"/>
                    </w:r>
                    <w:r>
                      <w:rPr>
                        <w:b/>
                      </w:rPr>
                      <w:instrText xml:space="preserve"> PAGE </w:instrText>
                    </w:r>
                    <w:r>
                      <w:fldChar w:fldCharType="separate"/>
                    </w:r>
                    <w:r w:rsidR="00FA7E9B">
                      <w:rPr>
                        <w:b/>
                        <w:noProof/>
                      </w:rPr>
                      <w:t>20</w:t>
                    </w:r>
                    <w:r>
                      <w:fldChar w:fldCharType="end"/>
                    </w:r>
                    <w:r>
                      <w:rPr>
                        <w:b/>
                      </w:rPr>
                      <w:t xml:space="preserve"> </w:t>
                    </w:r>
                    <w:r>
                      <w:t xml:space="preserve">Of </w:t>
                    </w:r>
                    <w:r>
                      <w:rPr>
                        <w:b/>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122" w:rsidRDefault="003E2122">
      <w:r>
        <w:separator/>
      </w:r>
    </w:p>
  </w:footnote>
  <w:footnote w:type="continuationSeparator" w:id="0">
    <w:p w:rsidR="003E2122" w:rsidRDefault="003E2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ED4"/>
    <w:multiLevelType w:val="multilevel"/>
    <w:tmpl w:val="68C0184E"/>
    <w:lvl w:ilvl="0">
      <w:start w:val="1"/>
      <w:numFmt w:val="decimal"/>
      <w:lvlText w:val="%1."/>
      <w:lvlJc w:val="left"/>
      <w:pPr>
        <w:ind w:left="984" w:hanging="480"/>
        <w:jc w:val="left"/>
      </w:pPr>
      <w:rPr>
        <w:rFonts w:ascii="Arial" w:eastAsia="Arial" w:hAnsi="Arial" w:cs="Arial" w:hint="default"/>
        <w:w w:val="97"/>
        <w:sz w:val="22"/>
        <w:szCs w:val="22"/>
        <w:lang w:val="en-US" w:eastAsia="en-US" w:bidi="en-US"/>
      </w:rPr>
    </w:lvl>
    <w:lvl w:ilvl="1">
      <w:start w:val="1"/>
      <w:numFmt w:val="decimal"/>
      <w:lvlText w:val="%1.%2."/>
      <w:lvlJc w:val="left"/>
      <w:pPr>
        <w:ind w:left="984" w:hanging="480"/>
        <w:jc w:val="left"/>
      </w:pPr>
      <w:rPr>
        <w:rFonts w:ascii="Arial" w:eastAsia="Arial" w:hAnsi="Arial" w:cs="Arial" w:hint="default"/>
        <w:w w:val="97"/>
        <w:sz w:val="22"/>
        <w:szCs w:val="22"/>
        <w:lang w:val="en-US" w:eastAsia="en-US" w:bidi="en-US"/>
      </w:rPr>
    </w:lvl>
    <w:lvl w:ilvl="2">
      <w:numFmt w:val="bullet"/>
      <w:lvlText w:val="•"/>
      <w:lvlJc w:val="left"/>
      <w:pPr>
        <w:ind w:left="2700" w:hanging="480"/>
      </w:pPr>
      <w:rPr>
        <w:rFonts w:hint="default"/>
        <w:lang w:val="en-US" w:eastAsia="en-US" w:bidi="en-US"/>
      </w:rPr>
    </w:lvl>
    <w:lvl w:ilvl="3">
      <w:numFmt w:val="bullet"/>
      <w:lvlText w:val="•"/>
      <w:lvlJc w:val="left"/>
      <w:pPr>
        <w:ind w:left="3560" w:hanging="480"/>
      </w:pPr>
      <w:rPr>
        <w:rFonts w:hint="default"/>
        <w:lang w:val="en-US" w:eastAsia="en-US" w:bidi="en-US"/>
      </w:rPr>
    </w:lvl>
    <w:lvl w:ilvl="4">
      <w:numFmt w:val="bullet"/>
      <w:lvlText w:val="•"/>
      <w:lvlJc w:val="left"/>
      <w:pPr>
        <w:ind w:left="4420" w:hanging="480"/>
      </w:pPr>
      <w:rPr>
        <w:rFonts w:hint="default"/>
        <w:lang w:val="en-US" w:eastAsia="en-US" w:bidi="en-US"/>
      </w:rPr>
    </w:lvl>
    <w:lvl w:ilvl="5">
      <w:numFmt w:val="bullet"/>
      <w:lvlText w:val="•"/>
      <w:lvlJc w:val="left"/>
      <w:pPr>
        <w:ind w:left="5280" w:hanging="480"/>
      </w:pPr>
      <w:rPr>
        <w:rFonts w:hint="default"/>
        <w:lang w:val="en-US" w:eastAsia="en-US" w:bidi="en-US"/>
      </w:rPr>
    </w:lvl>
    <w:lvl w:ilvl="6">
      <w:numFmt w:val="bullet"/>
      <w:lvlText w:val="•"/>
      <w:lvlJc w:val="left"/>
      <w:pPr>
        <w:ind w:left="6140" w:hanging="480"/>
      </w:pPr>
      <w:rPr>
        <w:rFonts w:hint="default"/>
        <w:lang w:val="en-US" w:eastAsia="en-US" w:bidi="en-US"/>
      </w:rPr>
    </w:lvl>
    <w:lvl w:ilvl="7">
      <w:numFmt w:val="bullet"/>
      <w:lvlText w:val="•"/>
      <w:lvlJc w:val="left"/>
      <w:pPr>
        <w:ind w:left="7000" w:hanging="480"/>
      </w:pPr>
      <w:rPr>
        <w:rFonts w:hint="default"/>
        <w:lang w:val="en-US" w:eastAsia="en-US" w:bidi="en-US"/>
      </w:rPr>
    </w:lvl>
    <w:lvl w:ilvl="8">
      <w:numFmt w:val="bullet"/>
      <w:lvlText w:val="•"/>
      <w:lvlJc w:val="left"/>
      <w:pPr>
        <w:ind w:left="7860" w:hanging="480"/>
      </w:pPr>
      <w:rPr>
        <w:rFonts w:hint="default"/>
        <w:lang w:val="en-US" w:eastAsia="en-US" w:bidi="en-US"/>
      </w:rPr>
    </w:lvl>
  </w:abstractNum>
  <w:abstractNum w:abstractNumId="1" w15:restartNumberingAfterBreak="0">
    <w:nsid w:val="1E235765"/>
    <w:multiLevelType w:val="hybridMultilevel"/>
    <w:tmpl w:val="03008EF4"/>
    <w:lvl w:ilvl="0" w:tplc="9DAA0E3C">
      <w:start w:val="1"/>
      <w:numFmt w:val="lowerLetter"/>
      <w:lvlText w:val="%1)"/>
      <w:lvlJc w:val="left"/>
      <w:pPr>
        <w:ind w:left="1212" w:hanging="284"/>
        <w:jc w:val="left"/>
      </w:pPr>
      <w:rPr>
        <w:rFonts w:ascii="Arial" w:eastAsia="Arial" w:hAnsi="Arial" w:cs="Arial" w:hint="default"/>
        <w:spacing w:val="0"/>
        <w:w w:val="97"/>
        <w:sz w:val="24"/>
        <w:szCs w:val="24"/>
        <w:lang w:val="en-US" w:eastAsia="en-US" w:bidi="en-US"/>
      </w:rPr>
    </w:lvl>
    <w:lvl w:ilvl="1" w:tplc="5A780EE8">
      <w:numFmt w:val="bullet"/>
      <w:lvlText w:val="•"/>
      <w:lvlJc w:val="left"/>
      <w:pPr>
        <w:ind w:left="2056" w:hanging="284"/>
      </w:pPr>
      <w:rPr>
        <w:rFonts w:hint="default"/>
        <w:lang w:val="en-US" w:eastAsia="en-US" w:bidi="en-US"/>
      </w:rPr>
    </w:lvl>
    <w:lvl w:ilvl="2" w:tplc="31588A9E">
      <w:numFmt w:val="bullet"/>
      <w:lvlText w:val="•"/>
      <w:lvlJc w:val="left"/>
      <w:pPr>
        <w:ind w:left="2892" w:hanging="284"/>
      </w:pPr>
      <w:rPr>
        <w:rFonts w:hint="default"/>
        <w:lang w:val="en-US" w:eastAsia="en-US" w:bidi="en-US"/>
      </w:rPr>
    </w:lvl>
    <w:lvl w:ilvl="3" w:tplc="559A68FC">
      <w:numFmt w:val="bullet"/>
      <w:lvlText w:val="•"/>
      <w:lvlJc w:val="left"/>
      <w:pPr>
        <w:ind w:left="3728" w:hanging="284"/>
      </w:pPr>
      <w:rPr>
        <w:rFonts w:hint="default"/>
        <w:lang w:val="en-US" w:eastAsia="en-US" w:bidi="en-US"/>
      </w:rPr>
    </w:lvl>
    <w:lvl w:ilvl="4" w:tplc="F8744500">
      <w:numFmt w:val="bullet"/>
      <w:lvlText w:val="•"/>
      <w:lvlJc w:val="left"/>
      <w:pPr>
        <w:ind w:left="4564" w:hanging="284"/>
      </w:pPr>
      <w:rPr>
        <w:rFonts w:hint="default"/>
        <w:lang w:val="en-US" w:eastAsia="en-US" w:bidi="en-US"/>
      </w:rPr>
    </w:lvl>
    <w:lvl w:ilvl="5" w:tplc="5CEAD54A">
      <w:numFmt w:val="bullet"/>
      <w:lvlText w:val="•"/>
      <w:lvlJc w:val="left"/>
      <w:pPr>
        <w:ind w:left="5400" w:hanging="284"/>
      </w:pPr>
      <w:rPr>
        <w:rFonts w:hint="default"/>
        <w:lang w:val="en-US" w:eastAsia="en-US" w:bidi="en-US"/>
      </w:rPr>
    </w:lvl>
    <w:lvl w:ilvl="6" w:tplc="16B43934">
      <w:numFmt w:val="bullet"/>
      <w:lvlText w:val="•"/>
      <w:lvlJc w:val="left"/>
      <w:pPr>
        <w:ind w:left="6236" w:hanging="284"/>
      </w:pPr>
      <w:rPr>
        <w:rFonts w:hint="default"/>
        <w:lang w:val="en-US" w:eastAsia="en-US" w:bidi="en-US"/>
      </w:rPr>
    </w:lvl>
    <w:lvl w:ilvl="7" w:tplc="D1764CEE">
      <w:numFmt w:val="bullet"/>
      <w:lvlText w:val="•"/>
      <w:lvlJc w:val="left"/>
      <w:pPr>
        <w:ind w:left="7072" w:hanging="284"/>
      </w:pPr>
      <w:rPr>
        <w:rFonts w:hint="default"/>
        <w:lang w:val="en-US" w:eastAsia="en-US" w:bidi="en-US"/>
      </w:rPr>
    </w:lvl>
    <w:lvl w:ilvl="8" w:tplc="DC3C9E1E">
      <w:numFmt w:val="bullet"/>
      <w:lvlText w:val="•"/>
      <w:lvlJc w:val="left"/>
      <w:pPr>
        <w:ind w:left="7908" w:hanging="284"/>
      </w:pPr>
      <w:rPr>
        <w:rFonts w:hint="default"/>
        <w:lang w:val="en-US" w:eastAsia="en-US" w:bidi="en-US"/>
      </w:rPr>
    </w:lvl>
  </w:abstractNum>
  <w:abstractNum w:abstractNumId="2" w15:restartNumberingAfterBreak="0">
    <w:nsid w:val="29BD7438"/>
    <w:multiLevelType w:val="hybridMultilevel"/>
    <w:tmpl w:val="670A43C4"/>
    <w:lvl w:ilvl="0" w:tplc="41AE0B06">
      <w:start w:val="1"/>
      <w:numFmt w:val="upperLetter"/>
      <w:lvlText w:val="%1."/>
      <w:lvlJc w:val="left"/>
      <w:pPr>
        <w:ind w:left="1344" w:hanging="360"/>
      </w:pPr>
      <w:rPr>
        <w:rFonts w:hint="default"/>
      </w:rPr>
    </w:lvl>
    <w:lvl w:ilvl="1" w:tplc="240A0019" w:tentative="1">
      <w:start w:val="1"/>
      <w:numFmt w:val="lowerLetter"/>
      <w:lvlText w:val="%2."/>
      <w:lvlJc w:val="left"/>
      <w:pPr>
        <w:ind w:left="2064" w:hanging="360"/>
      </w:pPr>
    </w:lvl>
    <w:lvl w:ilvl="2" w:tplc="240A001B" w:tentative="1">
      <w:start w:val="1"/>
      <w:numFmt w:val="lowerRoman"/>
      <w:lvlText w:val="%3."/>
      <w:lvlJc w:val="right"/>
      <w:pPr>
        <w:ind w:left="2784" w:hanging="180"/>
      </w:pPr>
    </w:lvl>
    <w:lvl w:ilvl="3" w:tplc="240A000F" w:tentative="1">
      <w:start w:val="1"/>
      <w:numFmt w:val="decimal"/>
      <w:lvlText w:val="%4."/>
      <w:lvlJc w:val="left"/>
      <w:pPr>
        <w:ind w:left="3504" w:hanging="360"/>
      </w:pPr>
    </w:lvl>
    <w:lvl w:ilvl="4" w:tplc="240A0019" w:tentative="1">
      <w:start w:val="1"/>
      <w:numFmt w:val="lowerLetter"/>
      <w:lvlText w:val="%5."/>
      <w:lvlJc w:val="left"/>
      <w:pPr>
        <w:ind w:left="4224" w:hanging="360"/>
      </w:pPr>
    </w:lvl>
    <w:lvl w:ilvl="5" w:tplc="240A001B" w:tentative="1">
      <w:start w:val="1"/>
      <w:numFmt w:val="lowerRoman"/>
      <w:lvlText w:val="%6."/>
      <w:lvlJc w:val="right"/>
      <w:pPr>
        <w:ind w:left="4944" w:hanging="180"/>
      </w:pPr>
    </w:lvl>
    <w:lvl w:ilvl="6" w:tplc="240A000F" w:tentative="1">
      <w:start w:val="1"/>
      <w:numFmt w:val="decimal"/>
      <w:lvlText w:val="%7."/>
      <w:lvlJc w:val="left"/>
      <w:pPr>
        <w:ind w:left="5664" w:hanging="360"/>
      </w:pPr>
    </w:lvl>
    <w:lvl w:ilvl="7" w:tplc="240A0019" w:tentative="1">
      <w:start w:val="1"/>
      <w:numFmt w:val="lowerLetter"/>
      <w:lvlText w:val="%8."/>
      <w:lvlJc w:val="left"/>
      <w:pPr>
        <w:ind w:left="6384" w:hanging="360"/>
      </w:pPr>
    </w:lvl>
    <w:lvl w:ilvl="8" w:tplc="240A001B" w:tentative="1">
      <w:start w:val="1"/>
      <w:numFmt w:val="lowerRoman"/>
      <w:lvlText w:val="%9."/>
      <w:lvlJc w:val="right"/>
      <w:pPr>
        <w:ind w:left="7104" w:hanging="180"/>
      </w:pPr>
    </w:lvl>
  </w:abstractNum>
  <w:abstractNum w:abstractNumId="3" w15:restartNumberingAfterBreak="0">
    <w:nsid w:val="2B5B0B1F"/>
    <w:multiLevelType w:val="hybridMultilevel"/>
    <w:tmpl w:val="A318391C"/>
    <w:lvl w:ilvl="0" w:tplc="6AFA6EA4">
      <w:start w:val="1"/>
      <w:numFmt w:val="lowerLetter"/>
      <w:lvlText w:val="%1)"/>
      <w:lvlJc w:val="left"/>
      <w:pPr>
        <w:ind w:left="1224" w:hanging="360"/>
        <w:jc w:val="left"/>
      </w:pPr>
      <w:rPr>
        <w:rFonts w:ascii="Arial" w:eastAsia="Arial" w:hAnsi="Arial" w:cs="Arial" w:hint="default"/>
        <w:spacing w:val="0"/>
        <w:w w:val="97"/>
        <w:sz w:val="24"/>
        <w:szCs w:val="24"/>
        <w:lang w:val="en-US" w:eastAsia="en-US" w:bidi="en-US"/>
      </w:rPr>
    </w:lvl>
    <w:lvl w:ilvl="1" w:tplc="F3D82FB2">
      <w:numFmt w:val="bullet"/>
      <w:lvlText w:val="•"/>
      <w:lvlJc w:val="left"/>
      <w:pPr>
        <w:ind w:left="2056" w:hanging="360"/>
      </w:pPr>
      <w:rPr>
        <w:rFonts w:hint="default"/>
        <w:lang w:val="en-US" w:eastAsia="en-US" w:bidi="en-US"/>
      </w:rPr>
    </w:lvl>
    <w:lvl w:ilvl="2" w:tplc="08EC9212">
      <w:numFmt w:val="bullet"/>
      <w:lvlText w:val="•"/>
      <w:lvlJc w:val="left"/>
      <w:pPr>
        <w:ind w:left="2892" w:hanging="360"/>
      </w:pPr>
      <w:rPr>
        <w:rFonts w:hint="default"/>
        <w:lang w:val="en-US" w:eastAsia="en-US" w:bidi="en-US"/>
      </w:rPr>
    </w:lvl>
    <w:lvl w:ilvl="3" w:tplc="63925BFC">
      <w:numFmt w:val="bullet"/>
      <w:lvlText w:val="•"/>
      <w:lvlJc w:val="left"/>
      <w:pPr>
        <w:ind w:left="3728" w:hanging="360"/>
      </w:pPr>
      <w:rPr>
        <w:rFonts w:hint="default"/>
        <w:lang w:val="en-US" w:eastAsia="en-US" w:bidi="en-US"/>
      </w:rPr>
    </w:lvl>
    <w:lvl w:ilvl="4" w:tplc="49CEF65A">
      <w:numFmt w:val="bullet"/>
      <w:lvlText w:val="•"/>
      <w:lvlJc w:val="left"/>
      <w:pPr>
        <w:ind w:left="4564" w:hanging="360"/>
      </w:pPr>
      <w:rPr>
        <w:rFonts w:hint="default"/>
        <w:lang w:val="en-US" w:eastAsia="en-US" w:bidi="en-US"/>
      </w:rPr>
    </w:lvl>
    <w:lvl w:ilvl="5" w:tplc="95BCF288">
      <w:numFmt w:val="bullet"/>
      <w:lvlText w:val="•"/>
      <w:lvlJc w:val="left"/>
      <w:pPr>
        <w:ind w:left="5400" w:hanging="360"/>
      </w:pPr>
      <w:rPr>
        <w:rFonts w:hint="default"/>
        <w:lang w:val="en-US" w:eastAsia="en-US" w:bidi="en-US"/>
      </w:rPr>
    </w:lvl>
    <w:lvl w:ilvl="6" w:tplc="E74A9AEE">
      <w:numFmt w:val="bullet"/>
      <w:lvlText w:val="•"/>
      <w:lvlJc w:val="left"/>
      <w:pPr>
        <w:ind w:left="6236" w:hanging="360"/>
      </w:pPr>
      <w:rPr>
        <w:rFonts w:hint="default"/>
        <w:lang w:val="en-US" w:eastAsia="en-US" w:bidi="en-US"/>
      </w:rPr>
    </w:lvl>
    <w:lvl w:ilvl="7" w:tplc="1EE6A054">
      <w:numFmt w:val="bullet"/>
      <w:lvlText w:val="•"/>
      <w:lvlJc w:val="left"/>
      <w:pPr>
        <w:ind w:left="7072" w:hanging="360"/>
      </w:pPr>
      <w:rPr>
        <w:rFonts w:hint="default"/>
        <w:lang w:val="en-US" w:eastAsia="en-US" w:bidi="en-US"/>
      </w:rPr>
    </w:lvl>
    <w:lvl w:ilvl="8" w:tplc="431C1D76">
      <w:numFmt w:val="bullet"/>
      <w:lvlText w:val="•"/>
      <w:lvlJc w:val="left"/>
      <w:pPr>
        <w:ind w:left="7908" w:hanging="360"/>
      </w:pPr>
      <w:rPr>
        <w:rFonts w:hint="default"/>
        <w:lang w:val="en-US" w:eastAsia="en-US" w:bidi="en-US"/>
      </w:rPr>
    </w:lvl>
  </w:abstractNum>
  <w:abstractNum w:abstractNumId="4" w15:restartNumberingAfterBreak="0">
    <w:nsid w:val="3303310E"/>
    <w:multiLevelType w:val="hybridMultilevel"/>
    <w:tmpl w:val="49ACB4EA"/>
    <w:lvl w:ilvl="0" w:tplc="11AC6DF8">
      <w:start w:val="1"/>
      <w:numFmt w:val="lowerLetter"/>
      <w:lvlText w:val="%1)"/>
      <w:lvlJc w:val="left"/>
      <w:pPr>
        <w:ind w:left="1224" w:hanging="360"/>
        <w:jc w:val="left"/>
      </w:pPr>
      <w:rPr>
        <w:rFonts w:ascii="Arial" w:eastAsia="Arial" w:hAnsi="Arial" w:cs="Arial" w:hint="default"/>
        <w:spacing w:val="0"/>
        <w:w w:val="97"/>
        <w:sz w:val="24"/>
        <w:szCs w:val="24"/>
        <w:lang w:val="en-US" w:eastAsia="en-US" w:bidi="en-US"/>
      </w:rPr>
    </w:lvl>
    <w:lvl w:ilvl="1" w:tplc="2F8207C4">
      <w:numFmt w:val="bullet"/>
      <w:lvlText w:val="•"/>
      <w:lvlJc w:val="left"/>
      <w:pPr>
        <w:ind w:left="2056" w:hanging="360"/>
      </w:pPr>
      <w:rPr>
        <w:rFonts w:hint="default"/>
        <w:lang w:val="en-US" w:eastAsia="en-US" w:bidi="en-US"/>
      </w:rPr>
    </w:lvl>
    <w:lvl w:ilvl="2" w:tplc="31ACE106">
      <w:numFmt w:val="bullet"/>
      <w:lvlText w:val="•"/>
      <w:lvlJc w:val="left"/>
      <w:pPr>
        <w:ind w:left="2892" w:hanging="360"/>
      </w:pPr>
      <w:rPr>
        <w:rFonts w:hint="default"/>
        <w:lang w:val="en-US" w:eastAsia="en-US" w:bidi="en-US"/>
      </w:rPr>
    </w:lvl>
    <w:lvl w:ilvl="3" w:tplc="352EB6AE">
      <w:numFmt w:val="bullet"/>
      <w:lvlText w:val="•"/>
      <w:lvlJc w:val="left"/>
      <w:pPr>
        <w:ind w:left="3728" w:hanging="360"/>
      </w:pPr>
      <w:rPr>
        <w:rFonts w:hint="default"/>
        <w:lang w:val="en-US" w:eastAsia="en-US" w:bidi="en-US"/>
      </w:rPr>
    </w:lvl>
    <w:lvl w:ilvl="4" w:tplc="D57A45B0">
      <w:numFmt w:val="bullet"/>
      <w:lvlText w:val="•"/>
      <w:lvlJc w:val="left"/>
      <w:pPr>
        <w:ind w:left="4564" w:hanging="360"/>
      </w:pPr>
      <w:rPr>
        <w:rFonts w:hint="default"/>
        <w:lang w:val="en-US" w:eastAsia="en-US" w:bidi="en-US"/>
      </w:rPr>
    </w:lvl>
    <w:lvl w:ilvl="5" w:tplc="EE2CC91A">
      <w:numFmt w:val="bullet"/>
      <w:lvlText w:val="•"/>
      <w:lvlJc w:val="left"/>
      <w:pPr>
        <w:ind w:left="5400" w:hanging="360"/>
      </w:pPr>
      <w:rPr>
        <w:rFonts w:hint="default"/>
        <w:lang w:val="en-US" w:eastAsia="en-US" w:bidi="en-US"/>
      </w:rPr>
    </w:lvl>
    <w:lvl w:ilvl="6" w:tplc="71BA5B7E">
      <w:numFmt w:val="bullet"/>
      <w:lvlText w:val="•"/>
      <w:lvlJc w:val="left"/>
      <w:pPr>
        <w:ind w:left="6236" w:hanging="360"/>
      </w:pPr>
      <w:rPr>
        <w:rFonts w:hint="default"/>
        <w:lang w:val="en-US" w:eastAsia="en-US" w:bidi="en-US"/>
      </w:rPr>
    </w:lvl>
    <w:lvl w:ilvl="7" w:tplc="61BCEC18">
      <w:numFmt w:val="bullet"/>
      <w:lvlText w:val="•"/>
      <w:lvlJc w:val="left"/>
      <w:pPr>
        <w:ind w:left="7072" w:hanging="360"/>
      </w:pPr>
      <w:rPr>
        <w:rFonts w:hint="default"/>
        <w:lang w:val="en-US" w:eastAsia="en-US" w:bidi="en-US"/>
      </w:rPr>
    </w:lvl>
    <w:lvl w:ilvl="8" w:tplc="E9DAD350">
      <w:numFmt w:val="bullet"/>
      <w:lvlText w:val="•"/>
      <w:lvlJc w:val="left"/>
      <w:pPr>
        <w:ind w:left="7908" w:hanging="360"/>
      </w:pPr>
      <w:rPr>
        <w:rFonts w:hint="default"/>
        <w:lang w:val="en-US" w:eastAsia="en-US" w:bidi="en-US"/>
      </w:rPr>
    </w:lvl>
  </w:abstractNum>
  <w:abstractNum w:abstractNumId="5" w15:restartNumberingAfterBreak="0">
    <w:nsid w:val="334649FB"/>
    <w:multiLevelType w:val="hybridMultilevel"/>
    <w:tmpl w:val="B9D4A1EA"/>
    <w:lvl w:ilvl="0" w:tplc="35B6106A">
      <w:start w:val="1"/>
      <w:numFmt w:val="lowerLetter"/>
      <w:lvlText w:val="%1)"/>
      <w:lvlJc w:val="left"/>
      <w:pPr>
        <w:ind w:left="1224" w:hanging="360"/>
        <w:jc w:val="left"/>
      </w:pPr>
      <w:rPr>
        <w:rFonts w:ascii="Arial" w:eastAsia="Arial" w:hAnsi="Arial" w:cs="Arial" w:hint="default"/>
        <w:spacing w:val="0"/>
        <w:w w:val="97"/>
        <w:sz w:val="24"/>
        <w:szCs w:val="24"/>
        <w:lang w:val="en-US" w:eastAsia="en-US" w:bidi="en-US"/>
      </w:rPr>
    </w:lvl>
    <w:lvl w:ilvl="1" w:tplc="38A8D324">
      <w:numFmt w:val="bullet"/>
      <w:lvlText w:val="•"/>
      <w:lvlJc w:val="left"/>
      <w:pPr>
        <w:ind w:left="2056" w:hanging="360"/>
      </w:pPr>
      <w:rPr>
        <w:rFonts w:hint="default"/>
        <w:lang w:val="en-US" w:eastAsia="en-US" w:bidi="en-US"/>
      </w:rPr>
    </w:lvl>
    <w:lvl w:ilvl="2" w:tplc="A3F8D4E6">
      <w:numFmt w:val="bullet"/>
      <w:lvlText w:val="•"/>
      <w:lvlJc w:val="left"/>
      <w:pPr>
        <w:ind w:left="2892" w:hanging="360"/>
      </w:pPr>
      <w:rPr>
        <w:rFonts w:hint="default"/>
        <w:lang w:val="en-US" w:eastAsia="en-US" w:bidi="en-US"/>
      </w:rPr>
    </w:lvl>
    <w:lvl w:ilvl="3" w:tplc="203CEDEC">
      <w:numFmt w:val="bullet"/>
      <w:lvlText w:val="•"/>
      <w:lvlJc w:val="left"/>
      <w:pPr>
        <w:ind w:left="3728" w:hanging="360"/>
      </w:pPr>
      <w:rPr>
        <w:rFonts w:hint="default"/>
        <w:lang w:val="en-US" w:eastAsia="en-US" w:bidi="en-US"/>
      </w:rPr>
    </w:lvl>
    <w:lvl w:ilvl="4" w:tplc="22F44A32">
      <w:numFmt w:val="bullet"/>
      <w:lvlText w:val="•"/>
      <w:lvlJc w:val="left"/>
      <w:pPr>
        <w:ind w:left="4564" w:hanging="360"/>
      </w:pPr>
      <w:rPr>
        <w:rFonts w:hint="default"/>
        <w:lang w:val="en-US" w:eastAsia="en-US" w:bidi="en-US"/>
      </w:rPr>
    </w:lvl>
    <w:lvl w:ilvl="5" w:tplc="B1AEFF04">
      <w:numFmt w:val="bullet"/>
      <w:lvlText w:val="•"/>
      <w:lvlJc w:val="left"/>
      <w:pPr>
        <w:ind w:left="5400" w:hanging="360"/>
      </w:pPr>
      <w:rPr>
        <w:rFonts w:hint="default"/>
        <w:lang w:val="en-US" w:eastAsia="en-US" w:bidi="en-US"/>
      </w:rPr>
    </w:lvl>
    <w:lvl w:ilvl="6" w:tplc="019E821E">
      <w:numFmt w:val="bullet"/>
      <w:lvlText w:val="•"/>
      <w:lvlJc w:val="left"/>
      <w:pPr>
        <w:ind w:left="6236" w:hanging="360"/>
      </w:pPr>
      <w:rPr>
        <w:rFonts w:hint="default"/>
        <w:lang w:val="en-US" w:eastAsia="en-US" w:bidi="en-US"/>
      </w:rPr>
    </w:lvl>
    <w:lvl w:ilvl="7" w:tplc="1BEA605A">
      <w:numFmt w:val="bullet"/>
      <w:lvlText w:val="•"/>
      <w:lvlJc w:val="left"/>
      <w:pPr>
        <w:ind w:left="7072" w:hanging="360"/>
      </w:pPr>
      <w:rPr>
        <w:rFonts w:hint="default"/>
        <w:lang w:val="en-US" w:eastAsia="en-US" w:bidi="en-US"/>
      </w:rPr>
    </w:lvl>
    <w:lvl w:ilvl="8" w:tplc="D52EF764">
      <w:numFmt w:val="bullet"/>
      <w:lvlText w:val="•"/>
      <w:lvlJc w:val="left"/>
      <w:pPr>
        <w:ind w:left="7908" w:hanging="360"/>
      </w:pPr>
      <w:rPr>
        <w:rFonts w:hint="default"/>
        <w:lang w:val="en-US" w:eastAsia="en-US" w:bidi="en-US"/>
      </w:rPr>
    </w:lvl>
  </w:abstractNum>
  <w:abstractNum w:abstractNumId="6" w15:restartNumberingAfterBreak="0">
    <w:nsid w:val="3ACD0566"/>
    <w:multiLevelType w:val="hybridMultilevel"/>
    <w:tmpl w:val="CE367AEA"/>
    <w:lvl w:ilvl="0" w:tplc="048CAD92">
      <w:start w:val="1"/>
      <w:numFmt w:val="lowerLetter"/>
      <w:lvlText w:val="%1)"/>
      <w:lvlJc w:val="left"/>
      <w:pPr>
        <w:ind w:left="1224" w:hanging="360"/>
        <w:jc w:val="left"/>
      </w:pPr>
      <w:rPr>
        <w:rFonts w:ascii="Arial" w:eastAsia="Arial" w:hAnsi="Arial" w:cs="Arial" w:hint="default"/>
        <w:b w:val="0"/>
        <w:spacing w:val="0"/>
        <w:w w:val="97"/>
        <w:sz w:val="24"/>
        <w:szCs w:val="24"/>
        <w:lang w:val="en-US" w:eastAsia="en-US" w:bidi="en-US"/>
      </w:rPr>
    </w:lvl>
    <w:lvl w:ilvl="1" w:tplc="243EE702">
      <w:numFmt w:val="bullet"/>
      <w:lvlText w:val="•"/>
      <w:lvlJc w:val="left"/>
      <w:pPr>
        <w:ind w:left="2056" w:hanging="360"/>
      </w:pPr>
      <w:rPr>
        <w:rFonts w:hint="default"/>
        <w:lang w:val="en-US" w:eastAsia="en-US" w:bidi="en-US"/>
      </w:rPr>
    </w:lvl>
    <w:lvl w:ilvl="2" w:tplc="ED4E727A">
      <w:numFmt w:val="bullet"/>
      <w:lvlText w:val="•"/>
      <w:lvlJc w:val="left"/>
      <w:pPr>
        <w:ind w:left="2892" w:hanging="360"/>
      </w:pPr>
      <w:rPr>
        <w:rFonts w:hint="default"/>
        <w:lang w:val="en-US" w:eastAsia="en-US" w:bidi="en-US"/>
      </w:rPr>
    </w:lvl>
    <w:lvl w:ilvl="3" w:tplc="0BB0BE5E">
      <w:numFmt w:val="bullet"/>
      <w:lvlText w:val="•"/>
      <w:lvlJc w:val="left"/>
      <w:pPr>
        <w:ind w:left="3728" w:hanging="360"/>
      </w:pPr>
      <w:rPr>
        <w:rFonts w:hint="default"/>
        <w:lang w:val="en-US" w:eastAsia="en-US" w:bidi="en-US"/>
      </w:rPr>
    </w:lvl>
    <w:lvl w:ilvl="4" w:tplc="A20C49F8">
      <w:numFmt w:val="bullet"/>
      <w:lvlText w:val="•"/>
      <w:lvlJc w:val="left"/>
      <w:pPr>
        <w:ind w:left="4564" w:hanging="360"/>
      </w:pPr>
      <w:rPr>
        <w:rFonts w:hint="default"/>
        <w:lang w:val="en-US" w:eastAsia="en-US" w:bidi="en-US"/>
      </w:rPr>
    </w:lvl>
    <w:lvl w:ilvl="5" w:tplc="384C0BF4">
      <w:numFmt w:val="bullet"/>
      <w:lvlText w:val="•"/>
      <w:lvlJc w:val="left"/>
      <w:pPr>
        <w:ind w:left="5400" w:hanging="360"/>
      </w:pPr>
      <w:rPr>
        <w:rFonts w:hint="default"/>
        <w:lang w:val="en-US" w:eastAsia="en-US" w:bidi="en-US"/>
      </w:rPr>
    </w:lvl>
    <w:lvl w:ilvl="6" w:tplc="F48E99DA">
      <w:numFmt w:val="bullet"/>
      <w:lvlText w:val="•"/>
      <w:lvlJc w:val="left"/>
      <w:pPr>
        <w:ind w:left="6236" w:hanging="360"/>
      </w:pPr>
      <w:rPr>
        <w:rFonts w:hint="default"/>
        <w:lang w:val="en-US" w:eastAsia="en-US" w:bidi="en-US"/>
      </w:rPr>
    </w:lvl>
    <w:lvl w:ilvl="7" w:tplc="E9089DAE">
      <w:numFmt w:val="bullet"/>
      <w:lvlText w:val="•"/>
      <w:lvlJc w:val="left"/>
      <w:pPr>
        <w:ind w:left="7072" w:hanging="360"/>
      </w:pPr>
      <w:rPr>
        <w:rFonts w:hint="default"/>
        <w:lang w:val="en-US" w:eastAsia="en-US" w:bidi="en-US"/>
      </w:rPr>
    </w:lvl>
    <w:lvl w:ilvl="8" w:tplc="98660C26">
      <w:numFmt w:val="bullet"/>
      <w:lvlText w:val="•"/>
      <w:lvlJc w:val="left"/>
      <w:pPr>
        <w:ind w:left="7908" w:hanging="360"/>
      </w:pPr>
      <w:rPr>
        <w:rFonts w:hint="default"/>
        <w:lang w:val="en-US" w:eastAsia="en-US" w:bidi="en-US"/>
      </w:rPr>
    </w:lvl>
  </w:abstractNum>
  <w:abstractNum w:abstractNumId="7" w15:restartNumberingAfterBreak="0">
    <w:nsid w:val="3BC82C62"/>
    <w:multiLevelType w:val="hybridMultilevel"/>
    <w:tmpl w:val="D37CDCC8"/>
    <w:lvl w:ilvl="0" w:tplc="7896A034">
      <w:start w:val="1"/>
      <w:numFmt w:val="lowerLetter"/>
      <w:lvlText w:val="%1)"/>
      <w:lvlJc w:val="left"/>
      <w:pPr>
        <w:ind w:left="1224" w:hanging="360"/>
        <w:jc w:val="left"/>
      </w:pPr>
      <w:rPr>
        <w:rFonts w:hint="default"/>
        <w:spacing w:val="0"/>
        <w:w w:val="97"/>
        <w:lang w:val="en-US" w:eastAsia="en-US" w:bidi="en-US"/>
      </w:rPr>
    </w:lvl>
    <w:lvl w:ilvl="1" w:tplc="5F628738">
      <w:numFmt w:val="bullet"/>
      <w:lvlText w:val="•"/>
      <w:lvlJc w:val="left"/>
      <w:pPr>
        <w:ind w:left="2056" w:hanging="360"/>
      </w:pPr>
      <w:rPr>
        <w:rFonts w:hint="default"/>
        <w:lang w:val="en-US" w:eastAsia="en-US" w:bidi="en-US"/>
      </w:rPr>
    </w:lvl>
    <w:lvl w:ilvl="2" w:tplc="058C4BDC">
      <w:numFmt w:val="bullet"/>
      <w:lvlText w:val="•"/>
      <w:lvlJc w:val="left"/>
      <w:pPr>
        <w:ind w:left="2892" w:hanging="360"/>
      </w:pPr>
      <w:rPr>
        <w:rFonts w:hint="default"/>
        <w:lang w:val="en-US" w:eastAsia="en-US" w:bidi="en-US"/>
      </w:rPr>
    </w:lvl>
    <w:lvl w:ilvl="3" w:tplc="886ABE82">
      <w:numFmt w:val="bullet"/>
      <w:lvlText w:val="•"/>
      <w:lvlJc w:val="left"/>
      <w:pPr>
        <w:ind w:left="3728" w:hanging="360"/>
      </w:pPr>
      <w:rPr>
        <w:rFonts w:hint="default"/>
        <w:lang w:val="en-US" w:eastAsia="en-US" w:bidi="en-US"/>
      </w:rPr>
    </w:lvl>
    <w:lvl w:ilvl="4" w:tplc="31BC8968">
      <w:numFmt w:val="bullet"/>
      <w:lvlText w:val="•"/>
      <w:lvlJc w:val="left"/>
      <w:pPr>
        <w:ind w:left="4564" w:hanging="360"/>
      </w:pPr>
      <w:rPr>
        <w:rFonts w:hint="default"/>
        <w:lang w:val="en-US" w:eastAsia="en-US" w:bidi="en-US"/>
      </w:rPr>
    </w:lvl>
    <w:lvl w:ilvl="5" w:tplc="EC6EE016">
      <w:numFmt w:val="bullet"/>
      <w:lvlText w:val="•"/>
      <w:lvlJc w:val="left"/>
      <w:pPr>
        <w:ind w:left="5400" w:hanging="360"/>
      </w:pPr>
      <w:rPr>
        <w:rFonts w:hint="default"/>
        <w:lang w:val="en-US" w:eastAsia="en-US" w:bidi="en-US"/>
      </w:rPr>
    </w:lvl>
    <w:lvl w:ilvl="6" w:tplc="354E5E3C">
      <w:numFmt w:val="bullet"/>
      <w:lvlText w:val="•"/>
      <w:lvlJc w:val="left"/>
      <w:pPr>
        <w:ind w:left="6236" w:hanging="360"/>
      </w:pPr>
      <w:rPr>
        <w:rFonts w:hint="default"/>
        <w:lang w:val="en-US" w:eastAsia="en-US" w:bidi="en-US"/>
      </w:rPr>
    </w:lvl>
    <w:lvl w:ilvl="7" w:tplc="979A5296">
      <w:numFmt w:val="bullet"/>
      <w:lvlText w:val="•"/>
      <w:lvlJc w:val="left"/>
      <w:pPr>
        <w:ind w:left="7072" w:hanging="360"/>
      </w:pPr>
      <w:rPr>
        <w:rFonts w:hint="default"/>
        <w:lang w:val="en-US" w:eastAsia="en-US" w:bidi="en-US"/>
      </w:rPr>
    </w:lvl>
    <w:lvl w:ilvl="8" w:tplc="B824F1E0">
      <w:numFmt w:val="bullet"/>
      <w:lvlText w:val="•"/>
      <w:lvlJc w:val="left"/>
      <w:pPr>
        <w:ind w:left="7908" w:hanging="360"/>
      </w:pPr>
      <w:rPr>
        <w:rFonts w:hint="default"/>
        <w:lang w:val="en-US" w:eastAsia="en-US" w:bidi="en-US"/>
      </w:rPr>
    </w:lvl>
  </w:abstractNum>
  <w:abstractNum w:abstractNumId="8" w15:restartNumberingAfterBreak="0">
    <w:nsid w:val="40856680"/>
    <w:multiLevelType w:val="hybridMultilevel"/>
    <w:tmpl w:val="06763D20"/>
    <w:lvl w:ilvl="0" w:tplc="7DF24E08">
      <w:start w:val="1"/>
      <w:numFmt w:val="lowerLetter"/>
      <w:lvlText w:val="%1)"/>
      <w:lvlJc w:val="left"/>
      <w:pPr>
        <w:ind w:left="1224" w:hanging="360"/>
        <w:jc w:val="left"/>
      </w:pPr>
      <w:rPr>
        <w:rFonts w:ascii="Arial" w:eastAsia="Arial" w:hAnsi="Arial" w:cs="Arial" w:hint="default"/>
        <w:spacing w:val="0"/>
        <w:w w:val="97"/>
        <w:sz w:val="24"/>
        <w:szCs w:val="24"/>
        <w:lang w:val="en-US" w:eastAsia="en-US" w:bidi="en-US"/>
      </w:rPr>
    </w:lvl>
    <w:lvl w:ilvl="1" w:tplc="1E62E172">
      <w:numFmt w:val="bullet"/>
      <w:lvlText w:val="•"/>
      <w:lvlJc w:val="left"/>
      <w:pPr>
        <w:ind w:left="2056" w:hanging="360"/>
      </w:pPr>
      <w:rPr>
        <w:rFonts w:hint="default"/>
        <w:lang w:val="en-US" w:eastAsia="en-US" w:bidi="en-US"/>
      </w:rPr>
    </w:lvl>
    <w:lvl w:ilvl="2" w:tplc="6C14CBBE">
      <w:numFmt w:val="bullet"/>
      <w:lvlText w:val="•"/>
      <w:lvlJc w:val="left"/>
      <w:pPr>
        <w:ind w:left="2892" w:hanging="360"/>
      </w:pPr>
      <w:rPr>
        <w:rFonts w:hint="default"/>
        <w:lang w:val="en-US" w:eastAsia="en-US" w:bidi="en-US"/>
      </w:rPr>
    </w:lvl>
    <w:lvl w:ilvl="3" w:tplc="D7427CBA">
      <w:numFmt w:val="bullet"/>
      <w:lvlText w:val="•"/>
      <w:lvlJc w:val="left"/>
      <w:pPr>
        <w:ind w:left="3728" w:hanging="360"/>
      </w:pPr>
      <w:rPr>
        <w:rFonts w:hint="default"/>
        <w:lang w:val="en-US" w:eastAsia="en-US" w:bidi="en-US"/>
      </w:rPr>
    </w:lvl>
    <w:lvl w:ilvl="4" w:tplc="6742BA5E">
      <w:numFmt w:val="bullet"/>
      <w:lvlText w:val="•"/>
      <w:lvlJc w:val="left"/>
      <w:pPr>
        <w:ind w:left="4564" w:hanging="360"/>
      </w:pPr>
      <w:rPr>
        <w:rFonts w:hint="default"/>
        <w:lang w:val="en-US" w:eastAsia="en-US" w:bidi="en-US"/>
      </w:rPr>
    </w:lvl>
    <w:lvl w:ilvl="5" w:tplc="3C223636">
      <w:numFmt w:val="bullet"/>
      <w:lvlText w:val="•"/>
      <w:lvlJc w:val="left"/>
      <w:pPr>
        <w:ind w:left="5400" w:hanging="360"/>
      </w:pPr>
      <w:rPr>
        <w:rFonts w:hint="default"/>
        <w:lang w:val="en-US" w:eastAsia="en-US" w:bidi="en-US"/>
      </w:rPr>
    </w:lvl>
    <w:lvl w:ilvl="6" w:tplc="21A0587A">
      <w:numFmt w:val="bullet"/>
      <w:lvlText w:val="•"/>
      <w:lvlJc w:val="left"/>
      <w:pPr>
        <w:ind w:left="6236" w:hanging="360"/>
      </w:pPr>
      <w:rPr>
        <w:rFonts w:hint="default"/>
        <w:lang w:val="en-US" w:eastAsia="en-US" w:bidi="en-US"/>
      </w:rPr>
    </w:lvl>
    <w:lvl w:ilvl="7" w:tplc="C4D6D148">
      <w:numFmt w:val="bullet"/>
      <w:lvlText w:val="•"/>
      <w:lvlJc w:val="left"/>
      <w:pPr>
        <w:ind w:left="7072" w:hanging="360"/>
      </w:pPr>
      <w:rPr>
        <w:rFonts w:hint="default"/>
        <w:lang w:val="en-US" w:eastAsia="en-US" w:bidi="en-US"/>
      </w:rPr>
    </w:lvl>
    <w:lvl w:ilvl="8" w:tplc="56CE9658">
      <w:numFmt w:val="bullet"/>
      <w:lvlText w:val="•"/>
      <w:lvlJc w:val="left"/>
      <w:pPr>
        <w:ind w:left="7908" w:hanging="360"/>
      </w:pPr>
      <w:rPr>
        <w:rFonts w:hint="default"/>
        <w:lang w:val="en-US" w:eastAsia="en-US" w:bidi="en-US"/>
      </w:rPr>
    </w:lvl>
  </w:abstractNum>
  <w:abstractNum w:abstractNumId="9" w15:restartNumberingAfterBreak="0">
    <w:nsid w:val="40914D9E"/>
    <w:multiLevelType w:val="hybridMultilevel"/>
    <w:tmpl w:val="E1621B40"/>
    <w:lvl w:ilvl="0" w:tplc="BFEC49AE">
      <w:start w:val="1"/>
      <w:numFmt w:val="lowerLetter"/>
      <w:lvlText w:val="%1)"/>
      <w:lvlJc w:val="left"/>
      <w:pPr>
        <w:ind w:left="1224" w:hanging="360"/>
        <w:jc w:val="left"/>
      </w:pPr>
      <w:rPr>
        <w:rFonts w:ascii="Arial" w:eastAsia="Arial" w:hAnsi="Arial" w:cs="Arial" w:hint="default"/>
        <w:spacing w:val="0"/>
        <w:w w:val="97"/>
        <w:sz w:val="24"/>
        <w:szCs w:val="24"/>
        <w:lang w:val="en-US" w:eastAsia="en-US" w:bidi="en-US"/>
      </w:rPr>
    </w:lvl>
    <w:lvl w:ilvl="1" w:tplc="0B1CAD86">
      <w:numFmt w:val="bullet"/>
      <w:lvlText w:val="•"/>
      <w:lvlJc w:val="left"/>
      <w:pPr>
        <w:ind w:left="1560" w:hanging="360"/>
      </w:pPr>
      <w:rPr>
        <w:rFonts w:hint="default"/>
        <w:lang w:val="en-US" w:eastAsia="en-US" w:bidi="en-US"/>
      </w:rPr>
    </w:lvl>
    <w:lvl w:ilvl="2" w:tplc="9D8481C0">
      <w:numFmt w:val="bullet"/>
      <w:lvlText w:val="•"/>
      <w:lvlJc w:val="left"/>
      <w:pPr>
        <w:ind w:left="2451" w:hanging="360"/>
      </w:pPr>
      <w:rPr>
        <w:rFonts w:hint="default"/>
        <w:lang w:val="en-US" w:eastAsia="en-US" w:bidi="en-US"/>
      </w:rPr>
    </w:lvl>
    <w:lvl w:ilvl="3" w:tplc="43C43EE0">
      <w:numFmt w:val="bullet"/>
      <w:lvlText w:val="•"/>
      <w:lvlJc w:val="left"/>
      <w:pPr>
        <w:ind w:left="3342" w:hanging="360"/>
      </w:pPr>
      <w:rPr>
        <w:rFonts w:hint="default"/>
        <w:lang w:val="en-US" w:eastAsia="en-US" w:bidi="en-US"/>
      </w:rPr>
    </w:lvl>
    <w:lvl w:ilvl="4" w:tplc="616248B8">
      <w:numFmt w:val="bullet"/>
      <w:lvlText w:val="•"/>
      <w:lvlJc w:val="left"/>
      <w:pPr>
        <w:ind w:left="4233" w:hanging="360"/>
      </w:pPr>
      <w:rPr>
        <w:rFonts w:hint="default"/>
        <w:lang w:val="en-US" w:eastAsia="en-US" w:bidi="en-US"/>
      </w:rPr>
    </w:lvl>
    <w:lvl w:ilvl="5" w:tplc="114A924E">
      <w:numFmt w:val="bullet"/>
      <w:lvlText w:val="•"/>
      <w:lvlJc w:val="left"/>
      <w:pPr>
        <w:ind w:left="5124" w:hanging="360"/>
      </w:pPr>
      <w:rPr>
        <w:rFonts w:hint="default"/>
        <w:lang w:val="en-US" w:eastAsia="en-US" w:bidi="en-US"/>
      </w:rPr>
    </w:lvl>
    <w:lvl w:ilvl="6" w:tplc="25C41A9E">
      <w:numFmt w:val="bullet"/>
      <w:lvlText w:val="•"/>
      <w:lvlJc w:val="left"/>
      <w:pPr>
        <w:ind w:left="6015" w:hanging="360"/>
      </w:pPr>
      <w:rPr>
        <w:rFonts w:hint="default"/>
        <w:lang w:val="en-US" w:eastAsia="en-US" w:bidi="en-US"/>
      </w:rPr>
    </w:lvl>
    <w:lvl w:ilvl="7" w:tplc="7CC4DC1E">
      <w:numFmt w:val="bullet"/>
      <w:lvlText w:val="•"/>
      <w:lvlJc w:val="left"/>
      <w:pPr>
        <w:ind w:left="6906" w:hanging="360"/>
      </w:pPr>
      <w:rPr>
        <w:rFonts w:hint="default"/>
        <w:lang w:val="en-US" w:eastAsia="en-US" w:bidi="en-US"/>
      </w:rPr>
    </w:lvl>
    <w:lvl w:ilvl="8" w:tplc="FC143FA8">
      <w:numFmt w:val="bullet"/>
      <w:lvlText w:val="•"/>
      <w:lvlJc w:val="left"/>
      <w:pPr>
        <w:ind w:left="7797" w:hanging="360"/>
      </w:pPr>
      <w:rPr>
        <w:rFonts w:hint="default"/>
        <w:lang w:val="en-US" w:eastAsia="en-US" w:bidi="en-US"/>
      </w:rPr>
    </w:lvl>
  </w:abstractNum>
  <w:abstractNum w:abstractNumId="10" w15:restartNumberingAfterBreak="0">
    <w:nsid w:val="4CE82647"/>
    <w:multiLevelType w:val="hybridMultilevel"/>
    <w:tmpl w:val="4D682362"/>
    <w:lvl w:ilvl="0" w:tplc="E196E46A">
      <w:start w:val="1"/>
      <w:numFmt w:val="lowerLetter"/>
      <w:lvlText w:val="%1)"/>
      <w:lvlJc w:val="left"/>
      <w:pPr>
        <w:ind w:left="1224" w:hanging="360"/>
        <w:jc w:val="left"/>
      </w:pPr>
      <w:rPr>
        <w:rFonts w:ascii="Arial" w:eastAsia="Arial" w:hAnsi="Arial" w:cs="Arial" w:hint="default"/>
        <w:spacing w:val="0"/>
        <w:w w:val="97"/>
        <w:sz w:val="24"/>
        <w:szCs w:val="24"/>
        <w:lang w:val="en-US" w:eastAsia="en-US" w:bidi="en-US"/>
      </w:rPr>
    </w:lvl>
    <w:lvl w:ilvl="1" w:tplc="402A09E4">
      <w:numFmt w:val="bullet"/>
      <w:lvlText w:val="•"/>
      <w:lvlJc w:val="left"/>
      <w:pPr>
        <w:ind w:left="2056" w:hanging="360"/>
      </w:pPr>
      <w:rPr>
        <w:rFonts w:hint="default"/>
        <w:lang w:val="en-US" w:eastAsia="en-US" w:bidi="en-US"/>
      </w:rPr>
    </w:lvl>
    <w:lvl w:ilvl="2" w:tplc="C956788C">
      <w:numFmt w:val="bullet"/>
      <w:lvlText w:val="•"/>
      <w:lvlJc w:val="left"/>
      <w:pPr>
        <w:ind w:left="2892" w:hanging="360"/>
      </w:pPr>
      <w:rPr>
        <w:rFonts w:hint="default"/>
        <w:lang w:val="en-US" w:eastAsia="en-US" w:bidi="en-US"/>
      </w:rPr>
    </w:lvl>
    <w:lvl w:ilvl="3" w:tplc="EF263A64">
      <w:numFmt w:val="bullet"/>
      <w:lvlText w:val="•"/>
      <w:lvlJc w:val="left"/>
      <w:pPr>
        <w:ind w:left="3728" w:hanging="360"/>
      </w:pPr>
      <w:rPr>
        <w:rFonts w:hint="default"/>
        <w:lang w:val="en-US" w:eastAsia="en-US" w:bidi="en-US"/>
      </w:rPr>
    </w:lvl>
    <w:lvl w:ilvl="4" w:tplc="8DAEDC5A">
      <w:numFmt w:val="bullet"/>
      <w:lvlText w:val="•"/>
      <w:lvlJc w:val="left"/>
      <w:pPr>
        <w:ind w:left="4564" w:hanging="360"/>
      </w:pPr>
      <w:rPr>
        <w:rFonts w:hint="default"/>
        <w:lang w:val="en-US" w:eastAsia="en-US" w:bidi="en-US"/>
      </w:rPr>
    </w:lvl>
    <w:lvl w:ilvl="5" w:tplc="F76A520E">
      <w:numFmt w:val="bullet"/>
      <w:lvlText w:val="•"/>
      <w:lvlJc w:val="left"/>
      <w:pPr>
        <w:ind w:left="5400" w:hanging="360"/>
      </w:pPr>
      <w:rPr>
        <w:rFonts w:hint="default"/>
        <w:lang w:val="en-US" w:eastAsia="en-US" w:bidi="en-US"/>
      </w:rPr>
    </w:lvl>
    <w:lvl w:ilvl="6" w:tplc="6A0602D0">
      <w:numFmt w:val="bullet"/>
      <w:lvlText w:val="•"/>
      <w:lvlJc w:val="left"/>
      <w:pPr>
        <w:ind w:left="6236" w:hanging="360"/>
      </w:pPr>
      <w:rPr>
        <w:rFonts w:hint="default"/>
        <w:lang w:val="en-US" w:eastAsia="en-US" w:bidi="en-US"/>
      </w:rPr>
    </w:lvl>
    <w:lvl w:ilvl="7" w:tplc="537E951E">
      <w:numFmt w:val="bullet"/>
      <w:lvlText w:val="•"/>
      <w:lvlJc w:val="left"/>
      <w:pPr>
        <w:ind w:left="7072" w:hanging="360"/>
      </w:pPr>
      <w:rPr>
        <w:rFonts w:hint="default"/>
        <w:lang w:val="en-US" w:eastAsia="en-US" w:bidi="en-US"/>
      </w:rPr>
    </w:lvl>
    <w:lvl w:ilvl="8" w:tplc="0C7C641E">
      <w:numFmt w:val="bullet"/>
      <w:lvlText w:val="•"/>
      <w:lvlJc w:val="left"/>
      <w:pPr>
        <w:ind w:left="7908" w:hanging="360"/>
      </w:pPr>
      <w:rPr>
        <w:rFonts w:hint="default"/>
        <w:lang w:val="en-US" w:eastAsia="en-US" w:bidi="en-US"/>
      </w:rPr>
    </w:lvl>
  </w:abstractNum>
  <w:abstractNum w:abstractNumId="11" w15:restartNumberingAfterBreak="0">
    <w:nsid w:val="59C40F6D"/>
    <w:multiLevelType w:val="hybridMultilevel"/>
    <w:tmpl w:val="783AD410"/>
    <w:lvl w:ilvl="0" w:tplc="FC12FADA">
      <w:start w:val="1"/>
      <w:numFmt w:val="lowerLetter"/>
      <w:lvlText w:val="%1)"/>
      <w:lvlJc w:val="left"/>
      <w:pPr>
        <w:ind w:left="1224" w:hanging="360"/>
        <w:jc w:val="left"/>
      </w:pPr>
      <w:rPr>
        <w:rFonts w:ascii="Arial" w:eastAsia="Arial" w:hAnsi="Arial" w:cs="Arial" w:hint="default"/>
        <w:b w:val="0"/>
        <w:spacing w:val="0"/>
        <w:w w:val="97"/>
        <w:sz w:val="24"/>
        <w:szCs w:val="24"/>
        <w:lang w:val="en-US" w:eastAsia="en-US" w:bidi="en-US"/>
      </w:rPr>
    </w:lvl>
    <w:lvl w:ilvl="1" w:tplc="20AE16A8">
      <w:numFmt w:val="bullet"/>
      <w:lvlText w:val="•"/>
      <w:lvlJc w:val="left"/>
      <w:pPr>
        <w:ind w:left="2056" w:hanging="360"/>
      </w:pPr>
      <w:rPr>
        <w:rFonts w:hint="default"/>
        <w:lang w:val="en-US" w:eastAsia="en-US" w:bidi="en-US"/>
      </w:rPr>
    </w:lvl>
    <w:lvl w:ilvl="2" w:tplc="6E620CA4">
      <w:numFmt w:val="bullet"/>
      <w:lvlText w:val="•"/>
      <w:lvlJc w:val="left"/>
      <w:pPr>
        <w:ind w:left="2892" w:hanging="360"/>
      </w:pPr>
      <w:rPr>
        <w:rFonts w:hint="default"/>
        <w:lang w:val="en-US" w:eastAsia="en-US" w:bidi="en-US"/>
      </w:rPr>
    </w:lvl>
    <w:lvl w:ilvl="3" w:tplc="66CC3720">
      <w:numFmt w:val="bullet"/>
      <w:lvlText w:val="•"/>
      <w:lvlJc w:val="left"/>
      <w:pPr>
        <w:ind w:left="3728" w:hanging="360"/>
      </w:pPr>
      <w:rPr>
        <w:rFonts w:hint="default"/>
        <w:lang w:val="en-US" w:eastAsia="en-US" w:bidi="en-US"/>
      </w:rPr>
    </w:lvl>
    <w:lvl w:ilvl="4" w:tplc="2D92C016">
      <w:numFmt w:val="bullet"/>
      <w:lvlText w:val="•"/>
      <w:lvlJc w:val="left"/>
      <w:pPr>
        <w:ind w:left="4564" w:hanging="360"/>
      </w:pPr>
      <w:rPr>
        <w:rFonts w:hint="default"/>
        <w:lang w:val="en-US" w:eastAsia="en-US" w:bidi="en-US"/>
      </w:rPr>
    </w:lvl>
    <w:lvl w:ilvl="5" w:tplc="90161EAE">
      <w:numFmt w:val="bullet"/>
      <w:lvlText w:val="•"/>
      <w:lvlJc w:val="left"/>
      <w:pPr>
        <w:ind w:left="5400" w:hanging="360"/>
      </w:pPr>
      <w:rPr>
        <w:rFonts w:hint="default"/>
        <w:lang w:val="en-US" w:eastAsia="en-US" w:bidi="en-US"/>
      </w:rPr>
    </w:lvl>
    <w:lvl w:ilvl="6" w:tplc="3B1CF722">
      <w:numFmt w:val="bullet"/>
      <w:lvlText w:val="•"/>
      <w:lvlJc w:val="left"/>
      <w:pPr>
        <w:ind w:left="6236" w:hanging="360"/>
      </w:pPr>
      <w:rPr>
        <w:rFonts w:hint="default"/>
        <w:lang w:val="en-US" w:eastAsia="en-US" w:bidi="en-US"/>
      </w:rPr>
    </w:lvl>
    <w:lvl w:ilvl="7" w:tplc="6ABE5C7E">
      <w:numFmt w:val="bullet"/>
      <w:lvlText w:val="•"/>
      <w:lvlJc w:val="left"/>
      <w:pPr>
        <w:ind w:left="7072" w:hanging="360"/>
      </w:pPr>
      <w:rPr>
        <w:rFonts w:hint="default"/>
        <w:lang w:val="en-US" w:eastAsia="en-US" w:bidi="en-US"/>
      </w:rPr>
    </w:lvl>
    <w:lvl w:ilvl="8" w:tplc="DF5C5372">
      <w:numFmt w:val="bullet"/>
      <w:lvlText w:val="•"/>
      <w:lvlJc w:val="left"/>
      <w:pPr>
        <w:ind w:left="7908" w:hanging="360"/>
      </w:pPr>
      <w:rPr>
        <w:rFonts w:hint="default"/>
        <w:lang w:val="en-US" w:eastAsia="en-US" w:bidi="en-US"/>
      </w:rPr>
    </w:lvl>
  </w:abstractNum>
  <w:abstractNum w:abstractNumId="12" w15:restartNumberingAfterBreak="0">
    <w:nsid w:val="5A006C23"/>
    <w:multiLevelType w:val="hybridMultilevel"/>
    <w:tmpl w:val="8F900F32"/>
    <w:lvl w:ilvl="0" w:tplc="DCD22660">
      <w:start w:val="1"/>
      <w:numFmt w:val="upperLetter"/>
      <w:lvlText w:val="%1."/>
      <w:lvlJc w:val="left"/>
      <w:pPr>
        <w:ind w:left="1344" w:hanging="360"/>
      </w:pPr>
      <w:rPr>
        <w:rFonts w:hint="default"/>
      </w:rPr>
    </w:lvl>
    <w:lvl w:ilvl="1" w:tplc="240A0019" w:tentative="1">
      <w:start w:val="1"/>
      <w:numFmt w:val="lowerLetter"/>
      <w:lvlText w:val="%2."/>
      <w:lvlJc w:val="left"/>
      <w:pPr>
        <w:ind w:left="2064" w:hanging="360"/>
      </w:pPr>
    </w:lvl>
    <w:lvl w:ilvl="2" w:tplc="240A001B" w:tentative="1">
      <w:start w:val="1"/>
      <w:numFmt w:val="lowerRoman"/>
      <w:lvlText w:val="%3."/>
      <w:lvlJc w:val="right"/>
      <w:pPr>
        <w:ind w:left="2784" w:hanging="180"/>
      </w:pPr>
    </w:lvl>
    <w:lvl w:ilvl="3" w:tplc="240A000F" w:tentative="1">
      <w:start w:val="1"/>
      <w:numFmt w:val="decimal"/>
      <w:lvlText w:val="%4."/>
      <w:lvlJc w:val="left"/>
      <w:pPr>
        <w:ind w:left="3504" w:hanging="360"/>
      </w:pPr>
    </w:lvl>
    <w:lvl w:ilvl="4" w:tplc="240A0019" w:tentative="1">
      <w:start w:val="1"/>
      <w:numFmt w:val="lowerLetter"/>
      <w:lvlText w:val="%5."/>
      <w:lvlJc w:val="left"/>
      <w:pPr>
        <w:ind w:left="4224" w:hanging="360"/>
      </w:pPr>
    </w:lvl>
    <w:lvl w:ilvl="5" w:tplc="240A001B" w:tentative="1">
      <w:start w:val="1"/>
      <w:numFmt w:val="lowerRoman"/>
      <w:lvlText w:val="%6."/>
      <w:lvlJc w:val="right"/>
      <w:pPr>
        <w:ind w:left="4944" w:hanging="180"/>
      </w:pPr>
    </w:lvl>
    <w:lvl w:ilvl="6" w:tplc="240A000F" w:tentative="1">
      <w:start w:val="1"/>
      <w:numFmt w:val="decimal"/>
      <w:lvlText w:val="%7."/>
      <w:lvlJc w:val="left"/>
      <w:pPr>
        <w:ind w:left="5664" w:hanging="360"/>
      </w:pPr>
    </w:lvl>
    <w:lvl w:ilvl="7" w:tplc="240A0019" w:tentative="1">
      <w:start w:val="1"/>
      <w:numFmt w:val="lowerLetter"/>
      <w:lvlText w:val="%8."/>
      <w:lvlJc w:val="left"/>
      <w:pPr>
        <w:ind w:left="6384" w:hanging="360"/>
      </w:pPr>
    </w:lvl>
    <w:lvl w:ilvl="8" w:tplc="240A001B" w:tentative="1">
      <w:start w:val="1"/>
      <w:numFmt w:val="lowerRoman"/>
      <w:lvlText w:val="%9."/>
      <w:lvlJc w:val="right"/>
      <w:pPr>
        <w:ind w:left="7104" w:hanging="180"/>
      </w:pPr>
    </w:lvl>
  </w:abstractNum>
  <w:abstractNum w:abstractNumId="13" w15:restartNumberingAfterBreak="0">
    <w:nsid w:val="5A0E0C52"/>
    <w:multiLevelType w:val="hybridMultilevel"/>
    <w:tmpl w:val="B09CF63A"/>
    <w:lvl w:ilvl="0" w:tplc="9F724A92">
      <w:numFmt w:val="bullet"/>
      <w:lvlText w:val=""/>
      <w:lvlJc w:val="left"/>
      <w:pPr>
        <w:ind w:left="1224" w:hanging="358"/>
      </w:pPr>
      <w:rPr>
        <w:rFonts w:ascii="Symbol" w:eastAsia="Symbol" w:hAnsi="Symbol" w:cs="Symbol" w:hint="default"/>
        <w:w w:val="100"/>
        <w:sz w:val="24"/>
        <w:szCs w:val="24"/>
        <w:lang w:val="en-US" w:eastAsia="en-US" w:bidi="en-US"/>
      </w:rPr>
    </w:lvl>
    <w:lvl w:ilvl="1" w:tplc="59E05300">
      <w:numFmt w:val="bullet"/>
      <w:lvlText w:val="•"/>
      <w:lvlJc w:val="left"/>
      <w:pPr>
        <w:ind w:left="2056" w:hanging="358"/>
      </w:pPr>
      <w:rPr>
        <w:rFonts w:hint="default"/>
        <w:lang w:val="en-US" w:eastAsia="en-US" w:bidi="en-US"/>
      </w:rPr>
    </w:lvl>
    <w:lvl w:ilvl="2" w:tplc="95A8ED2C">
      <w:numFmt w:val="bullet"/>
      <w:lvlText w:val="•"/>
      <w:lvlJc w:val="left"/>
      <w:pPr>
        <w:ind w:left="2892" w:hanging="358"/>
      </w:pPr>
      <w:rPr>
        <w:rFonts w:hint="default"/>
        <w:lang w:val="en-US" w:eastAsia="en-US" w:bidi="en-US"/>
      </w:rPr>
    </w:lvl>
    <w:lvl w:ilvl="3" w:tplc="3EE8D716">
      <w:numFmt w:val="bullet"/>
      <w:lvlText w:val="•"/>
      <w:lvlJc w:val="left"/>
      <w:pPr>
        <w:ind w:left="3728" w:hanging="358"/>
      </w:pPr>
      <w:rPr>
        <w:rFonts w:hint="default"/>
        <w:lang w:val="en-US" w:eastAsia="en-US" w:bidi="en-US"/>
      </w:rPr>
    </w:lvl>
    <w:lvl w:ilvl="4" w:tplc="E03014D4">
      <w:numFmt w:val="bullet"/>
      <w:lvlText w:val="•"/>
      <w:lvlJc w:val="left"/>
      <w:pPr>
        <w:ind w:left="4564" w:hanging="358"/>
      </w:pPr>
      <w:rPr>
        <w:rFonts w:hint="default"/>
        <w:lang w:val="en-US" w:eastAsia="en-US" w:bidi="en-US"/>
      </w:rPr>
    </w:lvl>
    <w:lvl w:ilvl="5" w:tplc="71229266">
      <w:numFmt w:val="bullet"/>
      <w:lvlText w:val="•"/>
      <w:lvlJc w:val="left"/>
      <w:pPr>
        <w:ind w:left="5400" w:hanging="358"/>
      </w:pPr>
      <w:rPr>
        <w:rFonts w:hint="default"/>
        <w:lang w:val="en-US" w:eastAsia="en-US" w:bidi="en-US"/>
      </w:rPr>
    </w:lvl>
    <w:lvl w:ilvl="6" w:tplc="006EE25C">
      <w:numFmt w:val="bullet"/>
      <w:lvlText w:val="•"/>
      <w:lvlJc w:val="left"/>
      <w:pPr>
        <w:ind w:left="6236" w:hanging="358"/>
      </w:pPr>
      <w:rPr>
        <w:rFonts w:hint="default"/>
        <w:lang w:val="en-US" w:eastAsia="en-US" w:bidi="en-US"/>
      </w:rPr>
    </w:lvl>
    <w:lvl w:ilvl="7" w:tplc="8D0A5168">
      <w:numFmt w:val="bullet"/>
      <w:lvlText w:val="•"/>
      <w:lvlJc w:val="left"/>
      <w:pPr>
        <w:ind w:left="7072" w:hanging="358"/>
      </w:pPr>
      <w:rPr>
        <w:rFonts w:hint="default"/>
        <w:lang w:val="en-US" w:eastAsia="en-US" w:bidi="en-US"/>
      </w:rPr>
    </w:lvl>
    <w:lvl w:ilvl="8" w:tplc="5642887E">
      <w:numFmt w:val="bullet"/>
      <w:lvlText w:val="•"/>
      <w:lvlJc w:val="left"/>
      <w:pPr>
        <w:ind w:left="7908" w:hanging="358"/>
      </w:pPr>
      <w:rPr>
        <w:rFonts w:hint="default"/>
        <w:lang w:val="en-US" w:eastAsia="en-US" w:bidi="en-US"/>
      </w:rPr>
    </w:lvl>
  </w:abstractNum>
  <w:abstractNum w:abstractNumId="14" w15:restartNumberingAfterBreak="0">
    <w:nsid w:val="75E177F5"/>
    <w:multiLevelType w:val="multilevel"/>
    <w:tmpl w:val="DF26395E"/>
    <w:lvl w:ilvl="0">
      <w:start w:val="1"/>
      <w:numFmt w:val="decimal"/>
      <w:lvlText w:val="%1."/>
      <w:lvlJc w:val="left"/>
      <w:pPr>
        <w:ind w:left="1222" w:hanging="461"/>
        <w:jc w:val="left"/>
      </w:pPr>
      <w:rPr>
        <w:rFonts w:ascii="Arial" w:eastAsia="Arial" w:hAnsi="Arial" w:cs="Arial" w:hint="default"/>
        <w:b/>
        <w:bCs/>
        <w:spacing w:val="0"/>
        <w:w w:val="97"/>
        <w:sz w:val="24"/>
        <w:szCs w:val="24"/>
        <w:lang w:val="en-US" w:eastAsia="en-US" w:bidi="en-US"/>
      </w:rPr>
    </w:lvl>
    <w:lvl w:ilvl="1">
      <w:start w:val="1"/>
      <w:numFmt w:val="decimal"/>
      <w:lvlText w:val="%1.%2."/>
      <w:lvlJc w:val="left"/>
      <w:pPr>
        <w:ind w:left="1246" w:hanging="720"/>
        <w:jc w:val="left"/>
      </w:pPr>
      <w:rPr>
        <w:rFonts w:ascii="Arial" w:eastAsia="Arial" w:hAnsi="Arial" w:cs="Arial" w:hint="default"/>
        <w:b/>
        <w:bCs/>
        <w:spacing w:val="0"/>
        <w:w w:val="97"/>
        <w:sz w:val="24"/>
        <w:szCs w:val="24"/>
        <w:lang w:val="en-US" w:eastAsia="en-US" w:bidi="en-US"/>
      </w:rPr>
    </w:lvl>
    <w:lvl w:ilvl="2">
      <w:start w:val="1"/>
      <w:numFmt w:val="upperLetter"/>
      <w:lvlText w:val="%3."/>
      <w:lvlJc w:val="left"/>
      <w:pPr>
        <w:ind w:left="1224" w:hanging="360"/>
        <w:jc w:val="left"/>
      </w:pPr>
      <w:rPr>
        <w:rFonts w:hint="default"/>
        <w:spacing w:val="-3"/>
        <w:w w:val="99"/>
        <w:lang w:val="en-US" w:eastAsia="en-US" w:bidi="en-US"/>
      </w:rPr>
    </w:lvl>
    <w:lvl w:ilvl="3">
      <w:numFmt w:val="bullet"/>
      <w:lvlText w:val="•"/>
      <w:lvlJc w:val="left"/>
      <w:pPr>
        <w:ind w:left="3093" w:hanging="360"/>
      </w:pPr>
      <w:rPr>
        <w:rFonts w:hint="default"/>
        <w:lang w:val="en-US" w:eastAsia="en-US" w:bidi="en-US"/>
      </w:rPr>
    </w:lvl>
    <w:lvl w:ilvl="4">
      <w:numFmt w:val="bullet"/>
      <w:lvlText w:val="•"/>
      <w:lvlJc w:val="left"/>
      <w:pPr>
        <w:ind w:left="4020" w:hanging="360"/>
      </w:pPr>
      <w:rPr>
        <w:rFonts w:hint="default"/>
        <w:lang w:val="en-US" w:eastAsia="en-US" w:bidi="en-US"/>
      </w:rPr>
    </w:lvl>
    <w:lvl w:ilvl="5">
      <w:numFmt w:val="bullet"/>
      <w:lvlText w:val="•"/>
      <w:lvlJc w:val="left"/>
      <w:pPr>
        <w:ind w:left="4946" w:hanging="360"/>
      </w:pPr>
      <w:rPr>
        <w:rFonts w:hint="default"/>
        <w:lang w:val="en-US" w:eastAsia="en-US" w:bidi="en-US"/>
      </w:rPr>
    </w:lvl>
    <w:lvl w:ilvl="6">
      <w:numFmt w:val="bullet"/>
      <w:lvlText w:val="•"/>
      <w:lvlJc w:val="left"/>
      <w:pPr>
        <w:ind w:left="5873" w:hanging="360"/>
      </w:pPr>
      <w:rPr>
        <w:rFonts w:hint="default"/>
        <w:lang w:val="en-US" w:eastAsia="en-US" w:bidi="en-US"/>
      </w:rPr>
    </w:lvl>
    <w:lvl w:ilvl="7">
      <w:numFmt w:val="bullet"/>
      <w:lvlText w:val="•"/>
      <w:lvlJc w:val="left"/>
      <w:pPr>
        <w:ind w:left="6800" w:hanging="360"/>
      </w:pPr>
      <w:rPr>
        <w:rFonts w:hint="default"/>
        <w:lang w:val="en-US" w:eastAsia="en-US" w:bidi="en-US"/>
      </w:rPr>
    </w:lvl>
    <w:lvl w:ilvl="8">
      <w:numFmt w:val="bullet"/>
      <w:lvlText w:val="•"/>
      <w:lvlJc w:val="left"/>
      <w:pPr>
        <w:ind w:left="7726" w:hanging="360"/>
      </w:pPr>
      <w:rPr>
        <w:rFonts w:hint="default"/>
        <w:lang w:val="en-US" w:eastAsia="en-US" w:bidi="en-US"/>
      </w:rPr>
    </w:lvl>
  </w:abstractNum>
  <w:num w:numId="1">
    <w:abstractNumId w:val="11"/>
  </w:num>
  <w:num w:numId="2">
    <w:abstractNumId w:val="10"/>
  </w:num>
  <w:num w:numId="3">
    <w:abstractNumId w:val="4"/>
  </w:num>
  <w:num w:numId="4">
    <w:abstractNumId w:val="3"/>
  </w:num>
  <w:num w:numId="5">
    <w:abstractNumId w:val="9"/>
  </w:num>
  <w:num w:numId="6">
    <w:abstractNumId w:val="6"/>
  </w:num>
  <w:num w:numId="7">
    <w:abstractNumId w:val="8"/>
  </w:num>
  <w:num w:numId="8">
    <w:abstractNumId w:val="1"/>
  </w:num>
  <w:num w:numId="9">
    <w:abstractNumId w:val="5"/>
  </w:num>
  <w:num w:numId="10">
    <w:abstractNumId w:val="7"/>
  </w:num>
  <w:num w:numId="11">
    <w:abstractNumId w:val="13"/>
  </w:num>
  <w:num w:numId="12">
    <w:abstractNumId w:val="14"/>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A7"/>
    <w:rsid w:val="001160CC"/>
    <w:rsid w:val="00393C0A"/>
    <w:rsid w:val="003A069D"/>
    <w:rsid w:val="003E2122"/>
    <w:rsid w:val="0043280D"/>
    <w:rsid w:val="00475041"/>
    <w:rsid w:val="00532A6C"/>
    <w:rsid w:val="005678C0"/>
    <w:rsid w:val="006B35C9"/>
    <w:rsid w:val="006F527C"/>
    <w:rsid w:val="007209A7"/>
    <w:rsid w:val="0078488C"/>
    <w:rsid w:val="009238E4"/>
    <w:rsid w:val="009500CF"/>
    <w:rsid w:val="009705BA"/>
    <w:rsid w:val="00A37C8C"/>
    <w:rsid w:val="00A4485D"/>
    <w:rsid w:val="00CB671F"/>
    <w:rsid w:val="00CD48E3"/>
    <w:rsid w:val="00E53159"/>
    <w:rsid w:val="00FA7E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723B5"/>
  <w15:docId w15:val="{0D9BCD9F-86C7-46AE-B39D-A5B2D6D7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Ttulo1">
    <w:name w:val="heading 1"/>
    <w:basedOn w:val="Normal"/>
    <w:link w:val="Ttulo1Car"/>
    <w:uiPriority w:val="1"/>
    <w:qFormat/>
    <w:pPr>
      <w:ind w:left="1222" w:hanging="461"/>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00"/>
      <w:ind w:left="984" w:hanging="481"/>
    </w:p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224" w:hanging="360"/>
      <w:jc w:val="both"/>
    </w:pPr>
  </w:style>
  <w:style w:type="paragraph" w:customStyle="1" w:styleId="TableParagraph">
    <w:name w:val="Table Paragraph"/>
    <w:basedOn w:val="Normal"/>
    <w:uiPriority w:val="1"/>
    <w:qFormat/>
  </w:style>
  <w:style w:type="paragraph" w:styleId="HTMLconformatoprevio">
    <w:name w:val="HTML Preformatted"/>
    <w:basedOn w:val="Normal"/>
    <w:link w:val="HTMLconformatoprevioCar"/>
    <w:uiPriority w:val="99"/>
    <w:semiHidden/>
    <w:unhideWhenUsed/>
    <w:rsid w:val="007848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CO" w:eastAsia="es-CO" w:bidi="ar-SA"/>
    </w:rPr>
  </w:style>
  <w:style w:type="character" w:customStyle="1" w:styleId="HTMLconformatoprevioCar">
    <w:name w:val="HTML con formato previo Car"/>
    <w:basedOn w:val="Fuentedeprrafopredeter"/>
    <w:link w:val="HTMLconformatoprevio"/>
    <w:uiPriority w:val="99"/>
    <w:semiHidden/>
    <w:rsid w:val="0078488C"/>
    <w:rPr>
      <w:rFonts w:ascii="Courier New" w:eastAsia="Times New Roman" w:hAnsi="Courier New" w:cs="Courier New"/>
      <w:sz w:val="20"/>
      <w:szCs w:val="20"/>
      <w:lang w:val="es-CO" w:eastAsia="es-CO"/>
    </w:rPr>
  </w:style>
  <w:style w:type="character" w:customStyle="1" w:styleId="Ttulo1Car">
    <w:name w:val="Título 1 Car"/>
    <w:basedOn w:val="Fuentedeprrafopredeter"/>
    <w:link w:val="Ttulo1"/>
    <w:uiPriority w:val="1"/>
    <w:rsid w:val="00CD48E3"/>
    <w:rPr>
      <w:rFonts w:ascii="Arial" w:eastAsia="Arial" w:hAnsi="Arial" w:cs="Arial"/>
      <w:b/>
      <w:bCs/>
      <w:sz w:val="24"/>
      <w:szCs w:val="24"/>
      <w:lang w:bidi="en-US"/>
    </w:rPr>
  </w:style>
  <w:style w:type="character" w:customStyle="1" w:styleId="TextoindependienteCar">
    <w:name w:val="Texto independiente Car"/>
    <w:basedOn w:val="Fuentedeprrafopredeter"/>
    <w:link w:val="Textoindependiente"/>
    <w:uiPriority w:val="1"/>
    <w:rsid w:val="00CD48E3"/>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04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5666</Words>
  <Characters>31168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Munar</dc:creator>
  <cp:lastModifiedBy>LILY ANDREA TORRES HERNANDEZ</cp:lastModifiedBy>
  <cp:revision>3</cp:revision>
  <dcterms:created xsi:type="dcterms:W3CDTF">2019-06-04T23:30:00Z</dcterms:created>
  <dcterms:modified xsi:type="dcterms:W3CDTF">2019-06-04T23:30:00Z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Microsoft® Word 2016</vt:lpwstr>
  </property>
  <property fmtid="{D5CDD505-2E9C-101B-9397-08002B2CF9AE}" pid="4" name="LastSaved">
    <vt:filetime>2019-06-04T00:00:00Z</vt:filetime>
  </property>
</Properties>
</file>