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EF520" w14:textId="77777777" w:rsidR="00A74824" w:rsidRPr="00983E71" w:rsidRDefault="00A74824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</w:p>
    <w:p w14:paraId="33DE9B00" w14:textId="77777777"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sz w:val="20"/>
          <w:szCs w:val="20"/>
        </w:rPr>
        <w:t>FORMATO 4</w:t>
      </w:r>
    </w:p>
    <w:p w14:paraId="7DED28B0" w14:textId="77777777"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14:paraId="0E3ED20A" w14:textId="77777777"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14:paraId="1B0C84E7" w14:textId="77777777" w:rsidR="00656A96" w:rsidRPr="00983E71" w:rsidRDefault="00656A96" w:rsidP="009F1BBA">
      <w:pPr>
        <w:ind w:left="-142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14:paraId="4A535F65" w14:textId="77777777"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10219" w:type="dxa"/>
        <w:tblInd w:w="-147" w:type="dxa"/>
        <w:tblLook w:val="04A0" w:firstRow="1" w:lastRow="0" w:firstColumn="1" w:lastColumn="0" w:noHBand="0" w:noVBand="1"/>
      </w:tblPr>
      <w:tblGrid>
        <w:gridCol w:w="6993"/>
        <w:gridCol w:w="2394"/>
        <w:gridCol w:w="834"/>
      </w:tblGrid>
      <w:tr w:rsidR="00347638" w:rsidRPr="007D0A8D" w14:paraId="45AC100B" w14:textId="77777777" w:rsidTr="009F1BBA">
        <w:trPr>
          <w:trHeight w:val="1733"/>
        </w:trPr>
        <w:tc>
          <w:tcPr>
            <w:tcW w:w="0" w:type="auto"/>
            <w:gridSpan w:val="3"/>
            <w:hideMark/>
          </w:tcPr>
          <w:p w14:paraId="7B7F787C" w14:textId="77777777" w:rsidR="0004488E" w:rsidRDefault="0004488E" w:rsidP="0004488E">
            <w:pPr>
              <w:ind w:left="1410" w:hanging="1410"/>
              <w:rPr>
                <w:rFonts w:ascii="Arial Narrow" w:hAnsi="Arial Narrow" w:cs="Arial"/>
                <w:b/>
                <w:bCs/>
              </w:rPr>
            </w:pPr>
            <w:bookmarkStart w:id="2" w:name="RANGE!A1:E22"/>
            <w:r>
              <w:rPr>
                <w:rFonts w:ascii="Arial Narrow" w:hAnsi="Arial Narrow" w:cs="Arial"/>
                <w:b/>
                <w:bCs/>
              </w:rPr>
              <w:t xml:space="preserve">PRESUPUESTO </w:t>
            </w:r>
          </w:p>
          <w:p w14:paraId="643E223C" w14:textId="77777777" w:rsidR="0004488E" w:rsidRDefault="0004488E" w:rsidP="0004488E">
            <w:pPr>
              <w:ind w:left="1410" w:hanging="1410"/>
              <w:rPr>
                <w:rFonts w:ascii="Arial Narrow" w:hAnsi="Arial Narrow" w:cs="Arial"/>
                <w:b/>
                <w:bCs/>
              </w:rPr>
            </w:pPr>
          </w:p>
          <w:bookmarkEnd w:id="2"/>
          <w:p w14:paraId="225F8633" w14:textId="41EADF61" w:rsidR="00347638" w:rsidRPr="007D0A8D" w:rsidRDefault="00B168BE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B168BE">
              <w:rPr>
                <w:rFonts w:ascii="Arial Narrow" w:hAnsi="Arial Narrow"/>
                <w:b/>
                <w:color w:val="000000" w:themeColor="text1"/>
                <w:szCs w:val="22"/>
              </w:rPr>
              <w:t>“LA INTERVENTORÍA INTEGRAL (ADMINISTRATIVA, FINANCIERA, CONTABLE, AMBIENTAL, SOCIAL, JURÍDICA Y TÉCNICA) A LA EJECUCION DE DIAGNÓSTICOS Y OBRAS DE MEJORAMIENTO DE INFRAESTRUCTURA DE ESTABLECIMIENTOS EDUCATIVOS QUE REQUIERAN INTERVENCIÓN DE AMBIENTES ESCOLARES PARA EL REGRESO A LA PRESENCIALIDAD - GRUPO 4 – CIENAGA - BARRANCABERMEJA”.</w:t>
            </w:r>
          </w:p>
        </w:tc>
      </w:tr>
      <w:tr w:rsidR="00C26767" w:rsidRPr="007D0A8D" w14:paraId="42EE6E02" w14:textId="77777777" w:rsidTr="009F1BBA">
        <w:trPr>
          <w:trHeight w:val="351"/>
        </w:trPr>
        <w:tc>
          <w:tcPr>
            <w:tcW w:w="0" w:type="auto"/>
            <w:gridSpan w:val="3"/>
            <w:vMerge w:val="restart"/>
            <w:hideMark/>
          </w:tcPr>
          <w:p w14:paraId="74F054B4" w14:textId="77777777" w:rsidR="00C26767" w:rsidRPr="005B5F35" w:rsidRDefault="001E6BAC" w:rsidP="001E6BAC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 xml:space="preserve">INTERVENTORÍA A LOS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="00C26767"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14:paraId="090337D6" w14:textId="77777777" w:rsidTr="009F1BBA">
        <w:trPr>
          <w:trHeight w:val="450"/>
        </w:trPr>
        <w:tc>
          <w:tcPr>
            <w:tcW w:w="0" w:type="auto"/>
            <w:gridSpan w:val="3"/>
            <w:vMerge/>
            <w:hideMark/>
          </w:tcPr>
          <w:p w14:paraId="4FFF1CDD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14:paraId="213C558E" w14:textId="77777777" w:rsidTr="009F1BBA">
        <w:trPr>
          <w:trHeight w:val="418"/>
        </w:trPr>
        <w:tc>
          <w:tcPr>
            <w:tcW w:w="0" w:type="auto"/>
            <w:gridSpan w:val="2"/>
            <w:hideMark/>
          </w:tcPr>
          <w:p w14:paraId="5B81AF48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192E533F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14:paraId="516CF7FE" w14:textId="77777777" w:rsidTr="009F1BBA">
        <w:trPr>
          <w:trHeight w:val="603"/>
        </w:trPr>
        <w:tc>
          <w:tcPr>
            <w:tcW w:w="0" w:type="auto"/>
            <w:gridSpan w:val="2"/>
            <w:hideMark/>
          </w:tcPr>
          <w:p w14:paraId="22AAEEDF" w14:textId="77777777" w:rsidR="00C26767" w:rsidRPr="007D0A8D" w:rsidRDefault="001E6BAC" w:rsidP="001E6BAC">
            <w:pPr>
              <w:ind w:left="0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Interventoría a los </w:t>
            </w:r>
            <w:r w:rsidR="00E82C98">
              <w:rPr>
                <w:rFonts w:ascii="Arial Narrow" w:hAnsi="Arial Narrow" w:cs="Arial"/>
              </w:rPr>
              <w:t>diagnósticos</w:t>
            </w:r>
            <w:r w:rsidR="00C26767" w:rsidRPr="007D0A8D">
              <w:rPr>
                <w:rFonts w:ascii="Arial Narrow" w:hAnsi="Arial Narrow" w:cs="Arial"/>
              </w:rPr>
              <w:t xml:space="preserve"> </w:t>
            </w:r>
            <w:r w:rsidR="001A5778">
              <w:rPr>
                <w:rFonts w:ascii="Arial Narrow" w:hAnsi="Arial Narrow" w:cs="Arial"/>
              </w:rPr>
              <w:t>sin IVA</w:t>
            </w:r>
          </w:p>
        </w:tc>
        <w:tc>
          <w:tcPr>
            <w:tcW w:w="0" w:type="auto"/>
            <w:hideMark/>
          </w:tcPr>
          <w:p w14:paraId="129AA307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14:paraId="22F7EC94" w14:textId="77777777" w:rsidTr="009F1BBA">
        <w:trPr>
          <w:trHeight w:val="393"/>
        </w:trPr>
        <w:tc>
          <w:tcPr>
            <w:tcW w:w="0" w:type="auto"/>
            <w:hideMark/>
          </w:tcPr>
          <w:p w14:paraId="5C72AACE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360F9161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0E490956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6C1C92" w:rsidRPr="007D0A8D" w14:paraId="4766C3D1" w14:textId="77777777" w:rsidTr="009F1BBA">
        <w:trPr>
          <w:trHeight w:val="372"/>
        </w:trPr>
        <w:tc>
          <w:tcPr>
            <w:tcW w:w="0" w:type="auto"/>
            <w:gridSpan w:val="2"/>
            <w:hideMark/>
          </w:tcPr>
          <w:p w14:paraId="1C3BB66B" w14:textId="77777777" w:rsidR="00C26767" w:rsidRPr="007D0A8D" w:rsidRDefault="00C26767" w:rsidP="001E6BAC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INTERVENTORÍA A </w:t>
            </w:r>
            <w:r w:rsidR="001E6BAC">
              <w:rPr>
                <w:rFonts w:ascii="Arial Narrow" w:hAnsi="Arial Narrow" w:cs="Arial"/>
                <w:b/>
                <w:bCs/>
              </w:rPr>
              <w:t>LOS</w:t>
            </w:r>
            <w:r w:rsidR="00E82C98">
              <w:rPr>
                <w:rFonts w:ascii="Arial Narrow" w:hAnsi="Arial Narrow" w:cs="Arial"/>
                <w:b/>
                <w:bCs/>
              </w:rPr>
              <w:t xml:space="preserve"> DIAGNÓSTICOS</w:t>
            </w:r>
          </w:p>
        </w:tc>
        <w:tc>
          <w:tcPr>
            <w:tcW w:w="0" w:type="auto"/>
            <w:hideMark/>
          </w:tcPr>
          <w:p w14:paraId="39D1F9BE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082363" w:rsidRPr="007D0A8D" w14:paraId="6C61DFF7" w14:textId="77777777" w:rsidTr="009F1BBA">
        <w:trPr>
          <w:trHeight w:val="409"/>
        </w:trPr>
        <w:tc>
          <w:tcPr>
            <w:tcW w:w="0" w:type="auto"/>
            <w:gridSpan w:val="3"/>
            <w:shd w:val="clear" w:color="auto" w:fill="D9D9D9" w:themeFill="background1" w:themeFillShade="D9"/>
            <w:hideMark/>
          </w:tcPr>
          <w:p w14:paraId="4C7301F1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731E4C4B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14:paraId="21F2EB79" w14:textId="77777777" w:rsidTr="009F1BBA">
        <w:trPr>
          <w:trHeight w:val="451"/>
        </w:trPr>
        <w:tc>
          <w:tcPr>
            <w:tcW w:w="0" w:type="auto"/>
            <w:gridSpan w:val="3"/>
            <w:hideMark/>
          </w:tcPr>
          <w:p w14:paraId="01D9F75A" w14:textId="25438AB8" w:rsidR="00C26767" w:rsidRPr="005B5F35" w:rsidRDefault="005B5F35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="00C26767"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  <w:r w:rsidR="00A81A85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</w:p>
        </w:tc>
      </w:tr>
      <w:tr w:rsidR="006C1C92" w:rsidRPr="007D0A8D" w14:paraId="3D8DEC91" w14:textId="77777777" w:rsidTr="009F1BBA">
        <w:trPr>
          <w:trHeight w:val="359"/>
        </w:trPr>
        <w:tc>
          <w:tcPr>
            <w:tcW w:w="0" w:type="auto"/>
            <w:gridSpan w:val="2"/>
            <w:hideMark/>
          </w:tcPr>
          <w:p w14:paraId="7F404823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14:paraId="601C6CFC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14:paraId="78B10670" w14:textId="77777777" w:rsidTr="009F1BBA">
        <w:trPr>
          <w:trHeight w:val="698"/>
        </w:trPr>
        <w:tc>
          <w:tcPr>
            <w:tcW w:w="0" w:type="auto"/>
            <w:gridSpan w:val="2"/>
            <w:hideMark/>
          </w:tcPr>
          <w:p w14:paraId="08B95B88" w14:textId="46EA9A84"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  <w:r w:rsidR="001A5778">
              <w:rPr>
                <w:rFonts w:ascii="Arial Narrow" w:hAnsi="Arial Narrow" w:cs="Arial"/>
              </w:rPr>
              <w:t xml:space="preserve"> </w:t>
            </w:r>
            <w:r w:rsidR="00A81A85">
              <w:rPr>
                <w:rFonts w:ascii="Arial Narrow" w:hAnsi="Arial Narrow" w:cs="Arial"/>
              </w:rPr>
              <w:t>y cierre contractual (</w:t>
            </w:r>
            <w:r w:rsidR="001A5778">
              <w:rPr>
                <w:rFonts w:ascii="Arial Narrow" w:hAnsi="Arial Narrow" w:cs="Arial"/>
              </w:rPr>
              <w:t>sin IVA</w:t>
            </w:r>
            <w:r w:rsidR="00A81A85">
              <w:rPr>
                <w:rFonts w:ascii="Arial Narrow" w:hAnsi="Arial Narrow" w:cs="Arial"/>
              </w:rPr>
              <w:t>)</w:t>
            </w:r>
          </w:p>
        </w:tc>
        <w:tc>
          <w:tcPr>
            <w:tcW w:w="0" w:type="auto"/>
            <w:hideMark/>
          </w:tcPr>
          <w:p w14:paraId="49F9369D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E82C98" w:rsidRPr="007D0A8D" w14:paraId="371BE5BC" w14:textId="77777777" w:rsidTr="009F1BBA">
        <w:trPr>
          <w:trHeight w:val="393"/>
        </w:trPr>
        <w:tc>
          <w:tcPr>
            <w:tcW w:w="0" w:type="auto"/>
            <w:hideMark/>
          </w:tcPr>
          <w:p w14:paraId="3A50FBFC" w14:textId="77777777"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14:paraId="4FDFD1C8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14:paraId="587FBA53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</w:p>
        </w:tc>
      </w:tr>
      <w:tr w:rsidR="006C1C92" w:rsidRPr="007D0A8D" w14:paraId="14B1B1EC" w14:textId="77777777" w:rsidTr="009F1BBA">
        <w:trPr>
          <w:trHeight w:val="442"/>
        </w:trPr>
        <w:tc>
          <w:tcPr>
            <w:tcW w:w="0" w:type="auto"/>
            <w:gridSpan w:val="2"/>
            <w:hideMark/>
          </w:tcPr>
          <w:p w14:paraId="44492022" w14:textId="1DF35AD8" w:rsidR="00C26767" w:rsidRPr="007D0A8D" w:rsidRDefault="00C26767" w:rsidP="001E6BAC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  <w:r w:rsidR="00A81A85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</w:p>
        </w:tc>
        <w:tc>
          <w:tcPr>
            <w:tcW w:w="0" w:type="auto"/>
            <w:hideMark/>
          </w:tcPr>
          <w:p w14:paraId="44629317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082363" w:rsidRPr="007D0A8D" w14:paraId="63C97821" w14:textId="77777777" w:rsidTr="009F1BBA">
        <w:trPr>
          <w:trHeight w:val="39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  <w:hideMark/>
          </w:tcPr>
          <w:p w14:paraId="0003790A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14:paraId="204720FE" w14:textId="77777777"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14:paraId="51202644" w14:textId="77777777" w:rsidTr="009F1BBA">
        <w:trPr>
          <w:trHeight w:val="459"/>
        </w:trPr>
        <w:tc>
          <w:tcPr>
            <w:tcW w:w="0" w:type="auto"/>
            <w:gridSpan w:val="2"/>
            <w:noWrap/>
            <w:hideMark/>
          </w:tcPr>
          <w:p w14:paraId="43127912" w14:textId="3D83FF0B" w:rsidR="00C26767" w:rsidRPr="007D0A8D" w:rsidRDefault="001E6BAC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Pr="007D0A8D">
              <w:rPr>
                <w:rFonts w:ascii="Arial Narrow" w:hAnsi="Arial Narrow" w:cs="Arial"/>
                <w:b/>
                <w:bCs/>
              </w:rPr>
              <w:t xml:space="preserve"> TOTAL (</w:t>
            </w:r>
            <w:r>
              <w:rPr>
                <w:rFonts w:ascii="Arial Narrow" w:hAnsi="Arial Narrow" w:cs="Arial"/>
                <w:b/>
                <w:bCs/>
              </w:rPr>
              <w:t>DIAGNOSTICOS + INTERVENTORIA A LAS OBRAS DE MEJORAMIENTO</w:t>
            </w:r>
            <w:r w:rsidR="00A81A85">
              <w:rPr>
                <w:rFonts w:ascii="Arial Narrow" w:hAnsi="Arial Narrow" w:cs="Arial"/>
                <w:b/>
                <w:bCs/>
              </w:rPr>
              <w:t xml:space="preserve"> Y CIERRE CONTRACTUAL</w:t>
            </w:r>
            <w:proofErr w:type="gramStart"/>
            <w:r w:rsidRPr="007D0A8D">
              <w:rPr>
                <w:rFonts w:ascii="Arial Narrow" w:hAnsi="Arial Narrow" w:cs="Arial"/>
                <w:b/>
                <w:bCs/>
              </w:rPr>
              <w:t>) :</w:t>
            </w:r>
            <w:proofErr w:type="gramEnd"/>
          </w:p>
        </w:tc>
        <w:tc>
          <w:tcPr>
            <w:tcW w:w="0" w:type="auto"/>
            <w:noWrap/>
            <w:hideMark/>
          </w:tcPr>
          <w:p w14:paraId="36BB7910" w14:textId="77777777"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bookmarkEnd w:id="0"/>
      <w:bookmarkEnd w:id="1"/>
    </w:tbl>
    <w:p w14:paraId="5968D52B" w14:textId="77777777" w:rsidR="00DC3DB6" w:rsidRDefault="00DC3DB6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25C6C3FD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555993EE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14:paraId="688CF530" w14:textId="77777777"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</w:t>
      </w:r>
    </w:p>
    <w:p w14:paraId="02A72994" w14:textId="77777777" w:rsidR="00082363" w:rsidRPr="00983E71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FIRMA REPRESENTANTE LEGAL</w:t>
      </w:r>
    </w:p>
    <w:sectPr w:rsidR="00082363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5D456" w14:textId="77777777" w:rsidR="00BE2012" w:rsidRDefault="00BE2012" w:rsidP="00AD6BF8">
      <w:r>
        <w:separator/>
      </w:r>
    </w:p>
  </w:endnote>
  <w:endnote w:type="continuationSeparator" w:id="0">
    <w:p w14:paraId="638CD62A" w14:textId="77777777" w:rsidR="00BE2012" w:rsidRDefault="00BE2012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14:paraId="5E6C275A" w14:textId="77777777"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1E6BA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1E6BAC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14:paraId="762E9C81" w14:textId="77777777" w:rsidR="001B7380" w:rsidRDefault="001B738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FDC7D" w14:textId="77777777" w:rsidR="00BE2012" w:rsidRDefault="00BE2012" w:rsidP="00AD6BF8">
      <w:r>
        <w:separator/>
      </w:r>
    </w:p>
  </w:footnote>
  <w:footnote w:type="continuationSeparator" w:id="0">
    <w:p w14:paraId="5169F5F9" w14:textId="77777777" w:rsidR="00BE2012" w:rsidRDefault="00BE2012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E38A7" w14:textId="77777777"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14:paraId="723009C0" w14:textId="77777777" w:rsidR="003915CC" w:rsidRPr="00B020CE" w:rsidRDefault="003915CC" w:rsidP="003915CC">
    <w:pPr>
      <w:tabs>
        <w:tab w:val="right" w:pos="8838"/>
      </w:tabs>
      <w:ind w:left="0" w:firstLine="0"/>
    </w:pPr>
    <w:bookmarkStart w:id="3" w:name="_Hlk8813794"/>
    <w:r w:rsidRPr="00870535">
      <w:rPr>
        <w:noProof/>
        <w:lang w:val="es-ES" w:eastAsia="es-ES"/>
      </w:rPr>
      <w:drawing>
        <wp:inline distT="0" distB="0" distL="0" distR="0" wp14:anchorId="4D8A5416" wp14:editId="4EC8BF09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val="es-ES" w:eastAsia="es-ES"/>
      </w:rPr>
      <w:drawing>
        <wp:inline distT="0" distB="0" distL="0" distR="0" wp14:anchorId="06559D75" wp14:editId="1D86352C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val="es-ES" w:eastAsia="es-ES"/>
      </w:rPr>
      <w:drawing>
        <wp:inline distT="0" distB="0" distL="0" distR="0" wp14:anchorId="40B29E25" wp14:editId="1F69BE05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3"/>
  <w:p w14:paraId="37F2F599" w14:textId="77777777"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 w15:restartNumberingAfterBreak="0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 w15:restartNumberingAfterBreak="0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 w15:restartNumberingAfterBreak="0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 w15:restartNumberingAfterBreak="0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 w15:restartNumberingAfterBreak="0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 w15:restartNumberingAfterBreak="0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 w15:restartNumberingAfterBreak="0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 w15:restartNumberingAfterBreak="0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 w15:restartNumberingAfterBreak="0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 w15:restartNumberingAfterBreak="0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CO" w:vendorID="64" w:dllVersion="6" w:nlCheck="1" w:checkStyle="0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A96"/>
    <w:rsid w:val="00014AF4"/>
    <w:rsid w:val="00017ACB"/>
    <w:rsid w:val="00025E09"/>
    <w:rsid w:val="000278B1"/>
    <w:rsid w:val="000332B2"/>
    <w:rsid w:val="000361C8"/>
    <w:rsid w:val="000419F9"/>
    <w:rsid w:val="0004213B"/>
    <w:rsid w:val="0004488E"/>
    <w:rsid w:val="00046FBA"/>
    <w:rsid w:val="00060A81"/>
    <w:rsid w:val="00066039"/>
    <w:rsid w:val="00082363"/>
    <w:rsid w:val="000A6632"/>
    <w:rsid w:val="000B1550"/>
    <w:rsid w:val="000C35B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E6BAC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2F1BA7"/>
    <w:rsid w:val="00300F34"/>
    <w:rsid w:val="00307545"/>
    <w:rsid w:val="00343C89"/>
    <w:rsid w:val="00347638"/>
    <w:rsid w:val="00347BC4"/>
    <w:rsid w:val="003559AC"/>
    <w:rsid w:val="0036062E"/>
    <w:rsid w:val="00362423"/>
    <w:rsid w:val="00373288"/>
    <w:rsid w:val="003826AC"/>
    <w:rsid w:val="003915CC"/>
    <w:rsid w:val="003946F8"/>
    <w:rsid w:val="00397826"/>
    <w:rsid w:val="003A374D"/>
    <w:rsid w:val="003B228C"/>
    <w:rsid w:val="003B373D"/>
    <w:rsid w:val="003C0D4C"/>
    <w:rsid w:val="003C3D87"/>
    <w:rsid w:val="003C4BFA"/>
    <w:rsid w:val="003D169E"/>
    <w:rsid w:val="003E0701"/>
    <w:rsid w:val="003E3EB4"/>
    <w:rsid w:val="003E5CDA"/>
    <w:rsid w:val="003F6734"/>
    <w:rsid w:val="0041141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3250"/>
    <w:rsid w:val="005345BA"/>
    <w:rsid w:val="005632E2"/>
    <w:rsid w:val="0058229C"/>
    <w:rsid w:val="00585545"/>
    <w:rsid w:val="00591BCE"/>
    <w:rsid w:val="00593BB3"/>
    <w:rsid w:val="00594354"/>
    <w:rsid w:val="005A6411"/>
    <w:rsid w:val="005A754D"/>
    <w:rsid w:val="005B475A"/>
    <w:rsid w:val="005B5F35"/>
    <w:rsid w:val="005C5265"/>
    <w:rsid w:val="005D7DC7"/>
    <w:rsid w:val="005E0837"/>
    <w:rsid w:val="005E2976"/>
    <w:rsid w:val="005F16BB"/>
    <w:rsid w:val="005F5307"/>
    <w:rsid w:val="005F7CA6"/>
    <w:rsid w:val="0060043A"/>
    <w:rsid w:val="006008B9"/>
    <w:rsid w:val="006118BF"/>
    <w:rsid w:val="006154A7"/>
    <w:rsid w:val="0062079D"/>
    <w:rsid w:val="00620DEB"/>
    <w:rsid w:val="00633914"/>
    <w:rsid w:val="006352C9"/>
    <w:rsid w:val="00642353"/>
    <w:rsid w:val="00642AB7"/>
    <w:rsid w:val="0064754E"/>
    <w:rsid w:val="00652144"/>
    <w:rsid w:val="00656A96"/>
    <w:rsid w:val="006878DC"/>
    <w:rsid w:val="00687A39"/>
    <w:rsid w:val="00692C8F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94B7B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4D2F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6208"/>
    <w:rsid w:val="009B532B"/>
    <w:rsid w:val="009C01C4"/>
    <w:rsid w:val="009C4C1D"/>
    <w:rsid w:val="009C4EBC"/>
    <w:rsid w:val="009D7228"/>
    <w:rsid w:val="009F1BBA"/>
    <w:rsid w:val="00A128D1"/>
    <w:rsid w:val="00A17D7F"/>
    <w:rsid w:val="00A20BAE"/>
    <w:rsid w:val="00A25FBC"/>
    <w:rsid w:val="00A41611"/>
    <w:rsid w:val="00A443E1"/>
    <w:rsid w:val="00A70AB5"/>
    <w:rsid w:val="00A74824"/>
    <w:rsid w:val="00A81A85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168BE"/>
    <w:rsid w:val="00B229BF"/>
    <w:rsid w:val="00B23A09"/>
    <w:rsid w:val="00B23FA3"/>
    <w:rsid w:val="00B265E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2012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4A44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50A5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4E91"/>
    <w:rsid w:val="00FC795F"/>
    <w:rsid w:val="00FC79EA"/>
    <w:rsid w:val="00FE0678"/>
    <w:rsid w:val="00FE1F20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0219C1"/>
  <w15:docId w15:val="{CA2CEDD9-E5BF-4521-BE7D-CFFB4BB8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A58A4-5CF0-49E6-B129-265338CEC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182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 PILAR MORENO TELLEZ</dc:creator>
  <cp:lastModifiedBy>Marcella Pérez Mendoza</cp:lastModifiedBy>
  <cp:revision>2</cp:revision>
  <cp:lastPrinted>2019-12-03T13:03:00Z</cp:lastPrinted>
  <dcterms:created xsi:type="dcterms:W3CDTF">2021-12-27T23:25:00Z</dcterms:created>
  <dcterms:modified xsi:type="dcterms:W3CDTF">2021-12-27T23:25:00Z</dcterms:modified>
</cp:coreProperties>
</file>