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76E8" w14:textId="77777777" w:rsidR="00942000" w:rsidRPr="00A06002" w:rsidRDefault="00942000" w:rsidP="00942000">
      <w:pPr>
        <w:pStyle w:val="Default"/>
        <w:framePr w:w="9386" w:wrap="auto" w:vAnchor="page" w:hAnchor="page" w:x="1739" w:y="1317"/>
        <w:spacing w:after="240"/>
        <w:rPr>
          <w:rFonts w:asciiTheme="minorHAnsi" w:hAnsiTheme="minorHAnsi"/>
          <w:sz w:val="22"/>
          <w:szCs w:val="22"/>
        </w:rPr>
      </w:pPr>
    </w:p>
    <w:p w14:paraId="60A18329" w14:textId="77777777" w:rsidR="004416BB" w:rsidRDefault="004416BB" w:rsidP="004416BB">
      <w:pPr>
        <w:pStyle w:val="CM17"/>
        <w:spacing w:after="245" w:line="238" w:lineRule="atLeast"/>
        <w:jc w:val="center"/>
        <w:rPr>
          <w:rFonts w:asciiTheme="minorHAnsi" w:hAnsiTheme="minorHAnsi"/>
          <w:b/>
          <w:color w:val="221E1F"/>
          <w:sz w:val="22"/>
          <w:szCs w:val="22"/>
        </w:rPr>
      </w:pPr>
      <w:r w:rsidRPr="004416BB">
        <w:rPr>
          <w:rFonts w:asciiTheme="minorHAnsi" w:hAnsiTheme="minorHAnsi"/>
          <w:b/>
          <w:color w:val="221E1F"/>
          <w:sz w:val="22"/>
          <w:szCs w:val="22"/>
        </w:rPr>
        <w:t xml:space="preserve">RECOMENDACIONES MÍNIMAS DE CONSTRUCCIÓN </w:t>
      </w:r>
    </w:p>
    <w:p w14:paraId="2F31B6C7" w14:textId="77777777" w:rsidR="00F21646" w:rsidRPr="00F21646" w:rsidRDefault="00F21646" w:rsidP="00F21646">
      <w:pPr>
        <w:pStyle w:val="Default"/>
      </w:pPr>
    </w:p>
    <w:p w14:paraId="213DC5F0" w14:textId="77777777" w:rsidR="00942000" w:rsidRDefault="00942000" w:rsidP="004416BB">
      <w:pPr>
        <w:pStyle w:val="CM17"/>
        <w:jc w:val="both"/>
        <w:rPr>
          <w:rFonts w:asciiTheme="minorHAnsi" w:hAnsiTheme="minorHAnsi"/>
          <w:color w:val="221E1F"/>
          <w:sz w:val="22"/>
          <w:szCs w:val="22"/>
        </w:rPr>
      </w:pPr>
      <w:r w:rsidRPr="00A06002">
        <w:rPr>
          <w:rFonts w:asciiTheme="minorHAnsi" w:hAnsiTheme="minorHAnsi"/>
          <w:color w:val="221E1F"/>
          <w:sz w:val="22"/>
          <w:szCs w:val="22"/>
        </w:rPr>
        <w:t xml:space="preserve">Las siguientes recomendaciones mínimas para la construcción, no eximen al </w:t>
      </w:r>
      <w:r w:rsidR="00F36D2A">
        <w:rPr>
          <w:rFonts w:asciiTheme="minorHAnsi" w:hAnsiTheme="minorHAnsi"/>
          <w:color w:val="221E1F"/>
          <w:sz w:val="22"/>
          <w:szCs w:val="22"/>
        </w:rPr>
        <w:t>CONTRATISTA</w:t>
      </w:r>
      <w:r w:rsidRPr="00A06002">
        <w:rPr>
          <w:rFonts w:asciiTheme="minorHAnsi" w:hAnsiTheme="minorHAnsi"/>
          <w:color w:val="221E1F"/>
          <w:sz w:val="22"/>
          <w:szCs w:val="22"/>
        </w:rPr>
        <w:t xml:space="preserve"> de la responsabilidad de la ejecución completa del proyecto. Además deberá cumplir con las normas tanto de calidad como de estabilidad de construcción para llevar a cabo el</w:t>
      </w:r>
      <w:r w:rsidR="004416BB">
        <w:rPr>
          <w:rFonts w:asciiTheme="minorHAnsi" w:hAnsiTheme="minorHAnsi"/>
          <w:color w:val="221E1F"/>
          <w:sz w:val="22"/>
          <w:szCs w:val="22"/>
        </w:rPr>
        <w:t xml:space="preserve"> objeto contractual. </w:t>
      </w:r>
    </w:p>
    <w:p w14:paraId="59DF5344" w14:textId="77777777" w:rsidR="00F21646" w:rsidRPr="004416BB" w:rsidRDefault="00F21646" w:rsidP="004416BB">
      <w:pPr>
        <w:pStyle w:val="Default"/>
      </w:pPr>
    </w:p>
    <w:p w14:paraId="678A31B1" w14:textId="77777777" w:rsidR="00942000" w:rsidRDefault="00942000" w:rsidP="004416BB">
      <w:pPr>
        <w:pStyle w:val="CM17"/>
        <w:jc w:val="both"/>
        <w:rPr>
          <w:rFonts w:asciiTheme="minorHAnsi" w:hAnsiTheme="minorHAnsi"/>
          <w:b/>
          <w:bCs/>
          <w:color w:val="221E1F"/>
          <w:sz w:val="22"/>
          <w:szCs w:val="22"/>
          <w:u w:val="single"/>
        </w:rPr>
      </w:pPr>
      <w:r w:rsidRPr="00056D61">
        <w:rPr>
          <w:rFonts w:asciiTheme="minorHAnsi" w:hAnsiTheme="minorHAnsi"/>
          <w:b/>
          <w:color w:val="221E1F"/>
          <w:sz w:val="22"/>
          <w:szCs w:val="22"/>
        </w:rPr>
        <w:t>APARTE</w:t>
      </w:r>
      <w:r w:rsidRPr="00056D61">
        <w:rPr>
          <w:rFonts w:asciiTheme="minorHAnsi" w:hAnsiTheme="minorHAnsi"/>
          <w:b/>
          <w:bCs/>
          <w:color w:val="221E1F"/>
          <w:sz w:val="22"/>
          <w:szCs w:val="22"/>
        </w:rPr>
        <w:t xml:space="preserve"> </w:t>
      </w:r>
      <w:r w:rsidRPr="00A06002">
        <w:rPr>
          <w:rFonts w:asciiTheme="minorHAnsi" w:hAnsiTheme="minorHAnsi"/>
          <w:b/>
          <w:bCs/>
          <w:color w:val="221E1F"/>
          <w:sz w:val="22"/>
          <w:szCs w:val="22"/>
        </w:rPr>
        <w:t>DEL CONTENIDO A CONTINUACIÓN EXPRESADO, LOS PROCEDIMIENTOS CONSTRUCTIVOS EN OBRA DEBERÁN CUMPLIR CON LA NORMATIVIDAD Y REGULACIÓN VIGENTE APLICABLE Y SIEMPRE BAJO LA SUPERVISIÓN</w:t>
      </w:r>
      <w:r w:rsidR="00F21646">
        <w:rPr>
          <w:rFonts w:asciiTheme="minorHAnsi" w:hAnsiTheme="minorHAnsi"/>
          <w:b/>
          <w:bCs/>
          <w:color w:val="221E1F"/>
          <w:sz w:val="22"/>
          <w:szCs w:val="22"/>
        </w:rPr>
        <w:t xml:space="preserve"> </w:t>
      </w:r>
      <w:r w:rsidR="003C4632">
        <w:rPr>
          <w:rFonts w:asciiTheme="minorHAnsi" w:hAnsiTheme="minorHAnsi"/>
          <w:b/>
          <w:bCs/>
          <w:color w:val="221E1F"/>
          <w:sz w:val="22"/>
          <w:szCs w:val="22"/>
        </w:rPr>
        <w:t>DE LA INTERVENTORÍA DEL PROYECTO</w:t>
      </w:r>
      <w:r w:rsidRPr="00A06002">
        <w:rPr>
          <w:rFonts w:asciiTheme="minorHAnsi" w:hAnsiTheme="minorHAnsi"/>
          <w:b/>
          <w:bCs/>
          <w:color w:val="221E1F"/>
          <w:sz w:val="22"/>
          <w:szCs w:val="22"/>
        </w:rPr>
        <w:t xml:space="preserve"> E </w:t>
      </w:r>
      <w:r w:rsidRPr="00A06002">
        <w:rPr>
          <w:rFonts w:asciiTheme="minorHAnsi" w:hAnsiTheme="minorHAnsi"/>
          <w:b/>
          <w:bCs/>
          <w:color w:val="221E1F"/>
          <w:sz w:val="22"/>
          <w:szCs w:val="22"/>
          <w:u w:val="single"/>
        </w:rPr>
        <w:t xml:space="preserve">INSTRUCCIÓN DE PROFESIONALES CALIFICADOS. </w:t>
      </w:r>
    </w:p>
    <w:p w14:paraId="3BA132E9" w14:textId="77777777" w:rsidR="00942000" w:rsidRPr="00A06002" w:rsidRDefault="00942000" w:rsidP="004416BB">
      <w:pPr>
        <w:pStyle w:val="Default"/>
        <w:rPr>
          <w:rFonts w:asciiTheme="minorHAnsi" w:hAnsiTheme="minorHAnsi"/>
          <w:color w:val="auto"/>
          <w:sz w:val="22"/>
          <w:szCs w:val="22"/>
        </w:rPr>
      </w:pPr>
    </w:p>
    <w:p w14:paraId="322AE5CB" w14:textId="77777777" w:rsidR="00942000" w:rsidRDefault="00942000" w:rsidP="00F71DFC">
      <w:pPr>
        <w:pStyle w:val="CM17"/>
        <w:numPr>
          <w:ilvl w:val="0"/>
          <w:numId w:val="4"/>
        </w:numPr>
        <w:ind w:left="0" w:firstLine="0"/>
        <w:outlineLvl w:val="0"/>
        <w:rPr>
          <w:rFonts w:asciiTheme="minorHAnsi" w:hAnsiTheme="minorHAnsi"/>
          <w:b/>
          <w:bCs/>
          <w:color w:val="221E1F"/>
          <w:sz w:val="22"/>
          <w:szCs w:val="22"/>
        </w:rPr>
      </w:pPr>
      <w:r w:rsidRPr="00A06002">
        <w:rPr>
          <w:rFonts w:asciiTheme="minorHAnsi" w:hAnsiTheme="minorHAnsi"/>
          <w:b/>
          <w:bCs/>
          <w:color w:val="221E1F"/>
          <w:sz w:val="22"/>
          <w:szCs w:val="22"/>
        </w:rPr>
        <w:t xml:space="preserve">GENERALIDADES </w:t>
      </w:r>
    </w:p>
    <w:p w14:paraId="32BE6BB9" w14:textId="77777777" w:rsidR="00F21646" w:rsidRPr="004416BB" w:rsidRDefault="00F21646" w:rsidP="004416BB">
      <w:pPr>
        <w:pStyle w:val="Default"/>
      </w:pPr>
    </w:p>
    <w:p w14:paraId="2630A43C" w14:textId="562F0FE5" w:rsidR="008D7F78" w:rsidRPr="00A03D36" w:rsidRDefault="008D7F78" w:rsidP="008D7F78">
      <w:pPr>
        <w:pStyle w:val="CM17"/>
        <w:jc w:val="both"/>
        <w:rPr>
          <w:rFonts w:asciiTheme="minorHAnsi" w:hAnsiTheme="minorHAnsi"/>
          <w:color w:val="221E1F"/>
          <w:sz w:val="22"/>
          <w:szCs w:val="22"/>
        </w:rPr>
      </w:pPr>
      <w:r w:rsidRPr="00A06002">
        <w:rPr>
          <w:rFonts w:asciiTheme="minorHAnsi" w:hAnsiTheme="minorHAnsi"/>
          <w:color w:val="221E1F"/>
          <w:sz w:val="22"/>
          <w:szCs w:val="22"/>
        </w:rPr>
        <w:t>Las Recomendaciones Mínimas de Construcción</w:t>
      </w:r>
      <w:r>
        <w:rPr>
          <w:rFonts w:asciiTheme="minorHAnsi" w:hAnsiTheme="minorHAnsi"/>
          <w:color w:val="221E1F"/>
          <w:sz w:val="22"/>
          <w:szCs w:val="22"/>
        </w:rPr>
        <w:t xml:space="preserve"> y </w:t>
      </w:r>
      <w:r w:rsidRPr="00A03D36">
        <w:rPr>
          <w:rFonts w:asciiTheme="minorHAnsi" w:hAnsiTheme="minorHAnsi"/>
          <w:color w:val="221E1F"/>
          <w:sz w:val="22"/>
          <w:szCs w:val="22"/>
        </w:rPr>
        <w:t xml:space="preserve">sus anexos (Cuadro de cantidades de referencia y </w:t>
      </w:r>
      <w:r w:rsidR="00782AA3">
        <w:rPr>
          <w:rFonts w:asciiTheme="minorHAnsi" w:hAnsiTheme="minorHAnsi"/>
          <w:color w:val="221E1F"/>
          <w:sz w:val="22"/>
          <w:szCs w:val="22"/>
        </w:rPr>
        <w:t>E</w:t>
      </w:r>
      <w:r w:rsidRPr="00A03D36">
        <w:rPr>
          <w:rFonts w:asciiTheme="minorHAnsi" w:hAnsiTheme="minorHAnsi"/>
          <w:color w:val="221E1F"/>
          <w:sz w:val="22"/>
          <w:szCs w:val="22"/>
        </w:rPr>
        <w:t xml:space="preserve">specificaciones </w:t>
      </w:r>
      <w:r w:rsidR="00782AA3">
        <w:rPr>
          <w:rFonts w:asciiTheme="minorHAnsi" w:hAnsiTheme="minorHAnsi"/>
          <w:color w:val="221E1F"/>
          <w:sz w:val="22"/>
          <w:szCs w:val="22"/>
        </w:rPr>
        <w:t>y Materiales</w:t>
      </w:r>
      <w:r w:rsidRPr="00A03D36">
        <w:rPr>
          <w:rFonts w:asciiTheme="minorHAnsi" w:hAnsiTheme="minorHAnsi"/>
          <w:color w:val="221E1F"/>
          <w:sz w:val="22"/>
          <w:szCs w:val="22"/>
        </w:rPr>
        <w:t xml:space="preserve">) para la construcción de los espacios para atención de primera infancia </w:t>
      </w:r>
      <w:r w:rsidR="00782AA3">
        <w:rPr>
          <w:rFonts w:asciiTheme="minorHAnsi" w:hAnsiTheme="minorHAnsi"/>
          <w:color w:val="221E1F"/>
          <w:sz w:val="22"/>
          <w:szCs w:val="22"/>
        </w:rPr>
        <w:t xml:space="preserve">y biblioteca </w:t>
      </w:r>
      <w:r w:rsidRPr="00A03D36">
        <w:rPr>
          <w:rFonts w:asciiTheme="minorHAnsi" w:hAnsiTheme="minorHAnsi"/>
          <w:color w:val="221E1F"/>
          <w:sz w:val="22"/>
          <w:szCs w:val="22"/>
        </w:rPr>
        <w:t xml:space="preserve">que se entregan al CONTRATISTA, tienen por objeto explicar las condiciones y características constructivas relacionadas con el empleo de los materiales para ejecución de obra. </w:t>
      </w:r>
    </w:p>
    <w:p w14:paraId="331965DE" w14:textId="77777777" w:rsidR="008D7F78" w:rsidRPr="00A03D36" w:rsidRDefault="008D7F78" w:rsidP="008D7F78">
      <w:pPr>
        <w:pStyle w:val="Default"/>
      </w:pPr>
    </w:p>
    <w:p w14:paraId="7065C7D8" w14:textId="77777777" w:rsidR="008D7F78" w:rsidRDefault="008D7F78" w:rsidP="008D7F78">
      <w:pPr>
        <w:pStyle w:val="CM17"/>
        <w:jc w:val="both"/>
        <w:rPr>
          <w:rFonts w:asciiTheme="minorHAnsi" w:hAnsiTheme="minorHAnsi"/>
          <w:color w:val="221E1F"/>
          <w:sz w:val="22"/>
          <w:szCs w:val="22"/>
        </w:rPr>
      </w:pPr>
      <w:r w:rsidRPr="00A03D36">
        <w:rPr>
          <w:rFonts w:asciiTheme="minorHAnsi" w:hAnsiTheme="minorHAnsi"/>
          <w:color w:val="221E1F"/>
          <w:sz w:val="22"/>
          <w:szCs w:val="22"/>
        </w:rPr>
        <w:t xml:space="preserve">El CONTRATISTA debe tener en cuenta la topografía del lote, variables de distancia y situaciones particulares (aislamientos, seguridad, taludes, </w:t>
      </w:r>
      <w:proofErr w:type="spellStart"/>
      <w:r w:rsidRPr="00A03D36">
        <w:rPr>
          <w:rFonts w:asciiTheme="minorHAnsi" w:hAnsiTheme="minorHAnsi"/>
          <w:color w:val="221E1F"/>
          <w:sz w:val="22"/>
          <w:szCs w:val="22"/>
        </w:rPr>
        <w:t>etc</w:t>
      </w:r>
      <w:proofErr w:type="spellEnd"/>
      <w:r w:rsidRPr="00A03D36">
        <w:rPr>
          <w:rFonts w:asciiTheme="minorHAnsi" w:hAnsiTheme="minorHAnsi"/>
          <w:color w:val="221E1F"/>
          <w:sz w:val="22"/>
          <w:szCs w:val="22"/>
        </w:rPr>
        <w:t>) del predio en donde se va a desarrollar</w:t>
      </w:r>
      <w:r>
        <w:rPr>
          <w:rFonts w:asciiTheme="minorHAnsi" w:hAnsiTheme="minorHAnsi"/>
          <w:color w:val="221E1F"/>
          <w:sz w:val="22"/>
          <w:szCs w:val="22"/>
        </w:rPr>
        <w:t xml:space="preserve"> el proyecto</w:t>
      </w:r>
      <w:r w:rsidRPr="00A06002">
        <w:rPr>
          <w:rFonts w:asciiTheme="minorHAnsi" w:hAnsiTheme="minorHAnsi"/>
          <w:color w:val="221E1F"/>
          <w:sz w:val="22"/>
          <w:szCs w:val="22"/>
        </w:rPr>
        <w:t xml:space="preserve"> y su</w:t>
      </w:r>
      <w:r>
        <w:rPr>
          <w:rFonts w:asciiTheme="minorHAnsi" w:hAnsiTheme="minorHAnsi"/>
          <w:color w:val="221E1F"/>
          <w:sz w:val="22"/>
          <w:szCs w:val="22"/>
        </w:rPr>
        <w:t xml:space="preserve"> manejo. Estas actividades deben ser</w:t>
      </w:r>
      <w:r w:rsidRPr="00A06002">
        <w:rPr>
          <w:rFonts w:asciiTheme="minorHAnsi" w:hAnsiTheme="minorHAnsi"/>
          <w:color w:val="221E1F"/>
          <w:sz w:val="22"/>
          <w:szCs w:val="22"/>
        </w:rPr>
        <w:t xml:space="preserve"> consideradas en el presupuesto y por lo tanto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está obligado a realizarlas. </w:t>
      </w:r>
    </w:p>
    <w:p w14:paraId="79C274A9" w14:textId="77777777" w:rsidR="00BA3368" w:rsidRPr="00BA3368" w:rsidRDefault="00BA3368" w:rsidP="00BA3368">
      <w:pPr>
        <w:pStyle w:val="Default"/>
        <w:rPr>
          <w:rFonts w:asciiTheme="minorHAnsi" w:hAnsiTheme="minorHAnsi"/>
          <w:color w:val="221E1F"/>
          <w:sz w:val="22"/>
          <w:szCs w:val="22"/>
        </w:rPr>
      </w:pPr>
    </w:p>
    <w:p w14:paraId="34028250" w14:textId="6ABE0217" w:rsidR="00BA3368" w:rsidRPr="00BA3368" w:rsidRDefault="00BA3368" w:rsidP="00786BDE">
      <w:pPr>
        <w:pStyle w:val="Default"/>
        <w:jc w:val="both"/>
        <w:rPr>
          <w:rFonts w:asciiTheme="minorHAnsi" w:hAnsiTheme="minorHAnsi"/>
          <w:color w:val="221E1F"/>
          <w:sz w:val="22"/>
          <w:szCs w:val="22"/>
        </w:rPr>
      </w:pPr>
      <w:r w:rsidRPr="00BA3368">
        <w:rPr>
          <w:rFonts w:asciiTheme="minorHAnsi" w:hAnsiTheme="minorHAnsi"/>
          <w:color w:val="221E1F"/>
          <w:sz w:val="22"/>
          <w:szCs w:val="22"/>
        </w:rPr>
        <w:t xml:space="preserve">Para la ejecución de los proyectos deberá </w:t>
      </w:r>
      <w:r>
        <w:rPr>
          <w:rFonts w:asciiTheme="minorHAnsi" w:hAnsiTheme="minorHAnsi"/>
          <w:color w:val="221E1F"/>
          <w:sz w:val="22"/>
          <w:szCs w:val="22"/>
        </w:rPr>
        <w:t xml:space="preserve">considerarse </w:t>
      </w:r>
      <w:r w:rsidRPr="00BA3368">
        <w:rPr>
          <w:rFonts w:asciiTheme="minorHAnsi" w:hAnsiTheme="minorHAnsi"/>
          <w:color w:val="221E1F"/>
          <w:sz w:val="22"/>
          <w:szCs w:val="22"/>
        </w:rPr>
        <w:t xml:space="preserve">un sistema constructivo de método alternativo que cumpla con la NSR 10 o que se encuentre debidamente homologado por la Comisión Asesora Permanente para el Régimen de Construcción </w:t>
      </w:r>
      <w:proofErr w:type="spellStart"/>
      <w:r w:rsidRPr="00BA3368">
        <w:rPr>
          <w:rFonts w:asciiTheme="minorHAnsi" w:hAnsiTheme="minorHAnsi"/>
          <w:color w:val="221E1F"/>
          <w:sz w:val="22"/>
          <w:szCs w:val="22"/>
        </w:rPr>
        <w:t>Sismoresistente</w:t>
      </w:r>
      <w:proofErr w:type="spellEnd"/>
      <w:r w:rsidRPr="00BA3368">
        <w:rPr>
          <w:rFonts w:asciiTheme="minorHAnsi" w:hAnsiTheme="minorHAnsi"/>
          <w:color w:val="221E1F"/>
          <w:sz w:val="22"/>
          <w:szCs w:val="22"/>
        </w:rPr>
        <w:t xml:space="preserve">  de acuerdo al capítulo II de la Ley 400 de 1997</w:t>
      </w:r>
      <w:r w:rsidR="00786BDE">
        <w:rPr>
          <w:rFonts w:asciiTheme="minorHAnsi" w:hAnsiTheme="minorHAnsi"/>
          <w:color w:val="221E1F"/>
          <w:sz w:val="22"/>
          <w:szCs w:val="22"/>
        </w:rPr>
        <w:t xml:space="preserve">, </w:t>
      </w:r>
      <w:r w:rsidR="00786BDE" w:rsidRPr="00786BDE">
        <w:rPr>
          <w:rFonts w:asciiTheme="minorHAnsi" w:hAnsiTheme="minorHAnsi"/>
          <w:color w:val="221E1F"/>
          <w:sz w:val="22"/>
          <w:szCs w:val="22"/>
        </w:rPr>
        <w:t>que permita adaptarse a las condiciones rurales y bioclimáticas, que contemple materiales de fácil transporte, rapidez en la ejecución y de posterior facilidad en el mantenimiento. El sistema constructivo propuesto deberá utilizar materiales de excelente calidad, garantizando su durabilidad y buen funcionamiento durante su vida en servicio.</w:t>
      </w:r>
    </w:p>
    <w:p w14:paraId="0BB08D47" w14:textId="77777777" w:rsidR="008D7F78" w:rsidRPr="00B521B7" w:rsidRDefault="008D7F78" w:rsidP="008D7F78">
      <w:pPr>
        <w:pStyle w:val="Default"/>
        <w:rPr>
          <w:rFonts w:asciiTheme="minorHAnsi" w:hAnsiTheme="minorHAnsi"/>
          <w:color w:val="221E1F"/>
          <w:sz w:val="22"/>
          <w:szCs w:val="22"/>
        </w:rPr>
      </w:pPr>
    </w:p>
    <w:p w14:paraId="0F288E2D" w14:textId="77777777" w:rsidR="008D7F78" w:rsidRDefault="008D7F78" w:rsidP="008D7F78">
      <w:pPr>
        <w:pStyle w:val="CM17"/>
        <w:jc w:val="both"/>
        <w:rPr>
          <w:rFonts w:asciiTheme="minorHAnsi" w:hAnsiTheme="minorHAnsi"/>
          <w:color w:val="221E1F"/>
          <w:sz w:val="22"/>
          <w:szCs w:val="22"/>
        </w:rPr>
      </w:pPr>
      <w:r w:rsidRPr="00A06002">
        <w:rPr>
          <w:rFonts w:asciiTheme="minorHAnsi" w:hAnsiTheme="minorHAnsi"/>
          <w:color w:val="221E1F"/>
          <w:sz w:val="22"/>
          <w:szCs w:val="22"/>
        </w:rPr>
        <w:t xml:space="preserve">Si con base a las condiciones de construcción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estima conveniente alguna modificación a</w:t>
      </w:r>
      <w:r>
        <w:rPr>
          <w:rFonts w:asciiTheme="minorHAnsi" w:hAnsiTheme="minorHAnsi"/>
          <w:color w:val="221E1F"/>
          <w:sz w:val="22"/>
          <w:szCs w:val="22"/>
        </w:rPr>
        <w:t xml:space="preserve"> las especificaciones mínimas</w:t>
      </w:r>
      <w:r w:rsidRPr="00A06002">
        <w:rPr>
          <w:rFonts w:asciiTheme="minorHAnsi" w:hAnsiTheme="minorHAnsi"/>
          <w:color w:val="221E1F"/>
          <w:sz w:val="22"/>
          <w:szCs w:val="22"/>
        </w:rPr>
        <w:t xml:space="preserve">, debe someter por escrito a consideración de la INTERVENTORIA los planos y estudios correspondientes. Si la modificación es aprobada,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 entregar los planos respectivos, a</w:t>
      </w:r>
      <w:r>
        <w:rPr>
          <w:rFonts w:asciiTheme="minorHAnsi" w:hAnsiTheme="minorHAnsi"/>
          <w:color w:val="221E1F"/>
          <w:sz w:val="22"/>
          <w:szCs w:val="22"/>
        </w:rPr>
        <w:t xml:space="preserve"> la INTERVENTORIA</w:t>
      </w:r>
      <w:r w:rsidRPr="00A06002">
        <w:rPr>
          <w:rFonts w:asciiTheme="minorHAnsi" w:hAnsiTheme="minorHAnsi"/>
          <w:color w:val="221E1F"/>
          <w:sz w:val="22"/>
          <w:szCs w:val="22"/>
        </w:rPr>
        <w:t xml:space="preserve">, </w:t>
      </w:r>
      <w:r w:rsidRPr="00656A88">
        <w:rPr>
          <w:rFonts w:asciiTheme="minorHAnsi" w:hAnsiTheme="minorHAnsi"/>
          <w:b/>
          <w:color w:val="221E1F"/>
          <w:sz w:val="22"/>
          <w:szCs w:val="22"/>
        </w:rPr>
        <w:t>sin costo adicional</w:t>
      </w:r>
      <w:r w:rsidRPr="00A06002">
        <w:rPr>
          <w:rFonts w:asciiTheme="minorHAnsi" w:hAnsiTheme="minorHAnsi"/>
          <w:color w:val="221E1F"/>
          <w:sz w:val="22"/>
          <w:szCs w:val="22"/>
        </w:rPr>
        <w:t xml:space="preserve">; de ser rechazadas las modificaciones propuestas,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se debe sujetar a las Recomendaciones Mínimas de Construcción originales.</w:t>
      </w:r>
    </w:p>
    <w:p w14:paraId="21E2FC5D" w14:textId="77777777" w:rsidR="008D7F78" w:rsidRPr="00A06002" w:rsidRDefault="008D7F78" w:rsidP="008D7F78">
      <w:pPr>
        <w:pStyle w:val="CM17"/>
        <w:jc w:val="both"/>
        <w:rPr>
          <w:rFonts w:asciiTheme="minorHAnsi" w:hAnsiTheme="minorHAnsi"/>
          <w:color w:val="221E1F"/>
          <w:sz w:val="22"/>
          <w:szCs w:val="22"/>
        </w:rPr>
      </w:pPr>
      <w:r w:rsidRPr="00A06002">
        <w:rPr>
          <w:rFonts w:asciiTheme="minorHAnsi" w:hAnsiTheme="minorHAnsi"/>
          <w:color w:val="221E1F"/>
          <w:sz w:val="22"/>
          <w:szCs w:val="22"/>
        </w:rPr>
        <w:t xml:space="preserve"> </w:t>
      </w:r>
    </w:p>
    <w:p w14:paraId="1BF82F1D" w14:textId="77777777" w:rsidR="008D7F78" w:rsidRDefault="008D7F78" w:rsidP="008D7F78">
      <w:pPr>
        <w:pStyle w:val="CM17"/>
        <w:jc w:val="both"/>
        <w:rPr>
          <w:rFonts w:asciiTheme="minorHAnsi" w:hAnsiTheme="minorHAnsi"/>
          <w:color w:val="221E1F"/>
          <w:sz w:val="22"/>
          <w:szCs w:val="22"/>
        </w:rPr>
      </w:pPr>
      <w:r w:rsidRPr="00A06002">
        <w:rPr>
          <w:rFonts w:asciiTheme="minorHAnsi" w:hAnsiTheme="minorHAnsi"/>
          <w:color w:val="221E1F"/>
          <w:sz w:val="22"/>
          <w:szCs w:val="22"/>
        </w:rPr>
        <w:t xml:space="preserve">Las especificaciones técnicas para </w:t>
      </w:r>
      <w:r>
        <w:rPr>
          <w:rFonts w:asciiTheme="minorHAnsi" w:hAnsiTheme="minorHAnsi"/>
          <w:color w:val="221E1F"/>
          <w:sz w:val="22"/>
          <w:szCs w:val="22"/>
        </w:rPr>
        <w:t>la</w:t>
      </w:r>
      <w:r w:rsidRPr="00A06002">
        <w:rPr>
          <w:rFonts w:asciiTheme="minorHAnsi" w:hAnsiTheme="minorHAnsi"/>
          <w:color w:val="221E1F"/>
          <w:sz w:val="22"/>
          <w:szCs w:val="22"/>
        </w:rPr>
        <w:t xml:space="preserve"> construcción de todas y cada una de las obras a realizar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estarán dentro del marco de las normas</w:t>
      </w:r>
      <w:r>
        <w:rPr>
          <w:rFonts w:asciiTheme="minorHAnsi" w:hAnsiTheme="minorHAnsi"/>
          <w:color w:val="221E1F"/>
          <w:sz w:val="22"/>
          <w:szCs w:val="22"/>
        </w:rPr>
        <w:t xml:space="preserve"> vigentes</w:t>
      </w:r>
      <w:r w:rsidRPr="00A06002">
        <w:rPr>
          <w:rFonts w:asciiTheme="minorHAnsi" w:hAnsiTheme="minorHAnsi"/>
          <w:color w:val="221E1F"/>
          <w:sz w:val="22"/>
          <w:szCs w:val="22"/>
        </w:rPr>
        <w:t xml:space="preserve"> que regulan la materia y que son aplicables a las obras objeto, las normas ambientales, seguridad industrial, seguridad social, las buenas prácticas de la construcción, los reglamentos y especificaciones de las Empresa de Servicios Públicos</w:t>
      </w:r>
      <w:r>
        <w:rPr>
          <w:rFonts w:asciiTheme="minorHAnsi" w:hAnsiTheme="minorHAnsi"/>
          <w:color w:val="221E1F"/>
          <w:sz w:val="22"/>
          <w:szCs w:val="22"/>
        </w:rPr>
        <w:t>,</w:t>
      </w:r>
      <w:r w:rsidRPr="00A06002">
        <w:rPr>
          <w:rFonts w:asciiTheme="minorHAnsi" w:hAnsiTheme="minorHAnsi"/>
          <w:color w:val="221E1F"/>
          <w:sz w:val="22"/>
          <w:szCs w:val="22"/>
        </w:rPr>
        <w:t xml:space="preserve"> la NSR-2010</w:t>
      </w:r>
      <w:r>
        <w:rPr>
          <w:rFonts w:asciiTheme="minorHAnsi" w:hAnsiTheme="minorHAnsi"/>
          <w:color w:val="221E1F"/>
          <w:sz w:val="22"/>
          <w:szCs w:val="22"/>
        </w:rPr>
        <w:t xml:space="preserve"> y sostenibilidad</w:t>
      </w:r>
      <w:r w:rsidRPr="00A06002">
        <w:rPr>
          <w:rFonts w:asciiTheme="minorHAnsi" w:hAnsiTheme="minorHAnsi"/>
          <w:color w:val="221E1F"/>
          <w:sz w:val="22"/>
          <w:szCs w:val="22"/>
        </w:rPr>
        <w:t>. Lo relacionado a las instalaciones eléctricas de equipos y sus complementarios por las del CÓDIGO ELÉCTRICO NACIONAL VIGENTE., Reglamento Técnico de Instalaciones Eléctricas RETIE vigente. Lo relacionado a las instalaciones hidrosanitarias por la norma ICONTEC vigente. Norma TIA/EIA 568-A sobre Cableado Estructurado Lo relacionado a las instalaciones interiores de gas por la norma ICONTEC vigente. Las condensadas en estas especificaciones técnicas y que de ellas se desprendan.</w:t>
      </w:r>
      <w:r>
        <w:rPr>
          <w:rFonts w:asciiTheme="minorHAnsi" w:hAnsiTheme="minorHAnsi"/>
          <w:color w:val="221E1F"/>
          <w:sz w:val="22"/>
          <w:szCs w:val="22"/>
        </w:rPr>
        <w:t xml:space="preserve"> Si durante el proceso de estudios y diseños se llega actualizar alguna de las normas vigentes </w:t>
      </w:r>
      <w:r>
        <w:rPr>
          <w:rFonts w:asciiTheme="minorHAnsi" w:hAnsiTheme="minorHAnsi"/>
          <w:color w:val="221E1F"/>
          <w:sz w:val="22"/>
          <w:szCs w:val="22"/>
        </w:rPr>
        <w:lastRenderedPageBreak/>
        <w:t xml:space="preserve">para la construcción, el contratista debe realizar sus respectivos ajustes a los diseños.    </w:t>
      </w:r>
    </w:p>
    <w:p w14:paraId="1B342F46" w14:textId="77777777" w:rsidR="008D7F78" w:rsidRPr="00F21646" w:rsidRDefault="008D7F78" w:rsidP="008D7F78">
      <w:pPr>
        <w:pStyle w:val="CM17"/>
        <w:jc w:val="both"/>
      </w:pPr>
      <w:r w:rsidRPr="00A06002">
        <w:rPr>
          <w:rFonts w:asciiTheme="minorHAnsi" w:hAnsiTheme="minorHAnsi"/>
          <w:color w:val="221E1F"/>
          <w:sz w:val="22"/>
          <w:szCs w:val="22"/>
        </w:rPr>
        <w:t xml:space="preserve"> </w:t>
      </w:r>
    </w:p>
    <w:p w14:paraId="3C064BB3" w14:textId="77777777" w:rsidR="008D7F78" w:rsidRDefault="008D7F78" w:rsidP="008D7F78">
      <w:pPr>
        <w:pStyle w:val="CM17"/>
        <w:jc w:val="both"/>
        <w:rPr>
          <w:rFonts w:asciiTheme="minorHAnsi" w:hAnsiTheme="minorHAnsi"/>
          <w:color w:val="221E1F"/>
          <w:sz w:val="22"/>
          <w:szCs w:val="22"/>
        </w:rPr>
      </w:pPr>
      <w:r w:rsidRPr="00A06002">
        <w:rPr>
          <w:rFonts w:asciiTheme="minorHAnsi" w:hAnsiTheme="minorHAnsi"/>
          <w:color w:val="221E1F"/>
          <w:sz w:val="22"/>
          <w:szCs w:val="22"/>
        </w:rPr>
        <w:t xml:space="preserve">El </w:t>
      </w:r>
      <w:r>
        <w:rPr>
          <w:rFonts w:asciiTheme="minorHAnsi" w:hAnsiTheme="minorHAnsi"/>
          <w:color w:val="221E1F"/>
          <w:sz w:val="22"/>
          <w:szCs w:val="22"/>
        </w:rPr>
        <w:t>CONTRATISTA</w:t>
      </w:r>
      <w:r w:rsidRPr="00A06002">
        <w:rPr>
          <w:rFonts w:asciiTheme="minorHAnsi" w:hAnsiTheme="minorHAnsi"/>
          <w:color w:val="221E1F"/>
          <w:sz w:val="22"/>
          <w:szCs w:val="22"/>
        </w:rPr>
        <w:t xml:space="preserve"> gestionará ante las entidades competentes los permisos y la legalización de las instalaciones provisionales de servicios públicos siendo el responsable por el mantenimiento, la ampliación y los pagos durante la ejecución de la obra </w:t>
      </w:r>
    </w:p>
    <w:p w14:paraId="5892DF81" w14:textId="77777777" w:rsidR="008D7F78" w:rsidRPr="00E464D0" w:rsidRDefault="008D7F78" w:rsidP="008D7F78">
      <w:pPr>
        <w:pStyle w:val="Default"/>
      </w:pPr>
    </w:p>
    <w:p w14:paraId="15952AA9" w14:textId="77777777" w:rsidR="008D7F78" w:rsidRDefault="008D7F78" w:rsidP="008D7F78">
      <w:pPr>
        <w:pStyle w:val="CM18"/>
        <w:jc w:val="both"/>
        <w:rPr>
          <w:rFonts w:asciiTheme="minorHAnsi" w:hAnsiTheme="minorHAnsi"/>
          <w:color w:val="221E1F"/>
          <w:sz w:val="22"/>
          <w:szCs w:val="22"/>
        </w:rPr>
      </w:pPr>
      <w:r w:rsidRPr="00A06002">
        <w:rPr>
          <w:rFonts w:asciiTheme="minorHAnsi" w:hAnsiTheme="minorHAnsi"/>
          <w:color w:val="221E1F"/>
          <w:sz w:val="22"/>
          <w:szCs w:val="22"/>
        </w:rPr>
        <w:t xml:space="preserve">En caso de no cumplir con estas especificaciones, durante su ejecución </w:t>
      </w:r>
      <w:proofErr w:type="spellStart"/>
      <w:r w:rsidRPr="00A06002">
        <w:rPr>
          <w:rFonts w:asciiTheme="minorHAnsi" w:hAnsiTheme="minorHAnsi"/>
          <w:color w:val="221E1F"/>
          <w:sz w:val="22"/>
          <w:szCs w:val="22"/>
        </w:rPr>
        <w:t>ó</w:t>
      </w:r>
      <w:proofErr w:type="spellEnd"/>
      <w:r w:rsidRPr="00A06002">
        <w:rPr>
          <w:rFonts w:asciiTheme="minorHAnsi" w:hAnsiTheme="minorHAnsi"/>
          <w:color w:val="221E1F"/>
          <w:sz w:val="22"/>
          <w:szCs w:val="22"/>
        </w:rPr>
        <w:t xml:space="preserve"> a su terminación, las obras se considerarán como mal ejecutadas. En este evento,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reconstruirlas a su costo y sin que implique modificaciones y/o adiciones en el plazo y en el valor del contrato/convenio. </w:t>
      </w:r>
    </w:p>
    <w:p w14:paraId="3C1A5F9E" w14:textId="77777777" w:rsidR="00942000" w:rsidRPr="00A06002" w:rsidRDefault="00942000">
      <w:pPr>
        <w:pStyle w:val="Default"/>
        <w:rPr>
          <w:rFonts w:asciiTheme="minorHAnsi" w:hAnsiTheme="minorHAnsi"/>
          <w:color w:val="auto"/>
          <w:sz w:val="22"/>
          <w:szCs w:val="22"/>
        </w:rPr>
      </w:pPr>
    </w:p>
    <w:p w14:paraId="5AD2F867" w14:textId="77777777" w:rsidR="00942000" w:rsidRDefault="00942000" w:rsidP="00F71DFC">
      <w:pPr>
        <w:pStyle w:val="CM17"/>
        <w:numPr>
          <w:ilvl w:val="0"/>
          <w:numId w:val="4"/>
        </w:numPr>
        <w:ind w:left="0" w:firstLine="0"/>
        <w:outlineLvl w:val="0"/>
        <w:rPr>
          <w:rFonts w:asciiTheme="minorHAnsi" w:hAnsiTheme="minorHAnsi"/>
          <w:b/>
          <w:bCs/>
          <w:color w:val="221E1F"/>
          <w:sz w:val="22"/>
          <w:szCs w:val="22"/>
        </w:rPr>
      </w:pPr>
      <w:r w:rsidRPr="00A06002">
        <w:rPr>
          <w:rFonts w:asciiTheme="minorHAnsi" w:hAnsiTheme="minorHAnsi"/>
          <w:b/>
          <w:bCs/>
          <w:color w:val="221E1F"/>
          <w:sz w:val="22"/>
          <w:szCs w:val="22"/>
        </w:rPr>
        <w:t xml:space="preserve">ESPACIO PÚBLICO </w:t>
      </w:r>
    </w:p>
    <w:p w14:paraId="6A90769C" w14:textId="77777777" w:rsidR="00E464D0" w:rsidRPr="00125FDC" w:rsidRDefault="00E464D0" w:rsidP="00E464D0">
      <w:pPr>
        <w:pStyle w:val="Default"/>
        <w:rPr>
          <w:rFonts w:asciiTheme="minorHAnsi" w:hAnsiTheme="minorHAnsi"/>
          <w:sz w:val="22"/>
          <w:szCs w:val="22"/>
        </w:rPr>
      </w:pPr>
    </w:p>
    <w:p w14:paraId="43232DCA" w14:textId="74B63A09" w:rsidR="00942000" w:rsidRPr="00125FDC" w:rsidRDefault="00942000" w:rsidP="00125FDC">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Las zonas de espacio público conformadas deben ponerse al servicio de la infraestructura bajo alguna condición o mejora del contexto de la misma: calidad visual, accesibilidad, área de recibo, calidad paisajística. En lo posible se propende por que la infraestructura conforme zonas públicas que se relacionen con el contexto sin exponer la seguridad al interior del edificio. En caso de existir edificaciones públicas vecinas (iglesias, colegios, </w:t>
      </w:r>
      <w:proofErr w:type="spellStart"/>
      <w:r w:rsidRPr="00A06002">
        <w:rPr>
          <w:rFonts w:asciiTheme="minorHAnsi" w:hAnsiTheme="minorHAnsi"/>
          <w:color w:val="221E1F"/>
          <w:sz w:val="22"/>
          <w:szCs w:val="22"/>
        </w:rPr>
        <w:t>etc</w:t>
      </w:r>
      <w:proofErr w:type="spellEnd"/>
      <w:r w:rsidRPr="00A06002">
        <w:rPr>
          <w:rFonts w:asciiTheme="minorHAnsi" w:hAnsiTheme="minorHAnsi"/>
          <w:color w:val="221E1F"/>
          <w:sz w:val="22"/>
          <w:szCs w:val="22"/>
        </w:rPr>
        <w:t xml:space="preserve">) se debe propender por relacionarse. Los materiales utilizados en estas zonas deben adaptarse a la norma general aplicada por </w:t>
      </w:r>
      <w:r w:rsidR="00991460">
        <w:rPr>
          <w:rFonts w:asciiTheme="minorHAnsi" w:hAnsiTheme="minorHAnsi"/>
          <w:color w:val="221E1F"/>
          <w:sz w:val="22"/>
          <w:szCs w:val="22"/>
        </w:rPr>
        <w:t>la entidad territorial</w:t>
      </w:r>
      <w:r w:rsidRPr="00A06002">
        <w:rPr>
          <w:rFonts w:asciiTheme="minorHAnsi" w:hAnsiTheme="minorHAnsi"/>
          <w:color w:val="221E1F"/>
          <w:sz w:val="22"/>
          <w:szCs w:val="22"/>
        </w:rPr>
        <w:t xml:space="preserve">. Se debe evitar materiales que </w:t>
      </w:r>
      <w:r w:rsidRPr="00125FDC">
        <w:rPr>
          <w:rFonts w:asciiTheme="minorHAnsi" w:hAnsiTheme="minorHAnsi"/>
          <w:color w:val="221E1F"/>
          <w:sz w:val="22"/>
          <w:szCs w:val="22"/>
        </w:rPr>
        <w:t xml:space="preserve">deriven en costosos mantenimientos tales como el adoquín ecológico. </w:t>
      </w:r>
    </w:p>
    <w:p w14:paraId="37A08689" w14:textId="77777777" w:rsidR="00125FDC" w:rsidRDefault="00125FDC" w:rsidP="00125FDC">
      <w:pPr>
        <w:pStyle w:val="Default"/>
        <w:rPr>
          <w:rFonts w:asciiTheme="minorHAnsi" w:hAnsiTheme="minorHAnsi"/>
          <w:sz w:val="22"/>
          <w:szCs w:val="22"/>
        </w:rPr>
      </w:pPr>
    </w:p>
    <w:p w14:paraId="2455FBAE" w14:textId="77777777" w:rsidR="00125FDC" w:rsidRDefault="00125FDC" w:rsidP="00125FDC">
      <w:pPr>
        <w:pStyle w:val="Default"/>
        <w:jc w:val="both"/>
        <w:rPr>
          <w:rFonts w:asciiTheme="minorHAnsi" w:hAnsiTheme="minorHAnsi"/>
          <w:sz w:val="22"/>
          <w:szCs w:val="22"/>
        </w:rPr>
      </w:pPr>
      <w:r w:rsidRPr="00F01829">
        <w:rPr>
          <w:rFonts w:asciiTheme="minorHAnsi" w:hAnsiTheme="minorHAnsi"/>
          <w:sz w:val="22"/>
          <w:szCs w:val="22"/>
        </w:rPr>
        <w:t xml:space="preserve">Tener en cuenta en el </w:t>
      </w:r>
      <w:r w:rsidR="00F01829">
        <w:rPr>
          <w:rFonts w:asciiTheme="minorHAnsi" w:hAnsiTheme="minorHAnsi"/>
          <w:sz w:val="22"/>
          <w:szCs w:val="22"/>
        </w:rPr>
        <w:t xml:space="preserve">diseño del </w:t>
      </w:r>
      <w:r w:rsidRPr="00F01829">
        <w:rPr>
          <w:rFonts w:asciiTheme="minorHAnsi" w:hAnsiTheme="minorHAnsi"/>
          <w:sz w:val="22"/>
          <w:szCs w:val="22"/>
        </w:rPr>
        <w:t>área destinada para el ingreso a la edificación (plazoleta de acceso), diferenciar el acceso a cada uno de los respectivos usos de la misma. (C</w:t>
      </w:r>
      <w:r w:rsidR="00F01829">
        <w:rPr>
          <w:rFonts w:asciiTheme="minorHAnsi" w:hAnsiTheme="minorHAnsi"/>
          <w:sz w:val="22"/>
          <w:szCs w:val="22"/>
        </w:rPr>
        <w:t xml:space="preserve">entro de </w:t>
      </w:r>
      <w:r w:rsidRPr="00F01829">
        <w:rPr>
          <w:rFonts w:asciiTheme="minorHAnsi" w:hAnsiTheme="minorHAnsi"/>
          <w:sz w:val="22"/>
          <w:szCs w:val="22"/>
        </w:rPr>
        <w:t>D</w:t>
      </w:r>
      <w:r w:rsidR="00F01829">
        <w:rPr>
          <w:rFonts w:asciiTheme="minorHAnsi" w:hAnsiTheme="minorHAnsi"/>
          <w:sz w:val="22"/>
          <w:szCs w:val="22"/>
        </w:rPr>
        <w:t xml:space="preserve">esarrollo </w:t>
      </w:r>
      <w:r w:rsidRPr="00F01829">
        <w:rPr>
          <w:rFonts w:asciiTheme="minorHAnsi" w:hAnsiTheme="minorHAnsi"/>
          <w:sz w:val="22"/>
          <w:szCs w:val="22"/>
        </w:rPr>
        <w:t>I</w:t>
      </w:r>
      <w:r w:rsidR="00F01829">
        <w:rPr>
          <w:rFonts w:asciiTheme="minorHAnsi" w:hAnsiTheme="minorHAnsi"/>
          <w:sz w:val="22"/>
          <w:szCs w:val="22"/>
        </w:rPr>
        <w:t>nfantil</w:t>
      </w:r>
      <w:r w:rsidRPr="00F01829">
        <w:rPr>
          <w:rFonts w:asciiTheme="minorHAnsi" w:hAnsiTheme="minorHAnsi"/>
          <w:sz w:val="22"/>
          <w:szCs w:val="22"/>
        </w:rPr>
        <w:t xml:space="preserve">, Biblioteca, </w:t>
      </w:r>
      <w:proofErr w:type="spellStart"/>
      <w:r w:rsidRPr="00F01829">
        <w:rPr>
          <w:rFonts w:asciiTheme="minorHAnsi" w:hAnsiTheme="minorHAnsi"/>
          <w:sz w:val="22"/>
          <w:szCs w:val="22"/>
        </w:rPr>
        <w:t>etc</w:t>
      </w:r>
      <w:proofErr w:type="spellEnd"/>
      <w:r w:rsidRPr="00F01829">
        <w:rPr>
          <w:rFonts w:asciiTheme="minorHAnsi" w:hAnsiTheme="minorHAnsi"/>
          <w:sz w:val="22"/>
          <w:szCs w:val="22"/>
        </w:rPr>
        <w:t>).</w:t>
      </w:r>
      <w:r>
        <w:rPr>
          <w:rFonts w:asciiTheme="minorHAnsi" w:hAnsiTheme="minorHAnsi"/>
          <w:sz w:val="22"/>
          <w:szCs w:val="22"/>
        </w:rPr>
        <w:t xml:space="preserve"> </w:t>
      </w:r>
      <w:r w:rsidR="00F01829">
        <w:rPr>
          <w:rFonts w:asciiTheme="minorHAnsi" w:hAnsiTheme="minorHAnsi"/>
          <w:sz w:val="22"/>
          <w:szCs w:val="22"/>
        </w:rPr>
        <w:t xml:space="preserve"> </w:t>
      </w:r>
    </w:p>
    <w:p w14:paraId="11A507BF" w14:textId="77777777" w:rsidR="00125FDC" w:rsidRPr="00125FDC" w:rsidRDefault="00125FDC" w:rsidP="00125FDC">
      <w:pPr>
        <w:pStyle w:val="Default"/>
      </w:pPr>
    </w:p>
    <w:p w14:paraId="0326F372" w14:textId="77777777" w:rsidR="00942000" w:rsidRPr="00E464D0" w:rsidRDefault="00942000" w:rsidP="00F71DFC">
      <w:pPr>
        <w:pStyle w:val="CM17"/>
        <w:numPr>
          <w:ilvl w:val="0"/>
          <w:numId w:val="4"/>
        </w:numPr>
        <w:ind w:left="0" w:firstLine="0"/>
        <w:outlineLvl w:val="0"/>
        <w:rPr>
          <w:rFonts w:asciiTheme="minorHAnsi" w:hAnsiTheme="minorHAnsi"/>
          <w:b/>
          <w:bCs/>
          <w:color w:val="221E1F"/>
          <w:sz w:val="22"/>
          <w:szCs w:val="22"/>
        </w:rPr>
      </w:pPr>
      <w:r w:rsidRPr="00A06002">
        <w:rPr>
          <w:rFonts w:asciiTheme="minorHAnsi" w:hAnsiTheme="minorHAnsi"/>
          <w:b/>
          <w:bCs/>
          <w:color w:val="221E1F"/>
          <w:sz w:val="22"/>
          <w:szCs w:val="22"/>
        </w:rPr>
        <w:t xml:space="preserve">DISEÑO PAISAJÍSTICO </w:t>
      </w:r>
    </w:p>
    <w:p w14:paraId="085613B7" w14:textId="77777777" w:rsidR="00942000" w:rsidRPr="00A06002" w:rsidRDefault="00942000">
      <w:pPr>
        <w:pStyle w:val="Default"/>
        <w:rPr>
          <w:rFonts w:asciiTheme="minorHAnsi" w:hAnsiTheme="minorHAnsi"/>
          <w:color w:val="auto"/>
          <w:sz w:val="22"/>
          <w:szCs w:val="22"/>
        </w:rPr>
      </w:pPr>
    </w:p>
    <w:p w14:paraId="693F08E8" w14:textId="77777777" w:rsidR="00942000" w:rsidRDefault="00131ECD">
      <w:pPr>
        <w:pStyle w:val="CM1"/>
        <w:jc w:val="both"/>
        <w:rPr>
          <w:rFonts w:asciiTheme="minorHAnsi" w:hAnsiTheme="minorHAnsi"/>
          <w:b/>
          <w:bCs/>
          <w:color w:val="221E1F"/>
          <w:sz w:val="22"/>
          <w:szCs w:val="22"/>
        </w:rPr>
      </w:pPr>
      <w:r>
        <w:rPr>
          <w:rFonts w:asciiTheme="minorHAnsi" w:hAnsiTheme="minorHAnsi"/>
          <w:b/>
          <w:bCs/>
          <w:color w:val="221E1F"/>
          <w:sz w:val="22"/>
          <w:szCs w:val="22"/>
        </w:rPr>
        <w:t>Vegetación</w:t>
      </w:r>
      <w:r w:rsidR="00942000" w:rsidRPr="00A06002">
        <w:rPr>
          <w:rFonts w:asciiTheme="minorHAnsi" w:hAnsiTheme="minorHAnsi"/>
          <w:b/>
          <w:bCs/>
          <w:color w:val="221E1F"/>
          <w:sz w:val="22"/>
          <w:szCs w:val="22"/>
        </w:rPr>
        <w:t xml:space="preserve"> </w:t>
      </w:r>
    </w:p>
    <w:p w14:paraId="32458A4F" w14:textId="77777777" w:rsidR="00E464D0" w:rsidRPr="00E464D0" w:rsidRDefault="00E464D0" w:rsidP="00E464D0">
      <w:pPr>
        <w:pStyle w:val="Default"/>
      </w:pPr>
    </w:p>
    <w:p w14:paraId="30D7C1AE" w14:textId="77777777" w:rsidR="00942000" w:rsidRDefault="00942000" w:rsidP="00F01829">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Se debe propender por la conservación de aquellos árboles cuya condición fitosanitaria lo amerite. Se deben utilizar especies nativas y propias de la zona según el espacio que se quiera conformar dentro de la propuesta </w:t>
      </w:r>
      <w:r w:rsidRPr="00F01829">
        <w:rPr>
          <w:rFonts w:asciiTheme="minorHAnsi" w:hAnsiTheme="minorHAnsi"/>
          <w:sz w:val="22"/>
          <w:szCs w:val="22"/>
        </w:rPr>
        <w:t>paisajística</w:t>
      </w:r>
      <w:r w:rsidRPr="00A06002">
        <w:rPr>
          <w:rFonts w:asciiTheme="minorHAnsi" w:hAnsiTheme="minorHAnsi"/>
          <w:color w:val="221E1F"/>
          <w:sz w:val="22"/>
          <w:szCs w:val="22"/>
        </w:rPr>
        <w:t xml:space="preserve">. </w:t>
      </w:r>
    </w:p>
    <w:p w14:paraId="602E06E7" w14:textId="77777777" w:rsidR="00F21646" w:rsidRPr="00F21646" w:rsidRDefault="00F21646" w:rsidP="00F21646">
      <w:pPr>
        <w:pStyle w:val="Default"/>
      </w:pPr>
    </w:p>
    <w:p w14:paraId="29848D34" w14:textId="77777777" w:rsidR="00942000" w:rsidRPr="00A06002" w:rsidRDefault="00942000">
      <w:pPr>
        <w:pStyle w:val="Default"/>
        <w:rPr>
          <w:rFonts w:asciiTheme="minorHAnsi" w:hAnsiTheme="minorHAnsi"/>
          <w:color w:val="auto"/>
          <w:sz w:val="22"/>
          <w:szCs w:val="22"/>
        </w:rPr>
      </w:pPr>
    </w:p>
    <w:p w14:paraId="5D29C201" w14:textId="77777777" w:rsidR="00942000" w:rsidRPr="00A06002" w:rsidRDefault="00942000">
      <w:pPr>
        <w:pStyle w:val="Default"/>
        <w:rPr>
          <w:rFonts w:asciiTheme="minorHAnsi" w:hAnsiTheme="minorHAnsi"/>
          <w:color w:val="221E1F"/>
          <w:sz w:val="22"/>
          <w:szCs w:val="22"/>
        </w:rPr>
      </w:pPr>
      <w:r w:rsidRPr="00A06002">
        <w:rPr>
          <w:rFonts w:asciiTheme="minorHAnsi" w:hAnsiTheme="minorHAnsi"/>
          <w:b/>
          <w:bCs/>
          <w:color w:val="221E1F"/>
          <w:sz w:val="22"/>
          <w:szCs w:val="22"/>
        </w:rPr>
        <w:t>R</w:t>
      </w:r>
      <w:r w:rsidR="00793FA5">
        <w:rPr>
          <w:rFonts w:asciiTheme="minorHAnsi" w:hAnsiTheme="minorHAnsi"/>
          <w:b/>
          <w:bCs/>
          <w:color w:val="221E1F"/>
          <w:sz w:val="22"/>
          <w:szCs w:val="22"/>
        </w:rPr>
        <w:t xml:space="preserve">ecomendaciones Generales </w:t>
      </w:r>
    </w:p>
    <w:p w14:paraId="26049075" w14:textId="77777777" w:rsidR="00EC50CD" w:rsidRDefault="00EC50CD" w:rsidP="00942000">
      <w:pPr>
        <w:pStyle w:val="CM4"/>
        <w:jc w:val="both"/>
        <w:rPr>
          <w:rFonts w:asciiTheme="minorHAnsi" w:hAnsiTheme="minorHAnsi"/>
          <w:color w:val="221E1F"/>
          <w:sz w:val="22"/>
          <w:szCs w:val="22"/>
        </w:rPr>
      </w:pPr>
    </w:p>
    <w:p w14:paraId="1E0DBD3B" w14:textId="6611553F" w:rsidR="00EC50CD" w:rsidRPr="00EC50CD" w:rsidRDefault="00EC50CD" w:rsidP="00786BDE">
      <w:pPr>
        <w:pStyle w:val="CM4"/>
        <w:jc w:val="both"/>
      </w:pPr>
      <w:r>
        <w:rPr>
          <w:rFonts w:asciiTheme="minorHAnsi" w:hAnsiTheme="minorHAnsi"/>
          <w:color w:val="221E1F"/>
          <w:sz w:val="22"/>
          <w:szCs w:val="22"/>
        </w:rPr>
        <w:t xml:space="preserve">Se deben tener en cuenta y dar cumplimiento, </w:t>
      </w:r>
      <w:r w:rsidR="002567C9">
        <w:rPr>
          <w:rFonts w:asciiTheme="minorHAnsi" w:hAnsiTheme="minorHAnsi"/>
          <w:color w:val="221E1F"/>
          <w:sz w:val="22"/>
          <w:szCs w:val="22"/>
        </w:rPr>
        <w:t xml:space="preserve">en elaboración de diseños </w:t>
      </w:r>
      <w:r>
        <w:rPr>
          <w:rFonts w:asciiTheme="minorHAnsi" w:hAnsiTheme="minorHAnsi"/>
          <w:color w:val="221E1F"/>
          <w:sz w:val="22"/>
          <w:szCs w:val="22"/>
        </w:rPr>
        <w:t>y construcción las siguientes normas:</w:t>
      </w:r>
    </w:p>
    <w:p w14:paraId="56CB1B51" w14:textId="77777777" w:rsidR="00BA3368" w:rsidRPr="00786BDE" w:rsidRDefault="00BA3368" w:rsidP="00BA3368"/>
    <w:p w14:paraId="48E3C931" w14:textId="77777777" w:rsidR="00BA3368" w:rsidRPr="00786BDE" w:rsidRDefault="00BA3368" w:rsidP="00F71DFC">
      <w:pPr>
        <w:pStyle w:val="Prrafodelista"/>
        <w:numPr>
          <w:ilvl w:val="0"/>
          <w:numId w:val="11"/>
        </w:numPr>
        <w:suppressAutoHyphens/>
        <w:spacing w:after="0" w:line="240" w:lineRule="auto"/>
        <w:jc w:val="both"/>
      </w:pPr>
      <w:r w:rsidRPr="00786BDE">
        <w:t>Ley 388 de 1997 Ordenamiento Territorial.</w:t>
      </w:r>
    </w:p>
    <w:p w14:paraId="65AA43AD" w14:textId="77777777" w:rsidR="00BA3368" w:rsidRPr="00786BDE" w:rsidRDefault="00BA3368" w:rsidP="00F71DFC">
      <w:pPr>
        <w:pStyle w:val="Prrafodelista"/>
        <w:numPr>
          <w:ilvl w:val="0"/>
          <w:numId w:val="11"/>
        </w:numPr>
        <w:suppressAutoHyphens/>
        <w:spacing w:after="0" w:line="240" w:lineRule="auto"/>
        <w:jc w:val="both"/>
      </w:pPr>
      <w:r w:rsidRPr="00786BDE">
        <w:t>Norma vigente con relación al “Plan de ordenamiento Territorial” previo a la radicación del proyecto para los tramites de obtención de la licencias y/o permisos.</w:t>
      </w:r>
    </w:p>
    <w:p w14:paraId="4FF32CBF" w14:textId="77777777" w:rsidR="00BA3368" w:rsidRPr="00786BDE" w:rsidRDefault="00BA3368" w:rsidP="00F71DFC">
      <w:pPr>
        <w:pStyle w:val="Prrafodelista"/>
        <w:numPr>
          <w:ilvl w:val="0"/>
          <w:numId w:val="11"/>
        </w:numPr>
        <w:suppressAutoHyphens/>
        <w:spacing w:after="0" w:line="240" w:lineRule="auto"/>
        <w:jc w:val="both"/>
      </w:pPr>
      <w:r w:rsidRPr="00786BDE">
        <w:t>Ley 400 de 1997. Reglamento colombiano de Construcciones Sismo Resistentes</w:t>
      </w:r>
    </w:p>
    <w:p w14:paraId="3F08809D" w14:textId="77777777" w:rsidR="00BA3368" w:rsidRPr="00786BDE" w:rsidRDefault="00BA3368" w:rsidP="00F71DFC">
      <w:pPr>
        <w:pStyle w:val="Prrafodelista"/>
        <w:numPr>
          <w:ilvl w:val="0"/>
          <w:numId w:val="11"/>
        </w:numPr>
        <w:suppressAutoHyphens/>
        <w:spacing w:after="0" w:line="240" w:lineRule="auto"/>
        <w:jc w:val="both"/>
      </w:pPr>
      <w:r w:rsidRPr="00786BDE">
        <w:t>NSR-10 y sus decretos reglamentarios, complementarios y cualquier otra norma vigente que regule el diseño y construcción sismo resistente en Colombia.</w:t>
      </w:r>
    </w:p>
    <w:p w14:paraId="443AF016" w14:textId="77777777" w:rsidR="00BA3368" w:rsidRPr="00786BDE" w:rsidRDefault="00BA3368" w:rsidP="00F71DFC">
      <w:pPr>
        <w:pStyle w:val="Prrafodelista"/>
        <w:numPr>
          <w:ilvl w:val="0"/>
          <w:numId w:val="11"/>
        </w:numPr>
        <w:suppressAutoHyphens/>
        <w:spacing w:after="0" w:line="240" w:lineRule="auto"/>
        <w:jc w:val="both"/>
      </w:pPr>
      <w:r w:rsidRPr="00786BDE">
        <w:t>Ley 361 07/02/1997 congreso de Colombia integración social de las personas con limitación. Accesibilidad al medio físico y transporte. NTC. 4144, NTC. 4201, NTC. 4142, NTC. 4139, NTC. 4140, NTC. 4141, NTC. 4143, NTC. 4145, NTC. 4349, NTC. 4904, NTC. 4960.</w:t>
      </w:r>
    </w:p>
    <w:p w14:paraId="241948CC" w14:textId="77777777" w:rsidR="00BA3368" w:rsidRPr="00786BDE" w:rsidRDefault="00BA3368" w:rsidP="00F71DFC">
      <w:pPr>
        <w:pStyle w:val="Prrafodelista"/>
        <w:numPr>
          <w:ilvl w:val="0"/>
          <w:numId w:val="11"/>
        </w:numPr>
        <w:suppressAutoHyphens/>
        <w:spacing w:after="0" w:line="240" w:lineRule="auto"/>
        <w:jc w:val="both"/>
      </w:pPr>
      <w:r w:rsidRPr="00786BDE">
        <w:lastRenderedPageBreak/>
        <w:t>Ley 1618/13 – Disposiciones para Garantizar el Pleno Ejercicio de los Derechos de las Personas con Discapacidad.</w:t>
      </w:r>
    </w:p>
    <w:p w14:paraId="790A748D" w14:textId="77777777" w:rsidR="00BA3368" w:rsidRPr="00786BDE" w:rsidRDefault="00BA3368" w:rsidP="00F71DFC">
      <w:pPr>
        <w:pStyle w:val="Prrafodelista"/>
        <w:numPr>
          <w:ilvl w:val="0"/>
          <w:numId w:val="11"/>
        </w:numPr>
        <w:suppressAutoHyphens/>
        <w:spacing w:after="0" w:line="240" w:lineRule="auto"/>
        <w:jc w:val="both"/>
      </w:pPr>
      <w:r w:rsidRPr="00786BDE">
        <w:t>Legislación de Seguridad Industrial Salud Ocupacional. Análisis y aplicación de las normas de Construcción y Adecuación en Salud Ocupacional, según Resolución 2400 de 1979.</w:t>
      </w:r>
    </w:p>
    <w:p w14:paraId="21263924" w14:textId="77777777" w:rsidR="00BA3368" w:rsidRPr="00786BDE" w:rsidRDefault="00BA3368" w:rsidP="00F71DFC">
      <w:pPr>
        <w:pStyle w:val="Prrafodelista"/>
        <w:numPr>
          <w:ilvl w:val="0"/>
          <w:numId w:val="11"/>
        </w:numPr>
        <w:suppressAutoHyphens/>
        <w:spacing w:after="0" w:line="240" w:lineRule="auto"/>
        <w:jc w:val="both"/>
      </w:pPr>
      <w:r w:rsidRPr="00786BDE">
        <w:t>Normas INVIAS para rellenos granulares y especificaciones de pavimentos.</w:t>
      </w:r>
    </w:p>
    <w:p w14:paraId="526ACD8E" w14:textId="77777777" w:rsidR="00BA3368" w:rsidRPr="00786BDE" w:rsidRDefault="00BA3368" w:rsidP="00F71DFC">
      <w:pPr>
        <w:pStyle w:val="Prrafodelista"/>
        <w:numPr>
          <w:ilvl w:val="0"/>
          <w:numId w:val="11"/>
        </w:numPr>
        <w:suppressAutoHyphens/>
        <w:spacing w:after="0" w:line="240" w:lineRule="auto"/>
        <w:jc w:val="both"/>
      </w:pPr>
      <w:r w:rsidRPr="00786BDE">
        <w:t>Tránsito (disposiciones vigentes para el impacto de tráfico, vehículos y maquinaria de obra).</w:t>
      </w:r>
    </w:p>
    <w:p w14:paraId="665C9241" w14:textId="77777777" w:rsidR="00BA3368" w:rsidRPr="00786BDE" w:rsidRDefault="00BA3368" w:rsidP="00F71DFC">
      <w:pPr>
        <w:pStyle w:val="Prrafodelista"/>
        <w:numPr>
          <w:ilvl w:val="0"/>
          <w:numId w:val="11"/>
        </w:numPr>
        <w:suppressAutoHyphens/>
        <w:spacing w:after="0" w:line="240" w:lineRule="auto"/>
        <w:jc w:val="both"/>
      </w:pPr>
      <w:r w:rsidRPr="00786BDE">
        <w:t>Normas de Salubridad (ley 09 de 1979, NTC 920-1 de 1997, NTC 1500 de 1979, NTC 1674 de 1981, NTC 1700 de 1982).</w:t>
      </w:r>
    </w:p>
    <w:p w14:paraId="0863C75F" w14:textId="77777777" w:rsidR="00BA3368" w:rsidRPr="00786BDE" w:rsidRDefault="00BA3368" w:rsidP="00F71DFC">
      <w:pPr>
        <w:pStyle w:val="Prrafodelista"/>
        <w:numPr>
          <w:ilvl w:val="0"/>
          <w:numId w:val="11"/>
        </w:numPr>
        <w:suppressAutoHyphens/>
        <w:spacing w:after="0" w:line="240" w:lineRule="auto"/>
        <w:jc w:val="both"/>
      </w:pPr>
      <w:r w:rsidRPr="00786BDE">
        <w:t>Normas Ambientales Ley 373 de 1997 Uso eficiente y racional del agua, Decreto 1753 de 1994, GTC 24 de 1989</w:t>
      </w:r>
    </w:p>
    <w:p w14:paraId="76E42F5F" w14:textId="77777777" w:rsidR="00BA3368" w:rsidRPr="00786BDE" w:rsidRDefault="00BA3368" w:rsidP="00F71DFC">
      <w:pPr>
        <w:pStyle w:val="Prrafodelista"/>
        <w:numPr>
          <w:ilvl w:val="0"/>
          <w:numId w:val="11"/>
        </w:numPr>
        <w:suppressAutoHyphens/>
        <w:spacing w:after="0" w:line="240" w:lineRule="auto"/>
        <w:jc w:val="both"/>
      </w:pPr>
      <w:r w:rsidRPr="00786BDE">
        <w:t>Decreto 1575 DE 2007 por el cual se establece el Sistema para la Protección y Control de la Calidad del Agua para Consumo Humano.</w:t>
      </w:r>
    </w:p>
    <w:p w14:paraId="2AFA41A1" w14:textId="77777777" w:rsidR="00BA3368" w:rsidRPr="00786BDE" w:rsidRDefault="00BA3368" w:rsidP="00F71DFC">
      <w:pPr>
        <w:pStyle w:val="Prrafodelista"/>
        <w:numPr>
          <w:ilvl w:val="0"/>
          <w:numId w:val="11"/>
        </w:numPr>
        <w:suppressAutoHyphens/>
        <w:spacing w:after="0" w:line="240" w:lineRule="auto"/>
        <w:jc w:val="both"/>
      </w:pPr>
      <w:r w:rsidRPr="00786BDE">
        <w:t>Análisis y aplicación de normas ambientales, gestión ambiental y manejo de residuos.</w:t>
      </w:r>
    </w:p>
    <w:p w14:paraId="5DB4898A" w14:textId="77777777" w:rsidR="00BA3368" w:rsidRPr="00786BDE" w:rsidRDefault="00BA3368" w:rsidP="00F71DFC">
      <w:pPr>
        <w:pStyle w:val="Prrafodelista"/>
        <w:numPr>
          <w:ilvl w:val="0"/>
          <w:numId w:val="11"/>
        </w:numPr>
        <w:suppressAutoHyphens/>
        <w:spacing w:after="0" w:line="240" w:lineRule="auto"/>
        <w:jc w:val="both"/>
      </w:pPr>
      <w:r w:rsidRPr="00786BDE">
        <w:t>Reglamentación de manejo ambiental y recursos hídricos. Legislación ambiental Municipal y Nacional.</w:t>
      </w:r>
    </w:p>
    <w:p w14:paraId="720D5AFB" w14:textId="77777777" w:rsidR="00BA3368" w:rsidRPr="00786BDE" w:rsidRDefault="00BA3368" w:rsidP="00F71DFC">
      <w:pPr>
        <w:pStyle w:val="Prrafodelista"/>
        <w:numPr>
          <w:ilvl w:val="0"/>
          <w:numId w:val="11"/>
        </w:numPr>
        <w:suppressAutoHyphens/>
        <w:spacing w:after="0" w:line="240" w:lineRule="auto"/>
        <w:jc w:val="both"/>
      </w:pPr>
      <w:r w:rsidRPr="00786BDE">
        <w:t>Emisiones atmosféricas, Decreto 948 05/06/1995 Min Ambiente, Vivienda y Desarrollo Territorial Establece normas de prevención y control de la contaminación atmosférica y la protección de la calidad del aire.</w:t>
      </w:r>
    </w:p>
    <w:p w14:paraId="056845F3" w14:textId="77777777" w:rsidR="00BA3368" w:rsidRPr="00786BDE" w:rsidRDefault="00BA3368" w:rsidP="00F71DFC">
      <w:pPr>
        <w:pStyle w:val="Prrafodelista"/>
        <w:numPr>
          <w:ilvl w:val="0"/>
          <w:numId w:val="11"/>
        </w:numPr>
        <w:suppressAutoHyphens/>
        <w:spacing w:after="0" w:line="240" w:lineRule="auto"/>
        <w:jc w:val="both"/>
      </w:pPr>
      <w:r w:rsidRPr="00786BDE">
        <w:t>NFPA 101 Código de Seguridad Humana</w:t>
      </w:r>
    </w:p>
    <w:p w14:paraId="0C502B03" w14:textId="77777777" w:rsidR="00BA3368" w:rsidRPr="00786BDE" w:rsidRDefault="00BA3368" w:rsidP="00F71DFC">
      <w:pPr>
        <w:pStyle w:val="Prrafodelista"/>
        <w:numPr>
          <w:ilvl w:val="0"/>
          <w:numId w:val="11"/>
        </w:numPr>
        <w:suppressAutoHyphens/>
        <w:spacing w:after="0" w:line="240" w:lineRule="auto"/>
        <w:jc w:val="both"/>
      </w:pPr>
      <w:r w:rsidRPr="00786BDE">
        <w:t>Resolución 2413 22/05/1979 Min. De Trabajo y seguridad social. Establece el Reglamento de Higiene y seguridad en la construcción.</w:t>
      </w:r>
    </w:p>
    <w:p w14:paraId="7A8EBA40" w14:textId="77777777" w:rsidR="00BA3368" w:rsidRPr="00786BDE" w:rsidRDefault="00BA3368" w:rsidP="00F71DFC">
      <w:pPr>
        <w:pStyle w:val="Prrafodelista"/>
        <w:numPr>
          <w:ilvl w:val="0"/>
          <w:numId w:val="11"/>
        </w:numPr>
        <w:suppressAutoHyphens/>
        <w:spacing w:after="0" w:line="240" w:lineRule="auto"/>
        <w:jc w:val="both"/>
      </w:pPr>
      <w:r w:rsidRPr="00786BDE">
        <w:t>Resolución 1409 de julio 23 de 2012, reglamento de seguridad de trabajo en alturas</w:t>
      </w:r>
    </w:p>
    <w:p w14:paraId="508C10E0" w14:textId="77777777" w:rsidR="00BA3368" w:rsidRPr="00786BDE" w:rsidRDefault="00BA3368" w:rsidP="00F71DFC">
      <w:pPr>
        <w:pStyle w:val="Prrafodelista"/>
        <w:numPr>
          <w:ilvl w:val="0"/>
          <w:numId w:val="11"/>
        </w:numPr>
        <w:suppressAutoHyphens/>
        <w:spacing w:after="0" w:line="240" w:lineRule="auto"/>
        <w:jc w:val="both"/>
      </w:pPr>
      <w:r w:rsidRPr="00786BDE">
        <w:t>Resolución 627 07/04/2006 Ministerio de Medio Ambiente por la cual se establece la norma nacional de emisión de ruido y ruido ambiental.</w:t>
      </w:r>
    </w:p>
    <w:p w14:paraId="2870434F" w14:textId="77777777" w:rsidR="00BA3368" w:rsidRPr="00786BDE" w:rsidRDefault="00BA3368" w:rsidP="00F71DFC">
      <w:pPr>
        <w:pStyle w:val="Prrafodelista"/>
        <w:numPr>
          <w:ilvl w:val="0"/>
          <w:numId w:val="11"/>
        </w:numPr>
        <w:suppressAutoHyphens/>
        <w:spacing w:after="0" w:line="240" w:lineRule="auto"/>
        <w:jc w:val="both"/>
      </w:pPr>
      <w:r w:rsidRPr="00786BDE">
        <w:t>Normas NFPA-NEC y Código Nacional de Incendios.</w:t>
      </w:r>
    </w:p>
    <w:p w14:paraId="75D2F0AF" w14:textId="77777777" w:rsidR="00BA3368" w:rsidRPr="00786BDE" w:rsidRDefault="00BA3368" w:rsidP="00F71DFC">
      <w:pPr>
        <w:pStyle w:val="Prrafodelista"/>
        <w:numPr>
          <w:ilvl w:val="0"/>
          <w:numId w:val="11"/>
        </w:numPr>
        <w:suppressAutoHyphens/>
        <w:spacing w:after="0" w:line="240" w:lineRule="auto"/>
        <w:jc w:val="both"/>
      </w:pPr>
      <w:r w:rsidRPr="00786BDE">
        <w:t>Reglamento técnico del sector de agua potable y saneamiento básico, RAS- 2000 (Resolución 1096 del 17 de noviembre de 2000, emanada del Ministerio de Desarrollo Económico de la Republica de Colombia) y RESOLUCION 2320 DE 2009 por la cual se modifica parcialmente la Resolución número 1096 de 2000 que adopta el Reglamento Técnico para el sector de Agua Potable y Saneamiento Básico RAS</w:t>
      </w:r>
    </w:p>
    <w:p w14:paraId="38685240" w14:textId="77777777" w:rsidR="00BA3368" w:rsidRPr="00786BDE" w:rsidRDefault="00BA3368" w:rsidP="00F71DFC">
      <w:pPr>
        <w:pStyle w:val="Prrafodelista"/>
        <w:numPr>
          <w:ilvl w:val="0"/>
          <w:numId w:val="11"/>
        </w:numPr>
        <w:suppressAutoHyphens/>
        <w:spacing w:after="0" w:line="240" w:lineRule="auto"/>
        <w:jc w:val="both"/>
      </w:pPr>
      <w:r w:rsidRPr="00786BDE">
        <w:t>Código colombiano de fontanería NTC-1500.</w:t>
      </w:r>
    </w:p>
    <w:p w14:paraId="152831A7" w14:textId="77777777" w:rsidR="00BA3368" w:rsidRPr="00786BDE" w:rsidRDefault="00BA3368" w:rsidP="00F71DFC">
      <w:pPr>
        <w:pStyle w:val="Prrafodelista"/>
        <w:numPr>
          <w:ilvl w:val="0"/>
          <w:numId w:val="11"/>
        </w:numPr>
        <w:suppressAutoHyphens/>
        <w:spacing w:after="0" w:line="240" w:lineRule="auto"/>
        <w:jc w:val="both"/>
      </w:pPr>
      <w:r w:rsidRPr="00786BDE">
        <w:t>NORMAS AISC, AISI.</w:t>
      </w:r>
    </w:p>
    <w:p w14:paraId="42058353" w14:textId="77777777" w:rsidR="00BA3368" w:rsidRPr="00786BDE" w:rsidRDefault="00BA3368" w:rsidP="00F71DFC">
      <w:pPr>
        <w:pStyle w:val="Prrafodelista"/>
        <w:numPr>
          <w:ilvl w:val="0"/>
          <w:numId w:val="11"/>
        </w:numPr>
        <w:suppressAutoHyphens/>
        <w:spacing w:after="0" w:line="240" w:lineRule="auto"/>
        <w:jc w:val="both"/>
      </w:pPr>
      <w:r w:rsidRPr="00786BDE">
        <w:t xml:space="preserve">NFPA 13 Norma para sistemas de </w:t>
      </w:r>
      <w:proofErr w:type="spellStart"/>
      <w:r w:rsidRPr="00786BDE">
        <w:t>sprinklers</w:t>
      </w:r>
      <w:proofErr w:type="spellEnd"/>
      <w:r w:rsidRPr="00786BDE">
        <w:t>, cuando haya lugar.</w:t>
      </w:r>
    </w:p>
    <w:p w14:paraId="688BCEB5" w14:textId="77777777" w:rsidR="00BA3368" w:rsidRPr="00786BDE" w:rsidRDefault="00BA3368" w:rsidP="00F71DFC">
      <w:pPr>
        <w:pStyle w:val="Prrafodelista"/>
        <w:numPr>
          <w:ilvl w:val="0"/>
          <w:numId w:val="11"/>
        </w:numPr>
        <w:suppressAutoHyphens/>
        <w:spacing w:after="0" w:line="240" w:lineRule="auto"/>
        <w:jc w:val="both"/>
      </w:pPr>
      <w:r w:rsidRPr="00786BDE">
        <w:t>NFPA 14 Norma para Sistemas de columnas de agua y gabinetes contra incendio.</w:t>
      </w:r>
    </w:p>
    <w:p w14:paraId="5685E180" w14:textId="77777777" w:rsidR="00BA3368" w:rsidRPr="00786BDE" w:rsidRDefault="00BA3368" w:rsidP="00F71DFC">
      <w:pPr>
        <w:pStyle w:val="Prrafodelista"/>
        <w:numPr>
          <w:ilvl w:val="0"/>
          <w:numId w:val="11"/>
        </w:numPr>
        <w:suppressAutoHyphens/>
        <w:spacing w:after="0" w:line="240" w:lineRule="auto"/>
        <w:jc w:val="both"/>
      </w:pPr>
      <w:r w:rsidRPr="00786BDE">
        <w:t>NFPA 20 Norma para bombas centrifugadas contra incendios.</w:t>
      </w:r>
    </w:p>
    <w:p w14:paraId="6928CCFB" w14:textId="77777777" w:rsidR="00BA3368" w:rsidRPr="00786BDE" w:rsidRDefault="00BA3368" w:rsidP="00F71DFC">
      <w:pPr>
        <w:pStyle w:val="Prrafodelista"/>
        <w:numPr>
          <w:ilvl w:val="0"/>
          <w:numId w:val="11"/>
        </w:numPr>
        <w:suppressAutoHyphens/>
        <w:spacing w:after="0" w:line="240" w:lineRule="auto"/>
        <w:jc w:val="both"/>
      </w:pPr>
      <w:r w:rsidRPr="00786BDE">
        <w:t>NFPA 72 Código para sistemas de alarma contra incendio.</w:t>
      </w:r>
    </w:p>
    <w:p w14:paraId="5D4C9F16" w14:textId="77777777" w:rsidR="00BA3368" w:rsidRPr="00786BDE" w:rsidRDefault="00BA3368" w:rsidP="00F71DFC">
      <w:pPr>
        <w:pStyle w:val="Prrafodelista"/>
        <w:numPr>
          <w:ilvl w:val="0"/>
          <w:numId w:val="11"/>
        </w:numPr>
        <w:suppressAutoHyphens/>
        <w:spacing w:after="0" w:line="240" w:lineRule="auto"/>
        <w:jc w:val="both"/>
      </w:pPr>
      <w:r w:rsidRPr="00786BDE">
        <w:t>Código para suministro y distribución de agua para extinción de incendios en edificaciones, NTC-1669.</w:t>
      </w:r>
    </w:p>
    <w:p w14:paraId="5F7FEA07" w14:textId="77777777" w:rsidR="00BA3368" w:rsidRPr="00786BDE" w:rsidRDefault="00BA3368" w:rsidP="00F71DFC">
      <w:pPr>
        <w:pStyle w:val="Prrafodelista"/>
        <w:numPr>
          <w:ilvl w:val="0"/>
          <w:numId w:val="11"/>
        </w:numPr>
        <w:suppressAutoHyphens/>
        <w:spacing w:after="0" w:line="240" w:lineRule="auto"/>
        <w:jc w:val="both"/>
      </w:pPr>
      <w:r w:rsidRPr="00786BDE">
        <w:t>Normativas ASHRAE referentes a eficiencia energética (90.1) y confort térmico (62.1).</w:t>
      </w:r>
    </w:p>
    <w:p w14:paraId="494202FB" w14:textId="77777777" w:rsidR="00BA3368" w:rsidRPr="00786BDE" w:rsidRDefault="00BA3368" w:rsidP="00F71DFC">
      <w:pPr>
        <w:pStyle w:val="Prrafodelista"/>
        <w:numPr>
          <w:ilvl w:val="0"/>
          <w:numId w:val="11"/>
        </w:numPr>
        <w:suppressAutoHyphens/>
        <w:spacing w:after="0" w:line="240" w:lineRule="auto"/>
        <w:jc w:val="both"/>
      </w:pPr>
      <w:r w:rsidRPr="00786BDE">
        <w:t xml:space="preserve">Código Eléctrico Nacional, norma ICONTEC 2050. </w:t>
      </w:r>
    </w:p>
    <w:p w14:paraId="04793B5E" w14:textId="77777777" w:rsidR="00BA3368" w:rsidRPr="00786BDE" w:rsidRDefault="00BA3368" w:rsidP="00F71DFC">
      <w:pPr>
        <w:pStyle w:val="Prrafodelista"/>
        <w:numPr>
          <w:ilvl w:val="0"/>
          <w:numId w:val="11"/>
        </w:numPr>
        <w:suppressAutoHyphens/>
        <w:spacing w:after="0" w:line="240" w:lineRule="auto"/>
        <w:jc w:val="both"/>
      </w:pPr>
      <w:r w:rsidRPr="00786BDE">
        <w:t xml:space="preserve">Reglamento técnico vigente de instalaciones eléctricas Resolución No. 18 0398 de 7 de abril de 2004 expedida por el Ministerio de Minas y Energía (RETIE). </w:t>
      </w:r>
    </w:p>
    <w:p w14:paraId="39E73301" w14:textId="77777777" w:rsidR="00BA3368" w:rsidRPr="00786BDE" w:rsidRDefault="00BA3368" w:rsidP="00F71DFC">
      <w:pPr>
        <w:pStyle w:val="Prrafodelista"/>
        <w:numPr>
          <w:ilvl w:val="0"/>
          <w:numId w:val="11"/>
        </w:numPr>
        <w:suppressAutoHyphens/>
        <w:spacing w:after="0" w:line="240" w:lineRule="auto"/>
        <w:jc w:val="both"/>
      </w:pPr>
      <w:r w:rsidRPr="00786BDE">
        <w:t xml:space="preserve">Las normas vigentes de la empresa de energía encargada del suministro y control de la energía. </w:t>
      </w:r>
    </w:p>
    <w:p w14:paraId="759C8D7E" w14:textId="77777777" w:rsidR="00BA3368" w:rsidRPr="00786BDE" w:rsidRDefault="00BA3368" w:rsidP="00F71DFC">
      <w:pPr>
        <w:pStyle w:val="Prrafodelista"/>
        <w:numPr>
          <w:ilvl w:val="0"/>
          <w:numId w:val="11"/>
        </w:numPr>
        <w:suppressAutoHyphens/>
        <w:spacing w:after="0" w:line="240" w:lineRule="auto"/>
        <w:jc w:val="both"/>
      </w:pPr>
      <w:r w:rsidRPr="00786BDE">
        <w:t>Reglamento técnico de instalaciones eléctricas, RETIE y NTC 2050, Reglamento Técnico de Iluminación y Alumbrado Público RETILAP.</w:t>
      </w:r>
    </w:p>
    <w:p w14:paraId="11ED1CB4" w14:textId="77777777" w:rsidR="00BA3368" w:rsidRPr="00786BDE" w:rsidRDefault="00BA3368" w:rsidP="00F71DFC">
      <w:pPr>
        <w:pStyle w:val="Prrafodelista"/>
        <w:numPr>
          <w:ilvl w:val="0"/>
          <w:numId w:val="11"/>
        </w:numPr>
        <w:suppressAutoHyphens/>
        <w:spacing w:after="0" w:line="240" w:lineRule="auto"/>
        <w:jc w:val="both"/>
      </w:pPr>
      <w:r w:rsidRPr="00786BDE">
        <w:t xml:space="preserve">Normas de las empresas locales de servicios públicos o con las que se proveerá los servicios. </w:t>
      </w:r>
    </w:p>
    <w:p w14:paraId="5072D7AB" w14:textId="77777777" w:rsidR="00BA3368" w:rsidRPr="00786BDE" w:rsidRDefault="00BA3368" w:rsidP="00F71DFC">
      <w:pPr>
        <w:pStyle w:val="Prrafodelista"/>
        <w:numPr>
          <w:ilvl w:val="0"/>
          <w:numId w:val="11"/>
        </w:numPr>
        <w:suppressAutoHyphens/>
        <w:spacing w:after="0" w:line="240" w:lineRule="auto"/>
        <w:jc w:val="both"/>
      </w:pPr>
      <w:r w:rsidRPr="00786BDE">
        <w:t xml:space="preserve">Legislación de tránsito vehicular y peatonal </w:t>
      </w:r>
    </w:p>
    <w:p w14:paraId="60C89063" w14:textId="77777777" w:rsidR="00BA3368" w:rsidRPr="00786BDE" w:rsidRDefault="00BA3368" w:rsidP="00F71DFC">
      <w:pPr>
        <w:pStyle w:val="Prrafodelista"/>
        <w:numPr>
          <w:ilvl w:val="0"/>
          <w:numId w:val="11"/>
        </w:numPr>
        <w:suppressAutoHyphens/>
        <w:spacing w:after="0" w:line="240" w:lineRule="auto"/>
        <w:jc w:val="both"/>
      </w:pPr>
      <w:r w:rsidRPr="00786BDE">
        <w:lastRenderedPageBreak/>
        <w:t xml:space="preserve">Normatividad vigente a nivel nacional para la movilización de maquinaria y equipo pesado expedido por la entidad competente según el tipo de obra, por la entidad competente. </w:t>
      </w:r>
    </w:p>
    <w:p w14:paraId="09581AEE" w14:textId="77777777" w:rsidR="00BA3368" w:rsidRPr="00786BDE" w:rsidRDefault="00BA3368" w:rsidP="00F71DFC">
      <w:pPr>
        <w:pStyle w:val="Prrafodelista"/>
        <w:numPr>
          <w:ilvl w:val="0"/>
          <w:numId w:val="11"/>
        </w:numPr>
        <w:suppressAutoHyphens/>
        <w:spacing w:after="0" w:line="240" w:lineRule="auto"/>
        <w:jc w:val="both"/>
      </w:pPr>
      <w:r w:rsidRPr="00786BDE">
        <w:t xml:space="preserve">Norma NTC 2505 y demás Normas Técnicas de la empresa prestadora del servicio. </w:t>
      </w:r>
    </w:p>
    <w:p w14:paraId="140DE4B2" w14:textId="77777777" w:rsidR="00BA3368" w:rsidRPr="00786BDE" w:rsidRDefault="00BA3368" w:rsidP="00F71DFC">
      <w:pPr>
        <w:pStyle w:val="Prrafodelista"/>
        <w:numPr>
          <w:ilvl w:val="0"/>
          <w:numId w:val="11"/>
        </w:numPr>
        <w:suppressAutoHyphens/>
        <w:spacing w:after="0" w:line="240" w:lineRule="auto"/>
        <w:jc w:val="both"/>
      </w:pPr>
      <w:r w:rsidRPr="00786BDE">
        <w:t xml:space="preserve">Recomendaciones NEHRP para evaluación de edificaciones existentes (boletín técnico No. 46 de A.I.S.) </w:t>
      </w:r>
    </w:p>
    <w:p w14:paraId="740B3809" w14:textId="77777777" w:rsidR="00BA3368" w:rsidRPr="00786BDE" w:rsidRDefault="00BA3368" w:rsidP="00F71DFC">
      <w:pPr>
        <w:pStyle w:val="Prrafodelista"/>
        <w:numPr>
          <w:ilvl w:val="0"/>
          <w:numId w:val="11"/>
        </w:numPr>
        <w:suppressAutoHyphens/>
        <w:spacing w:after="0" w:line="240" w:lineRule="auto"/>
        <w:jc w:val="both"/>
      </w:pPr>
      <w:r w:rsidRPr="00786BDE">
        <w:t xml:space="preserve">Estudio de micro zonificación sísmica del lugar donde se desarrollará el proyecto. </w:t>
      </w:r>
    </w:p>
    <w:p w14:paraId="6D719406" w14:textId="77777777" w:rsidR="00BA3368" w:rsidRPr="00786BDE" w:rsidRDefault="00BA3368" w:rsidP="00F71DFC">
      <w:pPr>
        <w:pStyle w:val="Prrafodelista"/>
        <w:numPr>
          <w:ilvl w:val="0"/>
          <w:numId w:val="11"/>
        </w:numPr>
        <w:suppressAutoHyphens/>
        <w:spacing w:after="0" w:line="240" w:lineRule="auto"/>
        <w:jc w:val="both"/>
      </w:pPr>
      <w:r w:rsidRPr="00786BDE">
        <w:t xml:space="preserve">Demás normas aplicables para los diferentes aspectos del Proyecto de acuerdo a las particularidades del diseño y construcción del mismo, determinadas por factores del entorno (localización del Proyecto) y su regulación específica. </w:t>
      </w:r>
    </w:p>
    <w:p w14:paraId="3948939B" w14:textId="77777777" w:rsidR="00BA3368" w:rsidRPr="00786BDE" w:rsidRDefault="00BA3368" w:rsidP="00F71DFC">
      <w:pPr>
        <w:pStyle w:val="Prrafodelista"/>
        <w:numPr>
          <w:ilvl w:val="0"/>
          <w:numId w:val="11"/>
        </w:numPr>
        <w:suppressAutoHyphens/>
        <w:spacing w:after="0" w:line="240" w:lineRule="auto"/>
        <w:jc w:val="both"/>
      </w:pPr>
      <w:r w:rsidRPr="00786BDE">
        <w:t>Las demás normas aplicables para el cumplimiento del objeto a contratar.</w:t>
      </w:r>
    </w:p>
    <w:p w14:paraId="30536AAA" w14:textId="77777777" w:rsidR="00BA3368" w:rsidRPr="00786BDE" w:rsidRDefault="00BA3368" w:rsidP="00F71DFC">
      <w:pPr>
        <w:pStyle w:val="Prrafodelista"/>
        <w:numPr>
          <w:ilvl w:val="0"/>
          <w:numId w:val="11"/>
        </w:numPr>
        <w:suppressAutoHyphens/>
        <w:spacing w:after="0" w:line="240" w:lineRule="auto"/>
        <w:jc w:val="both"/>
      </w:pPr>
      <w:r w:rsidRPr="00786BDE">
        <w:t>Decreto nacional 1285 de 2015 (junio 2015): Por el cual se modifica el Decreto 1077 de 2015.</w:t>
      </w:r>
    </w:p>
    <w:p w14:paraId="4B27CC2A" w14:textId="2BA63B68" w:rsidR="00EC50CD" w:rsidRPr="00786BDE" w:rsidRDefault="00BA3368" w:rsidP="00F71DFC">
      <w:pPr>
        <w:pStyle w:val="CM4"/>
        <w:numPr>
          <w:ilvl w:val="0"/>
          <w:numId w:val="11"/>
        </w:numPr>
        <w:jc w:val="both"/>
        <w:rPr>
          <w:rFonts w:asciiTheme="minorHAnsi" w:hAnsiTheme="minorHAnsi"/>
          <w:color w:val="221E1F"/>
          <w:sz w:val="22"/>
          <w:szCs w:val="22"/>
        </w:rPr>
      </w:pPr>
      <w:r w:rsidRPr="00786BDE">
        <w:rPr>
          <w:rFonts w:asciiTheme="minorHAnsi" w:hAnsiTheme="minorHAnsi"/>
          <w:sz w:val="22"/>
          <w:szCs w:val="22"/>
        </w:rPr>
        <w:t>Resolución 0549 de 2015 (julio 2015): Por la cual se reglamenta el Capítulo 1 del Título 7 de la parte 2, del Libro 2 del Decreto 1077 de 2015, en cuanto a los parámetros y lineamientos de construcción sostenible y se adopta la Guía para el ahorro de agua y energía en edificaciones.</w:t>
      </w:r>
    </w:p>
    <w:p w14:paraId="50D04FDB" w14:textId="77777777" w:rsidR="007C6A0E" w:rsidRPr="00786BDE" w:rsidRDefault="007C6A0E" w:rsidP="00F71DFC">
      <w:pPr>
        <w:widowControl w:val="0"/>
        <w:numPr>
          <w:ilvl w:val="0"/>
          <w:numId w:val="11"/>
        </w:numPr>
        <w:adjustRightInd w:val="0"/>
        <w:spacing w:before="40" w:after="40" w:line="240" w:lineRule="auto"/>
        <w:contextualSpacing/>
        <w:jc w:val="both"/>
        <w:textAlignment w:val="baseline"/>
      </w:pPr>
      <w:r w:rsidRPr="00786BDE">
        <w:rPr>
          <w:rFonts w:cs="Helvetica"/>
          <w:color w:val="221E1F"/>
        </w:rPr>
        <w:t>Las demás normas técnicas que correspondan para la debida ejecución del contrato.</w:t>
      </w:r>
    </w:p>
    <w:p w14:paraId="23C9C44F" w14:textId="77777777" w:rsidR="007D66F9" w:rsidRPr="00A06002" w:rsidRDefault="007D66F9" w:rsidP="00942000">
      <w:pPr>
        <w:pStyle w:val="Default"/>
        <w:jc w:val="both"/>
        <w:rPr>
          <w:rFonts w:asciiTheme="minorHAnsi" w:hAnsiTheme="minorHAnsi"/>
          <w:color w:val="221E1F"/>
          <w:sz w:val="22"/>
          <w:szCs w:val="22"/>
        </w:rPr>
      </w:pPr>
    </w:p>
    <w:p w14:paraId="0E7CC91E" w14:textId="77777777" w:rsidR="005B4D65" w:rsidRPr="005B4D65" w:rsidRDefault="00942000" w:rsidP="00F71DFC">
      <w:pPr>
        <w:pStyle w:val="CM17"/>
        <w:numPr>
          <w:ilvl w:val="0"/>
          <w:numId w:val="4"/>
        </w:numPr>
        <w:ind w:left="0" w:firstLine="0"/>
        <w:outlineLvl w:val="0"/>
        <w:rPr>
          <w:rFonts w:asciiTheme="minorHAnsi" w:hAnsiTheme="minorHAnsi"/>
          <w:b/>
          <w:bCs/>
          <w:color w:val="221E1F"/>
          <w:sz w:val="22"/>
          <w:szCs w:val="22"/>
        </w:rPr>
      </w:pPr>
      <w:r w:rsidRPr="00A06002">
        <w:rPr>
          <w:rFonts w:asciiTheme="minorHAnsi" w:hAnsiTheme="minorHAnsi"/>
          <w:b/>
          <w:bCs/>
          <w:color w:val="221E1F"/>
          <w:sz w:val="22"/>
          <w:szCs w:val="22"/>
        </w:rPr>
        <w:t>LICE</w:t>
      </w:r>
      <w:r w:rsidR="005B4D65">
        <w:rPr>
          <w:rFonts w:asciiTheme="minorHAnsi" w:hAnsiTheme="minorHAnsi"/>
          <w:b/>
          <w:bCs/>
          <w:color w:val="221E1F"/>
          <w:sz w:val="22"/>
          <w:szCs w:val="22"/>
        </w:rPr>
        <w:t>NCIAS DE CONSTRUCCIÓN</w:t>
      </w:r>
      <w:r w:rsidR="00F07DCB">
        <w:rPr>
          <w:rFonts w:asciiTheme="minorHAnsi" w:hAnsiTheme="minorHAnsi"/>
          <w:b/>
          <w:bCs/>
          <w:color w:val="221E1F"/>
          <w:sz w:val="22"/>
          <w:szCs w:val="22"/>
        </w:rPr>
        <w:t>, URBANISMO</w:t>
      </w:r>
      <w:r w:rsidR="005B4D65">
        <w:rPr>
          <w:rFonts w:asciiTheme="minorHAnsi" w:hAnsiTheme="minorHAnsi"/>
          <w:b/>
          <w:bCs/>
          <w:color w:val="221E1F"/>
          <w:sz w:val="22"/>
          <w:szCs w:val="22"/>
        </w:rPr>
        <w:t xml:space="preserve"> Y PERMISOS</w:t>
      </w:r>
    </w:p>
    <w:p w14:paraId="643C4323" w14:textId="77777777" w:rsidR="005B4D65" w:rsidRPr="005B4D65" w:rsidRDefault="005B4D65" w:rsidP="005B4D65">
      <w:pPr>
        <w:autoSpaceDE w:val="0"/>
        <w:autoSpaceDN w:val="0"/>
        <w:adjustRightInd w:val="0"/>
        <w:spacing w:after="0" w:line="240" w:lineRule="auto"/>
        <w:jc w:val="both"/>
        <w:rPr>
          <w:rFonts w:cs="Arial"/>
        </w:rPr>
      </w:pPr>
    </w:p>
    <w:p w14:paraId="565ACAE1" w14:textId="77777777" w:rsidR="005D15C5" w:rsidRPr="005D15C5" w:rsidRDefault="005D15C5" w:rsidP="005D15C5">
      <w:pPr>
        <w:pStyle w:val="Default"/>
        <w:jc w:val="both"/>
        <w:rPr>
          <w:rFonts w:asciiTheme="minorHAnsi" w:hAnsiTheme="minorHAnsi" w:cstheme="minorBidi"/>
          <w:color w:val="221E1F"/>
          <w:sz w:val="22"/>
          <w:szCs w:val="22"/>
        </w:rPr>
      </w:pPr>
      <w:r w:rsidRPr="005D15C5">
        <w:rPr>
          <w:rFonts w:asciiTheme="minorHAnsi" w:hAnsiTheme="minorHAnsi" w:cstheme="minorBidi"/>
          <w:color w:val="221E1F"/>
          <w:sz w:val="22"/>
          <w:szCs w:val="22"/>
        </w:rPr>
        <w:t xml:space="preserve">El contratista debe realizar los trámites para obtener las licencias y/o permisos requeridos para la materialización del proyecto, o sus modificaciones y/o actualizaciones para lo cual deberá atender y realizar los ajustes a los estudios técnicos y diseños, requeridos por la autoridad competente para el trámite de dichas licencias y/o permisos.   </w:t>
      </w:r>
    </w:p>
    <w:p w14:paraId="74260901" w14:textId="77777777" w:rsidR="005D15C5" w:rsidRPr="005D15C5" w:rsidRDefault="005D15C5" w:rsidP="005D15C5">
      <w:pPr>
        <w:rPr>
          <w:color w:val="221E1F"/>
        </w:rPr>
      </w:pPr>
    </w:p>
    <w:p w14:paraId="72346173" w14:textId="77777777" w:rsidR="005D15C5" w:rsidRPr="005D15C5" w:rsidRDefault="005D15C5" w:rsidP="005D15C5">
      <w:pPr>
        <w:pStyle w:val="Default"/>
        <w:jc w:val="both"/>
        <w:rPr>
          <w:rFonts w:asciiTheme="minorHAnsi" w:hAnsiTheme="minorHAnsi" w:cstheme="minorBidi"/>
          <w:color w:val="221E1F"/>
          <w:sz w:val="22"/>
          <w:szCs w:val="22"/>
        </w:rPr>
      </w:pPr>
      <w:r w:rsidRPr="005D15C5">
        <w:rPr>
          <w:rFonts w:asciiTheme="minorHAnsi" w:hAnsiTheme="minorHAnsi" w:cstheme="minorBidi"/>
          <w:color w:val="221E1F"/>
          <w:sz w:val="22"/>
          <w:szCs w:val="22"/>
        </w:rPr>
        <w:t>El Contratista está obligado a elaborar y radicar todos los estudios, planos, memorias, ensayos, etc. necesarios para tramitar la solicitud de Licencia de Construcción y/o de urbanismo, ante la Curaduría Urbana y ante la entidad urbanística competente, del mismo modo está obligado a asistir a cualquier tipo de reunión que se citare con este fin y a responder, a sus costas, los requerimientos de la Curaduría Urbana y demás entidades competentes, hasta obtener y entregar a FINDETER la correspondiente Licencia de Construcción debidamente ejecutoriada, incluyendo la Licencia de Urbanismo si a ello hubiere lugar.</w:t>
      </w:r>
    </w:p>
    <w:p w14:paraId="5E8B5CCE" w14:textId="77777777" w:rsidR="005D15C5" w:rsidRPr="005D15C5" w:rsidRDefault="005D15C5" w:rsidP="005D15C5">
      <w:pPr>
        <w:pStyle w:val="Default"/>
        <w:jc w:val="both"/>
        <w:rPr>
          <w:rFonts w:asciiTheme="minorHAnsi" w:hAnsiTheme="minorHAnsi" w:cstheme="minorBidi"/>
          <w:color w:val="221E1F"/>
          <w:sz w:val="22"/>
          <w:szCs w:val="22"/>
        </w:rPr>
      </w:pPr>
    </w:p>
    <w:p w14:paraId="2374378F" w14:textId="77777777" w:rsidR="005D15C5" w:rsidRPr="005D15C5" w:rsidRDefault="005D15C5" w:rsidP="005D15C5">
      <w:pPr>
        <w:pStyle w:val="Default"/>
        <w:jc w:val="both"/>
        <w:rPr>
          <w:rFonts w:asciiTheme="minorHAnsi" w:hAnsiTheme="minorHAnsi" w:cstheme="minorBidi"/>
          <w:color w:val="221E1F"/>
          <w:sz w:val="22"/>
          <w:szCs w:val="22"/>
        </w:rPr>
      </w:pPr>
      <w:r w:rsidRPr="005D15C5">
        <w:rPr>
          <w:rFonts w:asciiTheme="minorHAnsi" w:hAnsiTheme="minorHAnsi" w:cstheme="minorBidi"/>
          <w:color w:val="221E1F"/>
          <w:sz w:val="22"/>
          <w:szCs w:val="22"/>
        </w:rPr>
        <w:t xml:space="preserve">Los costos de las copias para la realización de este trámite serán a cargo del Contratista y los costos de las expensas corresponderán a la Entidad Territorial; si se desistiere la solicitud por responsabilidad del Contratista, los costos de la nueva radicación serán responsabilidad del Contratista. </w:t>
      </w:r>
    </w:p>
    <w:p w14:paraId="3C8431EE" w14:textId="77777777" w:rsidR="005D15C5" w:rsidRPr="005D15C5" w:rsidRDefault="005D15C5" w:rsidP="005D15C5">
      <w:pPr>
        <w:pStyle w:val="Default"/>
        <w:jc w:val="both"/>
        <w:rPr>
          <w:rFonts w:asciiTheme="minorHAnsi" w:hAnsiTheme="minorHAnsi" w:cstheme="minorBidi"/>
          <w:color w:val="221E1F"/>
          <w:sz w:val="22"/>
          <w:szCs w:val="22"/>
        </w:rPr>
      </w:pPr>
    </w:p>
    <w:p w14:paraId="24939A96" w14:textId="77777777" w:rsidR="00BA3368" w:rsidRPr="00BA3368" w:rsidRDefault="00BA3368" w:rsidP="00BA3368">
      <w:pPr>
        <w:pStyle w:val="Default"/>
        <w:jc w:val="both"/>
        <w:rPr>
          <w:rFonts w:asciiTheme="minorHAnsi" w:hAnsiTheme="minorHAnsi" w:cstheme="minorBidi"/>
          <w:color w:val="221E1F"/>
          <w:sz w:val="22"/>
          <w:szCs w:val="22"/>
        </w:rPr>
      </w:pPr>
      <w:r w:rsidRPr="00BA3368">
        <w:rPr>
          <w:rFonts w:asciiTheme="minorHAnsi" w:hAnsiTheme="minorHAnsi" w:cstheme="minorBidi"/>
          <w:color w:val="221E1F"/>
          <w:sz w:val="22"/>
          <w:szCs w:val="22"/>
        </w:rPr>
        <w:t>Con el fin de obtener las licencias el contratista deberá presentar:</w:t>
      </w:r>
    </w:p>
    <w:p w14:paraId="4D9E3F23" w14:textId="77777777" w:rsidR="00BA3368" w:rsidRPr="00BA3368" w:rsidRDefault="00BA3368" w:rsidP="00BA3368">
      <w:pPr>
        <w:pStyle w:val="Default"/>
        <w:jc w:val="both"/>
        <w:rPr>
          <w:rFonts w:asciiTheme="minorHAnsi" w:hAnsiTheme="minorHAnsi" w:cstheme="minorBidi"/>
          <w:color w:val="221E1F"/>
          <w:sz w:val="22"/>
          <w:szCs w:val="22"/>
        </w:rPr>
      </w:pPr>
      <w:r w:rsidRPr="00BA3368">
        <w:rPr>
          <w:rFonts w:asciiTheme="minorHAnsi" w:hAnsiTheme="minorHAnsi" w:cstheme="minorBidi"/>
          <w:color w:val="221E1F"/>
          <w:sz w:val="22"/>
          <w:szCs w:val="22"/>
        </w:rPr>
        <w:t xml:space="preserve">Firma de planos y formularios para obtención de licencias. </w:t>
      </w:r>
    </w:p>
    <w:p w14:paraId="4AE908F7" w14:textId="77777777" w:rsidR="00BA3368" w:rsidRPr="00BA3368" w:rsidRDefault="00BA3368" w:rsidP="00BA3368">
      <w:pPr>
        <w:pStyle w:val="Default"/>
        <w:jc w:val="both"/>
        <w:rPr>
          <w:rFonts w:asciiTheme="minorHAnsi" w:hAnsiTheme="minorHAnsi" w:cstheme="minorBidi"/>
          <w:color w:val="221E1F"/>
          <w:sz w:val="22"/>
          <w:szCs w:val="22"/>
        </w:rPr>
      </w:pPr>
      <w:r w:rsidRPr="00BA3368">
        <w:rPr>
          <w:rFonts w:asciiTheme="minorHAnsi" w:hAnsiTheme="minorHAnsi" w:cstheme="minorBidi"/>
          <w:color w:val="221E1F"/>
          <w:sz w:val="22"/>
          <w:szCs w:val="22"/>
        </w:rPr>
        <w:t xml:space="preserve">Firma de memoriales de responsabilidad. </w:t>
      </w:r>
    </w:p>
    <w:p w14:paraId="4E23768A" w14:textId="77777777" w:rsidR="00BA3368" w:rsidRDefault="00BA3368" w:rsidP="005D15C5">
      <w:pPr>
        <w:pStyle w:val="NormalWeb"/>
        <w:widowControl w:val="0"/>
        <w:suppressAutoHyphens w:val="0"/>
        <w:spacing w:before="0" w:after="0"/>
        <w:rPr>
          <w:rFonts w:asciiTheme="minorHAnsi" w:hAnsiTheme="minorHAnsi" w:cstheme="minorBidi"/>
          <w:color w:val="221E1F"/>
          <w:sz w:val="22"/>
          <w:szCs w:val="22"/>
        </w:rPr>
      </w:pPr>
      <w:r w:rsidRPr="00BA3368">
        <w:rPr>
          <w:rFonts w:asciiTheme="minorHAnsi" w:hAnsiTheme="minorHAnsi" w:cstheme="minorBidi"/>
          <w:color w:val="221E1F"/>
          <w:sz w:val="22"/>
          <w:szCs w:val="22"/>
        </w:rPr>
        <w:t>Licencia de construcción y licencias y/o permisos para el suministro de servicios públicos y demás trámites necesarios para la construcción y puesta en funcionamiento de las bibliotecas y centros de desarrollo infantil (CDI), ante las entidades pertinentes</w:t>
      </w:r>
      <w:r>
        <w:rPr>
          <w:rFonts w:asciiTheme="minorHAnsi" w:hAnsiTheme="minorHAnsi" w:cstheme="minorBidi"/>
          <w:color w:val="221E1F"/>
          <w:sz w:val="22"/>
          <w:szCs w:val="22"/>
        </w:rPr>
        <w:t>.</w:t>
      </w:r>
    </w:p>
    <w:p w14:paraId="04317E2F" w14:textId="77777777" w:rsidR="00BA3368" w:rsidRDefault="00BA3368" w:rsidP="005D15C5">
      <w:pPr>
        <w:pStyle w:val="NormalWeb"/>
        <w:widowControl w:val="0"/>
        <w:suppressAutoHyphens w:val="0"/>
        <w:spacing w:before="0" w:after="0"/>
        <w:rPr>
          <w:rFonts w:asciiTheme="minorHAnsi" w:hAnsiTheme="minorHAnsi" w:cstheme="minorBidi"/>
          <w:color w:val="221E1F"/>
          <w:sz w:val="22"/>
          <w:szCs w:val="22"/>
        </w:rPr>
      </w:pPr>
    </w:p>
    <w:p w14:paraId="12455437" w14:textId="4187721C" w:rsidR="005D15C5" w:rsidRPr="005D15C5" w:rsidRDefault="005D15C5" w:rsidP="005D15C5">
      <w:pPr>
        <w:pStyle w:val="NormalWeb"/>
        <w:widowControl w:val="0"/>
        <w:suppressAutoHyphens w:val="0"/>
        <w:spacing w:before="0" w:after="0"/>
        <w:rPr>
          <w:rFonts w:asciiTheme="minorHAnsi" w:eastAsiaTheme="minorEastAsia" w:hAnsiTheme="minorHAnsi" w:cstheme="minorBidi"/>
          <w:color w:val="221E1F"/>
          <w:sz w:val="22"/>
          <w:szCs w:val="22"/>
          <w:lang w:val="es-CO" w:eastAsia="es-CO"/>
        </w:rPr>
      </w:pPr>
      <w:r w:rsidRPr="005D15C5">
        <w:rPr>
          <w:rFonts w:asciiTheme="minorHAnsi" w:eastAsiaTheme="minorEastAsia" w:hAnsiTheme="minorHAnsi" w:cstheme="minorBidi"/>
          <w:color w:val="221E1F"/>
          <w:sz w:val="22"/>
          <w:szCs w:val="22"/>
          <w:lang w:val="es-CO" w:eastAsia="es-CO"/>
        </w:rPr>
        <w:t xml:space="preserve">Sin embargo, en el caso que durante la ejecución del contrato se detecte la necesidad de tramitar algún tipo de licencias y/o permisos adicionales, le corresponderá y será responsabilidad del contratista adelantar las gestiones necesarias ante las autoridades competentes que permitan el desarrollo normal del contrato y de las obras. </w:t>
      </w:r>
    </w:p>
    <w:p w14:paraId="5C6EF8BF" w14:textId="77777777" w:rsidR="005B4D65" w:rsidRDefault="005B4D65" w:rsidP="005B4D65">
      <w:pPr>
        <w:autoSpaceDE w:val="0"/>
        <w:autoSpaceDN w:val="0"/>
        <w:adjustRightInd w:val="0"/>
        <w:spacing w:after="0" w:line="240" w:lineRule="auto"/>
        <w:jc w:val="both"/>
        <w:rPr>
          <w:rFonts w:cs="Arial"/>
        </w:rPr>
      </w:pPr>
    </w:p>
    <w:p w14:paraId="284994FA" w14:textId="77777777" w:rsidR="005B4D65" w:rsidRPr="00A06002" w:rsidRDefault="005B4D65" w:rsidP="005B4D65">
      <w:pPr>
        <w:autoSpaceDE w:val="0"/>
        <w:autoSpaceDN w:val="0"/>
        <w:adjustRightInd w:val="0"/>
        <w:spacing w:after="0" w:line="240" w:lineRule="auto"/>
        <w:jc w:val="both"/>
        <w:rPr>
          <w:rFonts w:cs="Arial"/>
          <w:b/>
        </w:rPr>
      </w:pPr>
      <w:r w:rsidRPr="00A06002">
        <w:rPr>
          <w:rFonts w:cs="Arial"/>
          <w:b/>
        </w:rPr>
        <w:t>Gestión con Empresas de Servicios Públicos.</w:t>
      </w:r>
    </w:p>
    <w:p w14:paraId="29E4F4BE" w14:textId="77777777" w:rsidR="005B4D65" w:rsidRPr="005B4D65" w:rsidRDefault="005B4D65" w:rsidP="005B4D65">
      <w:pPr>
        <w:autoSpaceDE w:val="0"/>
        <w:autoSpaceDN w:val="0"/>
        <w:adjustRightInd w:val="0"/>
        <w:spacing w:after="0" w:line="240" w:lineRule="auto"/>
        <w:jc w:val="both"/>
        <w:rPr>
          <w:rFonts w:cs="Arial"/>
        </w:rPr>
      </w:pPr>
    </w:p>
    <w:p w14:paraId="4F8DE029" w14:textId="77777777" w:rsidR="008E5C22" w:rsidRDefault="00942000" w:rsidP="005B4D65">
      <w:pPr>
        <w:autoSpaceDE w:val="0"/>
        <w:autoSpaceDN w:val="0"/>
        <w:adjustRightInd w:val="0"/>
        <w:spacing w:after="0" w:line="240" w:lineRule="auto"/>
        <w:jc w:val="both"/>
        <w:rPr>
          <w:color w:val="221E1F"/>
        </w:rPr>
      </w:pPr>
      <w:r w:rsidRPr="005B4D65">
        <w:rPr>
          <w:rFonts w:cs="Arial"/>
        </w:rPr>
        <w:t xml:space="preserve">El </w:t>
      </w:r>
      <w:r w:rsidR="00F36D2A">
        <w:rPr>
          <w:rFonts w:cs="Arial"/>
        </w:rPr>
        <w:t>CONTRATISTA</w:t>
      </w:r>
      <w:r w:rsidRPr="00A06002">
        <w:rPr>
          <w:color w:val="221E1F"/>
        </w:rPr>
        <w:t xml:space="preserve"> deberá entregar, dentro del plazo definido, todos los diseños y estudios, aprobados por el INTERVENTOR, y las empresas de servicios públicos y demás entidades del orden municipal. Para este efecto deberá programar sus reuniones con representantes de esas empresas, de tal manera que se cumplan totalmente estos requisitos de aprobación dentro del plazo estipulado en el contrato. </w:t>
      </w:r>
    </w:p>
    <w:p w14:paraId="10DD5525" w14:textId="77777777" w:rsidR="008E5C22" w:rsidRDefault="008E5C22" w:rsidP="005B4D65">
      <w:pPr>
        <w:autoSpaceDE w:val="0"/>
        <w:autoSpaceDN w:val="0"/>
        <w:adjustRightInd w:val="0"/>
        <w:spacing w:after="0" w:line="240" w:lineRule="auto"/>
        <w:jc w:val="both"/>
        <w:rPr>
          <w:color w:val="221E1F"/>
        </w:rPr>
      </w:pPr>
    </w:p>
    <w:p w14:paraId="16183486" w14:textId="77777777" w:rsidR="00942000" w:rsidRDefault="00942000" w:rsidP="005B4D65">
      <w:pPr>
        <w:autoSpaceDE w:val="0"/>
        <w:autoSpaceDN w:val="0"/>
        <w:adjustRightInd w:val="0"/>
        <w:spacing w:after="0" w:line="240" w:lineRule="auto"/>
        <w:jc w:val="both"/>
        <w:rPr>
          <w:color w:val="221E1F"/>
        </w:rPr>
      </w:pPr>
      <w:r w:rsidRPr="00A06002">
        <w:rPr>
          <w:color w:val="221E1F"/>
        </w:rPr>
        <w:t xml:space="preserve">El </w:t>
      </w:r>
      <w:r w:rsidR="00F36D2A">
        <w:rPr>
          <w:color w:val="221E1F"/>
        </w:rPr>
        <w:t>CONTRATISTA</w:t>
      </w:r>
      <w:r w:rsidRPr="00A06002">
        <w:rPr>
          <w:color w:val="221E1F"/>
        </w:rPr>
        <w:t xml:space="preserve"> deberá radicar ante las empresas de servicios públicos, los diseños que requieran aprobación de éstas. De acuerdo con el alcance de los Estudios y Diseños, el </w:t>
      </w:r>
      <w:r w:rsidR="00F36D2A">
        <w:rPr>
          <w:color w:val="221E1F"/>
        </w:rPr>
        <w:t>CONTRATISTA</w:t>
      </w:r>
      <w:r w:rsidRPr="00A06002">
        <w:rPr>
          <w:color w:val="221E1F"/>
        </w:rPr>
        <w:t xml:space="preserve"> es responsable del seguimiento de los diseños que se radiquen en cada una de las empresas de servicios públicos, hasta obtener su aprobación</w:t>
      </w:r>
      <w:r w:rsidR="008E5C22">
        <w:rPr>
          <w:color w:val="221E1F"/>
        </w:rPr>
        <w:t>.</w:t>
      </w:r>
    </w:p>
    <w:p w14:paraId="39A3C87B" w14:textId="77777777" w:rsidR="008E5C22" w:rsidRPr="00A06002" w:rsidRDefault="008E5C22" w:rsidP="005B4D65">
      <w:pPr>
        <w:autoSpaceDE w:val="0"/>
        <w:autoSpaceDN w:val="0"/>
        <w:adjustRightInd w:val="0"/>
        <w:spacing w:after="0" w:line="240" w:lineRule="auto"/>
        <w:jc w:val="both"/>
        <w:rPr>
          <w:color w:val="221E1F"/>
        </w:rPr>
      </w:pPr>
    </w:p>
    <w:p w14:paraId="5B4EDB51" w14:textId="77777777" w:rsidR="00942000" w:rsidRPr="00A06002" w:rsidRDefault="00942000" w:rsidP="00746C54">
      <w:pPr>
        <w:autoSpaceDE w:val="0"/>
        <w:autoSpaceDN w:val="0"/>
        <w:adjustRightInd w:val="0"/>
        <w:spacing w:after="0" w:line="240" w:lineRule="auto"/>
        <w:jc w:val="both"/>
        <w:rPr>
          <w:color w:val="221E1F"/>
        </w:rPr>
      </w:pPr>
      <w:r w:rsidRPr="00A06002">
        <w:rPr>
          <w:color w:val="221E1F"/>
        </w:rPr>
        <w:t>El INTERVENTOR del contrato</w:t>
      </w:r>
      <w:r w:rsidR="008E5C22">
        <w:rPr>
          <w:color w:val="221E1F"/>
        </w:rPr>
        <w:t xml:space="preserve"> presentará</w:t>
      </w:r>
      <w:r w:rsidRPr="00A06002">
        <w:rPr>
          <w:color w:val="221E1F"/>
        </w:rPr>
        <w:t xml:space="preserve"> por escrito su aprobación </w:t>
      </w:r>
      <w:proofErr w:type="spellStart"/>
      <w:r w:rsidRPr="00A06002">
        <w:rPr>
          <w:color w:val="221E1F"/>
        </w:rPr>
        <w:t>ó</w:t>
      </w:r>
      <w:proofErr w:type="spellEnd"/>
      <w:r w:rsidRPr="00A06002">
        <w:rPr>
          <w:color w:val="221E1F"/>
        </w:rPr>
        <w:t xml:space="preserve"> sus observaciones, a la información y documentación que le entregue el </w:t>
      </w:r>
      <w:r w:rsidR="00F36D2A">
        <w:rPr>
          <w:color w:val="221E1F"/>
        </w:rPr>
        <w:t>CONTRATISTA</w:t>
      </w:r>
      <w:r w:rsidRPr="00A06002">
        <w:rPr>
          <w:color w:val="221E1F"/>
        </w:rPr>
        <w:t xml:space="preserve">. De igual forma, el </w:t>
      </w:r>
      <w:r w:rsidR="00F36D2A">
        <w:rPr>
          <w:color w:val="221E1F"/>
        </w:rPr>
        <w:t>CONTRATISTA</w:t>
      </w:r>
      <w:r w:rsidRPr="00A06002">
        <w:rPr>
          <w:color w:val="221E1F"/>
        </w:rPr>
        <w:t xml:space="preserve"> deberá realizar las correcciones y ajustes solicitados por interventor y/o las empresas de servicios públicos dentro de los cinco (5) días calendario siguientes a la fecha de la solicitud. Estos términos deberán ser considerados por el </w:t>
      </w:r>
      <w:r w:rsidR="00F36D2A">
        <w:rPr>
          <w:color w:val="221E1F"/>
        </w:rPr>
        <w:t>CONTRATISTA</w:t>
      </w:r>
      <w:r w:rsidRPr="00A06002">
        <w:rPr>
          <w:color w:val="221E1F"/>
        </w:rPr>
        <w:t xml:space="preserve"> en su programación, y no lo exoneran de cumplir con la entrega de los estudios y diseños, debidamente revisados y aprobados por el INTERVENTOR, dentro del plazo de ejecución del contrato</w:t>
      </w:r>
      <w:r w:rsidR="008E5C22">
        <w:rPr>
          <w:color w:val="221E1F"/>
        </w:rPr>
        <w:t>.</w:t>
      </w:r>
    </w:p>
    <w:p w14:paraId="7B409AF3" w14:textId="77777777" w:rsidR="00746C54" w:rsidRDefault="00746C54" w:rsidP="00746C54">
      <w:pPr>
        <w:autoSpaceDE w:val="0"/>
        <w:autoSpaceDN w:val="0"/>
        <w:adjustRightInd w:val="0"/>
        <w:spacing w:after="0" w:line="240" w:lineRule="auto"/>
        <w:jc w:val="both"/>
        <w:rPr>
          <w:color w:val="221E1F"/>
        </w:rPr>
      </w:pPr>
    </w:p>
    <w:p w14:paraId="78854506" w14:textId="77777777" w:rsidR="00746C54" w:rsidRPr="003C4632" w:rsidRDefault="00942000" w:rsidP="00746C54">
      <w:pPr>
        <w:autoSpaceDE w:val="0"/>
        <w:autoSpaceDN w:val="0"/>
        <w:adjustRightInd w:val="0"/>
        <w:spacing w:after="0" w:line="240" w:lineRule="auto"/>
        <w:jc w:val="both"/>
        <w:rPr>
          <w:color w:val="221E1F"/>
        </w:rPr>
      </w:pPr>
      <w:r w:rsidRPr="00A06002">
        <w:rPr>
          <w:color w:val="221E1F"/>
        </w:rPr>
        <w:t xml:space="preserve">Todos los costos y gastos que se generen durante la etapa de estudios y diseños correrán por parte del </w:t>
      </w:r>
      <w:r w:rsidR="00F36D2A" w:rsidRPr="003C4632">
        <w:rPr>
          <w:color w:val="221E1F"/>
        </w:rPr>
        <w:t>CONTRATISTA</w:t>
      </w:r>
      <w:r w:rsidRPr="003C4632">
        <w:rPr>
          <w:color w:val="221E1F"/>
        </w:rPr>
        <w:t xml:space="preserve">. </w:t>
      </w:r>
    </w:p>
    <w:p w14:paraId="2BB5F4FC" w14:textId="77777777" w:rsidR="00746C54" w:rsidRPr="003C4632" w:rsidRDefault="00746C54" w:rsidP="00746C54">
      <w:pPr>
        <w:pStyle w:val="Default"/>
      </w:pPr>
    </w:p>
    <w:p w14:paraId="7E84407C" w14:textId="77777777" w:rsidR="007D66F9" w:rsidRPr="003C4632" w:rsidRDefault="007D66F9" w:rsidP="00F71DFC">
      <w:pPr>
        <w:pStyle w:val="CM17"/>
        <w:numPr>
          <w:ilvl w:val="0"/>
          <w:numId w:val="4"/>
        </w:numPr>
        <w:ind w:left="0" w:firstLine="0"/>
        <w:outlineLvl w:val="0"/>
        <w:rPr>
          <w:rFonts w:asciiTheme="minorHAnsi" w:hAnsiTheme="minorHAnsi"/>
          <w:b/>
          <w:bCs/>
          <w:color w:val="221E1F"/>
          <w:sz w:val="22"/>
          <w:szCs w:val="22"/>
        </w:rPr>
      </w:pPr>
      <w:r w:rsidRPr="003C4632">
        <w:rPr>
          <w:rFonts w:asciiTheme="minorHAnsi" w:hAnsiTheme="minorHAnsi"/>
          <w:b/>
          <w:bCs/>
          <w:color w:val="221E1F"/>
          <w:sz w:val="22"/>
          <w:szCs w:val="22"/>
        </w:rPr>
        <w:t>GESTIÓN SOCIAL</w:t>
      </w:r>
    </w:p>
    <w:p w14:paraId="32AAC631" w14:textId="77777777" w:rsidR="007D66F9" w:rsidRPr="003C4632" w:rsidRDefault="007D66F9" w:rsidP="007D66F9">
      <w:pPr>
        <w:pStyle w:val="Default"/>
        <w:jc w:val="both"/>
        <w:rPr>
          <w:rFonts w:asciiTheme="minorHAnsi" w:hAnsiTheme="minorHAnsi"/>
          <w:color w:val="221E1F"/>
          <w:sz w:val="22"/>
          <w:szCs w:val="22"/>
        </w:rPr>
      </w:pPr>
    </w:p>
    <w:p w14:paraId="5C820411" w14:textId="77777777" w:rsidR="007D66F9" w:rsidRPr="003C4632" w:rsidRDefault="007D66F9" w:rsidP="007D66F9">
      <w:pPr>
        <w:pStyle w:val="Default"/>
        <w:jc w:val="both"/>
        <w:rPr>
          <w:rFonts w:asciiTheme="minorHAnsi" w:hAnsiTheme="minorHAnsi"/>
          <w:color w:val="221E1F"/>
          <w:sz w:val="22"/>
          <w:szCs w:val="22"/>
        </w:rPr>
      </w:pPr>
      <w:r w:rsidRPr="003C4632">
        <w:rPr>
          <w:rFonts w:asciiTheme="minorHAnsi" w:hAnsiTheme="minorHAnsi"/>
          <w:color w:val="221E1F"/>
          <w:sz w:val="22"/>
          <w:szCs w:val="22"/>
        </w:rPr>
        <w:t xml:space="preserve">Se requiere acompañamiento constante durante la ejecución del Proyecto, tanto </w:t>
      </w:r>
      <w:r w:rsidR="006508BE" w:rsidRPr="003C4632">
        <w:rPr>
          <w:rFonts w:asciiTheme="minorHAnsi" w:hAnsiTheme="minorHAnsi"/>
          <w:color w:val="221E1F"/>
          <w:sz w:val="22"/>
          <w:szCs w:val="22"/>
        </w:rPr>
        <w:t>en la etapa de elaboración de diseños como de ejecución de obra, con el fin de llevar a cabo un análisis social de la ejecución de la obra con el entorno</w:t>
      </w:r>
      <w:r w:rsidR="001F526A" w:rsidRPr="003C4632">
        <w:rPr>
          <w:rFonts w:asciiTheme="minorHAnsi" w:hAnsiTheme="minorHAnsi"/>
          <w:color w:val="221E1F"/>
          <w:sz w:val="22"/>
          <w:szCs w:val="22"/>
        </w:rPr>
        <w:t xml:space="preserve"> y su impacto en el mismo</w:t>
      </w:r>
      <w:r w:rsidR="006508BE" w:rsidRPr="003C4632">
        <w:rPr>
          <w:rFonts w:asciiTheme="minorHAnsi" w:hAnsiTheme="minorHAnsi"/>
          <w:color w:val="221E1F"/>
          <w:sz w:val="22"/>
          <w:szCs w:val="22"/>
        </w:rPr>
        <w:t xml:space="preserve">. </w:t>
      </w:r>
    </w:p>
    <w:p w14:paraId="02E2D7D9" w14:textId="77777777" w:rsidR="001F526A" w:rsidRPr="003C4632" w:rsidRDefault="001F526A" w:rsidP="007D66F9">
      <w:pPr>
        <w:pStyle w:val="Default"/>
        <w:jc w:val="both"/>
        <w:rPr>
          <w:rFonts w:asciiTheme="minorHAnsi" w:hAnsiTheme="minorHAnsi"/>
          <w:color w:val="221E1F"/>
          <w:sz w:val="22"/>
          <w:szCs w:val="22"/>
        </w:rPr>
      </w:pPr>
    </w:p>
    <w:p w14:paraId="537F40E0" w14:textId="77777777" w:rsidR="001F526A" w:rsidRPr="003C4632" w:rsidRDefault="001F526A" w:rsidP="007D66F9">
      <w:pPr>
        <w:pStyle w:val="Default"/>
        <w:jc w:val="both"/>
        <w:rPr>
          <w:rFonts w:asciiTheme="minorHAnsi" w:hAnsiTheme="minorHAnsi"/>
          <w:color w:val="221E1F"/>
          <w:sz w:val="22"/>
          <w:szCs w:val="22"/>
        </w:rPr>
      </w:pPr>
      <w:r w:rsidRPr="003C4632">
        <w:rPr>
          <w:rFonts w:asciiTheme="minorHAnsi" w:hAnsiTheme="minorHAnsi"/>
          <w:color w:val="221E1F"/>
          <w:sz w:val="22"/>
          <w:szCs w:val="22"/>
        </w:rPr>
        <w:t xml:space="preserve">Adicionalmente con el fin de involucrar a la comunidad beneficiada al desarrollo del Proyecto, se llevarán a cabo reuniones informativas </w:t>
      </w:r>
      <w:r w:rsidR="001A6873" w:rsidRPr="003C4632">
        <w:rPr>
          <w:rFonts w:asciiTheme="minorHAnsi" w:hAnsiTheme="minorHAnsi"/>
          <w:color w:val="221E1F"/>
          <w:sz w:val="22"/>
          <w:szCs w:val="22"/>
        </w:rPr>
        <w:t>antes, durante y al finalizar el Proyecto.</w:t>
      </w:r>
      <w:r w:rsidRPr="003C4632">
        <w:rPr>
          <w:rFonts w:asciiTheme="minorHAnsi" w:hAnsiTheme="minorHAnsi"/>
          <w:color w:val="221E1F"/>
          <w:sz w:val="22"/>
          <w:szCs w:val="22"/>
        </w:rPr>
        <w:t xml:space="preserve">  </w:t>
      </w:r>
    </w:p>
    <w:p w14:paraId="53E8AF30" w14:textId="77777777" w:rsidR="007D66F9" w:rsidRPr="001F70A3" w:rsidRDefault="007D66F9" w:rsidP="007D66F9">
      <w:pPr>
        <w:pStyle w:val="Default"/>
        <w:jc w:val="both"/>
        <w:rPr>
          <w:rFonts w:asciiTheme="minorHAnsi" w:hAnsiTheme="minorHAnsi"/>
          <w:color w:val="221E1F"/>
          <w:sz w:val="22"/>
          <w:szCs w:val="22"/>
          <w:highlight w:val="yellow"/>
        </w:rPr>
      </w:pPr>
    </w:p>
    <w:p w14:paraId="20959ECE" w14:textId="77777777" w:rsidR="007D66F9" w:rsidRPr="00AE6177" w:rsidRDefault="00AE6177" w:rsidP="00F71DFC">
      <w:pPr>
        <w:pStyle w:val="CM17"/>
        <w:numPr>
          <w:ilvl w:val="0"/>
          <w:numId w:val="4"/>
        </w:numPr>
        <w:ind w:left="0" w:firstLine="0"/>
        <w:outlineLvl w:val="0"/>
        <w:rPr>
          <w:rFonts w:asciiTheme="minorHAnsi" w:hAnsiTheme="minorHAnsi"/>
          <w:b/>
          <w:bCs/>
          <w:color w:val="221E1F"/>
          <w:sz w:val="22"/>
          <w:szCs w:val="22"/>
        </w:rPr>
      </w:pPr>
      <w:r w:rsidRPr="00AE6177">
        <w:rPr>
          <w:rFonts w:asciiTheme="minorHAnsi" w:hAnsiTheme="minorHAnsi"/>
          <w:b/>
          <w:bCs/>
          <w:color w:val="221E1F"/>
          <w:sz w:val="22"/>
          <w:szCs w:val="22"/>
        </w:rPr>
        <w:t>MANEJO</w:t>
      </w:r>
      <w:r w:rsidR="007D66F9" w:rsidRPr="00AE6177">
        <w:rPr>
          <w:rFonts w:asciiTheme="minorHAnsi" w:hAnsiTheme="minorHAnsi"/>
          <w:b/>
          <w:bCs/>
          <w:color w:val="221E1F"/>
          <w:sz w:val="22"/>
          <w:szCs w:val="22"/>
        </w:rPr>
        <w:t xml:space="preserve"> AMBIENTAL </w:t>
      </w:r>
    </w:p>
    <w:p w14:paraId="26F9FA90" w14:textId="77777777" w:rsidR="007D66F9" w:rsidRPr="00AE6177" w:rsidRDefault="007D66F9" w:rsidP="00AE6177">
      <w:pPr>
        <w:autoSpaceDE w:val="0"/>
        <w:autoSpaceDN w:val="0"/>
        <w:adjustRightInd w:val="0"/>
        <w:spacing w:after="0" w:line="240" w:lineRule="auto"/>
        <w:jc w:val="both"/>
        <w:rPr>
          <w:color w:val="221E1F"/>
        </w:rPr>
      </w:pPr>
    </w:p>
    <w:p w14:paraId="5F0E22DA" w14:textId="77777777" w:rsidR="00AE6177" w:rsidRPr="00AE6177" w:rsidRDefault="00AE6177" w:rsidP="00AE6177">
      <w:pPr>
        <w:autoSpaceDE w:val="0"/>
        <w:autoSpaceDN w:val="0"/>
        <w:adjustRightInd w:val="0"/>
        <w:spacing w:after="0" w:line="240" w:lineRule="auto"/>
        <w:jc w:val="both"/>
        <w:rPr>
          <w:color w:val="221E1F"/>
        </w:rPr>
      </w:pPr>
      <w:r w:rsidRPr="00AE6177">
        <w:rPr>
          <w:color w:val="221E1F"/>
        </w:rPr>
        <w:t xml:space="preserve">Todos los procesos constructivos o actividades que influyen de alguna manera sobre el medio ambiente se enmarcarán dentro de las leyes vigentes para este manejo, con el objeto de minimizar el impacto producido sobre la naturaleza, la salud de las personas, los animales, los vegetales y su correlación, de tal forma que se oriente todo el proceso a la protección, la conservación y el mejoramiento del entorno humano y biológico, tanto en las áreas objeto del contrato como de las zonas adyacentes al mismo. </w:t>
      </w:r>
    </w:p>
    <w:p w14:paraId="3C5BFC68" w14:textId="77777777" w:rsidR="00AE6177" w:rsidRPr="00AE6177" w:rsidRDefault="00AE6177" w:rsidP="00AE6177">
      <w:pPr>
        <w:autoSpaceDE w:val="0"/>
        <w:autoSpaceDN w:val="0"/>
        <w:adjustRightInd w:val="0"/>
        <w:spacing w:after="0" w:line="240" w:lineRule="auto"/>
        <w:jc w:val="both"/>
        <w:rPr>
          <w:color w:val="221E1F"/>
        </w:rPr>
      </w:pPr>
    </w:p>
    <w:p w14:paraId="2FEEFB3F" w14:textId="77777777" w:rsidR="00AE6177" w:rsidRPr="00AE6177" w:rsidRDefault="00AE6177" w:rsidP="00AE6177">
      <w:pPr>
        <w:autoSpaceDE w:val="0"/>
        <w:autoSpaceDN w:val="0"/>
        <w:adjustRightInd w:val="0"/>
        <w:spacing w:after="0" w:line="240" w:lineRule="auto"/>
        <w:jc w:val="both"/>
        <w:rPr>
          <w:color w:val="221E1F"/>
        </w:rPr>
      </w:pPr>
      <w:r w:rsidRPr="00AE6177">
        <w:rPr>
          <w:color w:val="221E1F"/>
        </w:rPr>
        <w:t xml:space="preserve">El </w:t>
      </w:r>
      <w:r>
        <w:rPr>
          <w:color w:val="221E1F"/>
        </w:rPr>
        <w:t>CONTRATISTA</w:t>
      </w:r>
      <w:r w:rsidRPr="00AE6177">
        <w:rPr>
          <w:color w:val="221E1F"/>
        </w:rPr>
        <w:t xml:space="preserve"> está en la obligación de realizar todas las actividades pertinentes a permisos ambientales o tramitar todas las licencias a que hubiera lugar.</w:t>
      </w:r>
    </w:p>
    <w:p w14:paraId="7E297514" w14:textId="77777777" w:rsidR="00AE6177" w:rsidRPr="001F70A3" w:rsidRDefault="00AE6177" w:rsidP="007D66F9">
      <w:pPr>
        <w:pStyle w:val="Default"/>
        <w:jc w:val="both"/>
        <w:rPr>
          <w:rFonts w:asciiTheme="minorHAnsi" w:hAnsiTheme="minorHAnsi"/>
          <w:color w:val="221E1F"/>
          <w:sz w:val="22"/>
          <w:szCs w:val="22"/>
          <w:highlight w:val="yellow"/>
        </w:rPr>
      </w:pPr>
    </w:p>
    <w:p w14:paraId="177D6E43" w14:textId="77777777" w:rsidR="007D66F9" w:rsidRPr="00AE6177" w:rsidRDefault="007D66F9" w:rsidP="00F71DFC">
      <w:pPr>
        <w:pStyle w:val="CM17"/>
        <w:numPr>
          <w:ilvl w:val="0"/>
          <w:numId w:val="4"/>
        </w:numPr>
        <w:ind w:left="0" w:firstLine="0"/>
        <w:outlineLvl w:val="0"/>
        <w:rPr>
          <w:rFonts w:asciiTheme="minorHAnsi" w:hAnsiTheme="minorHAnsi"/>
          <w:b/>
          <w:bCs/>
          <w:color w:val="221E1F"/>
          <w:sz w:val="22"/>
          <w:szCs w:val="22"/>
        </w:rPr>
      </w:pPr>
      <w:r w:rsidRPr="00AE6177">
        <w:rPr>
          <w:rFonts w:asciiTheme="minorHAnsi" w:hAnsiTheme="minorHAnsi"/>
          <w:b/>
          <w:bCs/>
          <w:color w:val="221E1F"/>
          <w:sz w:val="22"/>
          <w:szCs w:val="22"/>
        </w:rPr>
        <w:t>SALUD OCUPACIONAL</w:t>
      </w:r>
    </w:p>
    <w:p w14:paraId="41FBCCB1" w14:textId="77777777" w:rsidR="007D66F9" w:rsidRPr="00AE6177" w:rsidRDefault="007D66F9" w:rsidP="00AE6177">
      <w:pPr>
        <w:autoSpaceDE w:val="0"/>
        <w:autoSpaceDN w:val="0"/>
        <w:adjustRightInd w:val="0"/>
        <w:spacing w:after="0" w:line="240" w:lineRule="auto"/>
        <w:jc w:val="both"/>
        <w:rPr>
          <w:color w:val="221E1F"/>
        </w:rPr>
      </w:pPr>
    </w:p>
    <w:p w14:paraId="73E87FA9" w14:textId="77777777" w:rsidR="00AE6177" w:rsidRPr="00AE6177" w:rsidRDefault="00AE6177" w:rsidP="00AE6177">
      <w:pPr>
        <w:autoSpaceDE w:val="0"/>
        <w:autoSpaceDN w:val="0"/>
        <w:adjustRightInd w:val="0"/>
        <w:spacing w:after="0" w:line="240" w:lineRule="auto"/>
        <w:jc w:val="both"/>
        <w:rPr>
          <w:color w:val="221E1F"/>
        </w:rPr>
      </w:pPr>
      <w:r w:rsidRPr="00AE6177">
        <w:rPr>
          <w:color w:val="221E1F"/>
        </w:rPr>
        <w:t xml:space="preserve">El </w:t>
      </w:r>
      <w:r w:rsidR="004B7923">
        <w:rPr>
          <w:color w:val="221E1F"/>
        </w:rPr>
        <w:t>CONTRATISTA</w:t>
      </w:r>
      <w:r w:rsidRPr="00AE6177">
        <w:rPr>
          <w:color w:val="221E1F"/>
        </w:rPr>
        <w:t xml:space="preserve"> acatará las disposiciones legales vigentes relacionadas con la seguridad del personal que labora en las o</w:t>
      </w:r>
      <w:r>
        <w:rPr>
          <w:color w:val="221E1F"/>
        </w:rPr>
        <w:t xml:space="preserve">bras y del </w:t>
      </w:r>
      <w:r w:rsidR="00100968">
        <w:rPr>
          <w:color w:val="221E1F"/>
        </w:rPr>
        <w:t>pú</w:t>
      </w:r>
      <w:r w:rsidR="00100968" w:rsidRPr="00AE6177">
        <w:rPr>
          <w:color w:val="221E1F"/>
        </w:rPr>
        <w:t>blico</w:t>
      </w:r>
      <w:r w:rsidRPr="00AE6177">
        <w:rPr>
          <w:color w:val="221E1F"/>
        </w:rPr>
        <w:t xml:space="preserve"> que directa o indirectamente pueda afectarse por la ejecución de las </w:t>
      </w:r>
      <w:r w:rsidRPr="00AE6177">
        <w:rPr>
          <w:color w:val="221E1F"/>
        </w:rPr>
        <w:lastRenderedPageBreak/>
        <w:t>mismas, acatando la resolución 02413 del 22 de mayo de 1979 del Ministerio del trabajo y seguridad social, por el cual se dicta el reglamento de higiene y seguridad para la industria de la construcción.</w:t>
      </w:r>
    </w:p>
    <w:p w14:paraId="39765CAC" w14:textId="77777777" w:rsidR="00AE6177" w:rsidRPr="00AE6177" w:rsidRDefault="00AE6177" w:rsidP="00AE6177">
      <w:pPr>
        <w:autoSpaceDE w:val="0"/>
        <w:autoSpaceDN w:val="0"/>
        <w:adjustRightInd w:val="0"/>
        <w:spacing w:after="0" w:line="240" w:lineRule="auto"/>
        <w:jc w:val="both"/>
        <w:rPr>
          <w:color w:val="221E1F"/>
        </w:rPr>
      </w:pPr>
    </w:p>
    <w:p w14:paraId="0CCE0A14" w14:textId="77777777" w:rsidR="00746C54" w:rsidRPr="00227C1F" w:rsidRDefault="00227C1F" w:rsidP="00F71DFC">
      <w:pPr>
        <w:pStyle w:val="CM17"/>
        <w:numPr>
          <w:ilvl w:val="0"/>
          <w:numId w:val="4"/>
        </w:numPr>
        <w:ind w:left="0" w:firstLine="0"/>
        <w:outlineLvl w:val="0"/>
        <w:rPr>
          <w:rFonts w:asciiTheme="minorHAnsi" w:hAnsiTheme="minorHAnsi"/>
          <w:b/>
          <w:bCs/>
          <w:color w:val="221E1F"/>
          <w:sz w:val="22"/>
          <w:szCs w:val="22"/>
        </w:rPr>
      </w:pPr>
      <w:r w:rsidRPr="00227C1F">
        <w:rPr>
          <w:rFonts w:asciiTheme="minorHAnsi" w:hAnsiTheme="minorHAnsi"/>
          <w:b/>
          <w:bCs/>
          <w:color w:val="221E1F"/>
          <w:sz w:val="22"/>
          <w:szCs w:val="22"/>
        </w:rPr>
        <w:t>ORGANIZACIÓN DE LOS TRABAJOS</w:t>
      </w:r>
    </w:p>
    <w:p w14:paraId="576561B4" w14:textId="77777777" w:rsidR="00746C54" w:rsidRPr="00227C1F" w:rsidRDefault="00746C54" w:rsidP="00227C1F">
      <w:pPr>
        <w:autoSpaceDE w:val="0"/>
        <w:autoSpaceDN w:val="0"/>
        <w:adjustRightInd w:val="0"/>
        <w:spacing w:after="0" w:line="240" w:lineRule="auto"/>
        <w:jc w:val="both"/>
        <w:rPr>
          <w:color w:val="221E1F"/>
        </w:rPr>
      </w:pPr>
    </w:p>
    <w:p w14:paraId="67621852" w14:textId="77777777" w:rsidR="00227C1F" w:rsidRPr="00227C1F" w:rsidRDefault="00227C1F" w:rsidP="00227C1F">
      <w:pPr>
        <w:autoSpaceDE w:val="0"/>
        <w:autoSpaceDN w:val="0"/>
        <w:adjustRightInd w:val="0"/>
        <w:spacing w:after="0" w:line="240" w:lineRule="auto"/>
        <w:jc w:val="both"/>
        <w:rPr>
          <w:color w:val="221E1F"/>
        </w:rPr>
      </w:pPr>
      <w:r w:rsidRPr="00227C1F">
        <w:rPr>
          <w:color w:val="221E1F"/>
        </w:rPr>
        <w:t xml:space="preserve">Antes de iniciar la obra, EL </w:t>
      </w:r>
      <w:r w:rsidR="00E65E78">
        <w:rPr>
          <w:color w:val="221E1F"/>
        </w:rPr>
        <w:t>CONTRATISTA</w:t>
      </w:r>
      <w:r w:rsidRPr="00227C1F">
        <w:rPr>
          <w:color w:val="221E1F"/>
        </w:rPr>
        <w:t>, debe presentar a EL INTERVENTOR, un programa de trabajo que permita establecer la secuencia constructiva y los plazos de cada uno de los componentes de la obra</w:t>
      </w:r>
    </w:p>
    <w:p w14:paraId="394BEB24" w14:textId="77777777" w:rsidR="00227C1F" w:rsidRDefault="00227C1F" w:rsidP="00227C1F">
      <w:pPr>
        <w:autoSpaceDE w:val="0"/>
        <w:autoSpaceDN w:val="0"/>
        <w:adjustRightInd w:val="0"/>
        <w:spacing w:after="0" w:line="240" w:lineRule="auto"/>
        <w:jc w:val="both"/>
        <w:rPr>
          <w:color w:val="221E1F"/>
        </w:rPr>
      </w:pPr>
    </w:p>
    <w:p w14:paraId="30888664" w14:textId="77777777" w:rsidR="00227C1F" w:rsidRDefault="00227C1F" w:rsidP="00227C1F">
      <w:pPr>
        <w:autoSpaceDE w:val="0"/>
        <w:autoSpaceDN w:val="0"/>
        <w:adjustRightInd w:val="0"/>
        <w:spacing w:after="0" w:line="240" w:lineRule="auto"/>
        <w:jc w:val="both"/>
        <w:rPr>
          <w:color w:val="221E1F"/>
        </w:rPr>
      </w:pPr>
      <w:r w:rsidRPr="00227C1F">
        <w:rPr>
          <w:color w:val="221E1F"/>
        </w:rPr>
        <w:t xml:space="preserve">Previo a la ejecución de cada actividad se llevará a cabo una “REUNIÓN DE INICIO” entre EL </w:t>
      </w:r>
      <w:r w:rsidR="00E65E78">
        <w:rPr>
          <w:color w:val="221E1F"/>
        </w:rPr>
        <w:t>CONTRATISTA</w:t>
      </w:r>
      <w:r w:rsidRPr="00227C1F">
        <w:rPr>
          <w:color w:val="221E1F"/>
        </w:rPr>
        <w:t xml:space="preserve"> y EL INTERVENTOR. En ella se leerán las especificaciones y se acordarán todos los parámetros de ejecución, la metodología constructiva y el control de la actividad. Las observaciones y aclaraciones que sean del caso, se deben dejar registradas en la bitácora de la obra.</w:t>
      </w:r>
    </w:p>
    <w:p w14:paraId="00987AA8" w14:textId="77777777" w:rsidR="00227C1F" w:rsidRDefault="00227C1F" w:rsidP="00227C1F">
      <w:pPr>
        <w:autoSpaceDE w:val="0"/>
        <w:autoSpaceDN w:val="0"/>
        <w:adjustRightInd w:val="0"/>
        <w:spacing w:after="0" w:line="240" w:lineRule="auto"/>
        <w:jc w:val="both"/>
        <w:rPr>
          <w:color w:val="221E1F"/>
        </w:rPr>
      </w:pPr>
    </w:p>
    <w:p w14:paraId="74A627B7" w14:textId="77777777" w:rsidR="00227C1F" w:rsidRDefault="00227C1F" w:rsidP="00227C1F">
      <w:pPr>
        <w:autoSpaceDE w:val="0"/>
        <w:autoSpaceDN w:val="0"/>
        <w:adjustRightInd w:val="0"/>
        <w:spacing w:after="0" w:line="240" w:lineRule="auto"/>
        <w:jc w:val="both"/>
        <w:rPr>
          <w:color w:val="221E1F"/>
        </w:rPr>
      </w:pPr>
      <w:r>
        <w:rPr>
          <w:color w:val="221E1F"/>
        </w:rPr>
        <w:t xml:space="preserve">El </w:t>
      </w:r>
      <w:r w:rsidR="00E65E78">
        <w:rPr>
          <w:color w:val="221E1F"/>
        </w:rPr>
        <w:t>CONTRATISTA</w:t>
      </w:r>
      <w:r>
        <w:rPr>
          <w:color w:val="221E1F"/>
        </w:rPr>
        <w:t xml:space="preserve"> </w:t>
      </w:r>
      <w:r w:rsidRPr="00227C1F">
        <w:rPr>
          <w:color w:val="221E1F"/>
        </w:rPr>
        <w:t>debe tener claridad absoluta sobre los requisitos particulares de instalación de cada uno de los materiales de acabado final. Debe coordinar con cada uno de los subcontratistas las condiciones de acabado previo, las condiciones de manejo durante la construcción y las condiciones de uso, conservación y mantenimiento de los materiales instalados</w:t>
      </w:r>
      <w:r>
        <w:rPr>
          <w:color w:val="221E1F"/>
        </w:rPr>
        <w:t>.</w:t>
      </w:r>
    </w:p>
    <w:p w14:paraId="254E8986" w14:textId="77777777" w:rsidR="00227C1F" w:rsidRDefault="00227C1F" w:rsidP="00227C1F">
      <w:pPr>
        <w:autoSpaceDE w:val="0"/>
        <w:autoSpaceDN w:val="0"/>
        <w:adjustRightInd w:val="0"/>
        <w:spacing w:after="0" w:line="240" w:lineRule="auto"/>
        <w:jc w:val="both"/>
        <w:rPr>
          <w:color w:val="221E1F"/>
        </w:rPr>
      </w:pPr>
    </w:p>
    <w:p w14:paraId="50FEAA3A" w14:textId="77777777" w:rsidR="00227C1F" w:rsidRPr="00227C1F" w:rsidRDefault="00227C1F" w:rsidP="00F71DFC">
      <w:pPr>
        <w:pStyle w:val="CM17"/>
        <w:numPr>
          <w:ilvl w:val="0"/>
          <w:numId w:val="4"/>
        </w:numPr>
        <w:ind w:left="0" w:firstLine="0"/>
        <w:outlineLvl w:val="0"/>
        <w:rPr>
          <w:rFonts w:asciiTheme="minorHAnsi" w:hAnsiTheme="minorHAnsi"/>
          <w:b/>
          <w:bCs/>
          <w:color w:val="221E1F"/>
          <w:sz w:val="22"/>
          <w:szCs w:val="22"/>
        </w:rPr>
      </w:pPr>
      <w:r w:rsidRPr="00227C1F">
        <w:rPr>
          <w:rFonts w:asciiTheme="minorHAnsi" w:hAnsiTheme="minorHAnsi"/>
          <w:b/>
          <w:bCs/>
          <w:color w:val="221E1F"/>
          <w:sz w:val="22"/>
          <w:szCs w:val="22"/>
        </w:rPr>
        <w:t>MATERIALES</w:t>
      </w:r>
    </w:p>
    <w:p w14:paraId="54D55706" w14:textId="77777777" w:rsidR="00227C1F" w:rsidRDefault="00227C1F" w:rsidP="00227C1F">
      <w:pPr>
        <w:autoSpaceDE w:val="0"/>
        <w:autoSpaceDN w:val="0"/>
        <w:adjustRightInd w:val="0"/>
        <w:spacing w:after="0" w:line="240" w:lineRule="auto"/>
        <w:jc w:val="both"/>
        <w:rPr>
          <w:color w:val="221E1F"/>
        </w:rPr>
      </w:pPr>
    </w:p>
    <w:p w14:paraId="177866DC" w14:textId="77777777" w:rsidR="00227C1F" w:rsidRDefault="00227C1F" w:rsidP="00227C1F">
      <w:pPr>
        <w:autoSpaceDE w:val="0"/>
        <w:autoSpaceDN w:val="0"/>
        <w:adjustRightInd w:val="0"/>
        <w:spacing w:after="0" w:line="240" w:lineRule="auto"/>
        <w:jc w:val="both"/>
        <w:rPr>
          <w:color w:val="221E1F"/>
        </w:rPr>
      </w:pPr>
      <w:r w:rsidRPr="00227C1F">
        <w:rPr>
          <w:color w:val="221E1F"/>
        </w:rPr>
        <w:t xml:space="preserve">Todos los materiales que sean necesarios para la construcción de las obras, deberán ser aportados por EL </w:t>
      </w:r>
      <w:r w:rsidR="00E65E78">
        <w:rPr>
          <w:color w:val="221E1F"/>
        </w:rPr>
        <w:t>CONTRATISTA</w:t>
      </w:r>
      <w:r w:rsidRPr="00227C1F">
        <w:rPr>
          <w:color w:val="221E1F"/>
        </w:rPr>
        <w:t xml:space="preserve"> y puestos en el sitio de las obras.</w:t>
      </w:r>
    </w:p>
    <w:p w14:paraId="010ECC0F" w14:textId="77777777" w:rsidR="00227C1F" w:rsidRPr="00227C1F" w:rsidRDefault="00227C1F" w:rsidP="00227C1F">
      <w:pPr>
        <w:autoSpaceDE w:val="0"/>
        <w:autoSpaceDN w:val="0"/>
        <w:adjustRightInd w:val="0"/>
        <w:spacing w:after="0" w:line="240" w:lineRule="auto"/>
        <w:jc w:val="both"/>
        <w:rPr>
          <w:color w:val="221E1F"/>
        </w:rPr>
      </w:pPr>
    </w:p>
    <w:p w14:paraId="2FB70F87" w14:textId="77777777" w:rsidR="00227C1F" w:rsidRPr="00227C1F" w:rsidRDefault="00227C1F" w:rsidP="00227C1F">
      <w:pPr>
        <w:autoSpaceDE w:val="0"/>
        <w:autoSpaceDN w:val="0"/>
        <w:adjustRightInd w:val="0"/>
        <w:spacing w:after="0" w:line="240" w:lineRule="auto"/>
        <w:jc w:val="both"/>
        <w:rPr>
          <w:color w:val="221E1F"/>
        </w:rPr>
      </w:pPr>
      <w:r w:rsidRPr="00227C1F">
        <w:rPr>
          <w:color w:val="221E1F"/>
        </w:rPr>
        <w:t xml:space="preserve">El </w:t>
      </w:r>
      <w:r w:rsidR="00E65E78">
        <w:rPr>
          <w:color w:val="221E1F"/>
        </w:rPr>
        <w:t>CONTRATISTA</w:t>
      </w:r>
      <w:r w:rsidRPr="00227C1F">
        <w:rPr>
          <w:color w:val="221E1F"/>
        </w:rPr>
        <w:t xml:space="preserve"> deberá suministrar a EL INTERVENTOR, con la debida anticipación a su utilización en la obra, las muestras que se requieran y las pruebas o ensayos que se estimen pertinentes. Si EL </w:t>
      </w:r>
      <w:r w:rsidR="00E65E78">
        <w:rPr>
          <w:color w:val="221E1F"/>
        </w:rPr>
        <w:t>CONTRATISTA</w:t>
      </w:r>
      <w:r w:rsidRPr="00227C1F">
        <w:rPr>
          <w:color w:val="221E1F"/>
        </w:rPr>
        <w:t xml:space="preserve"> omitiere este procedimiento, EL INTERVENTOR podrá ordenarle el descubrimiento de las obras no visibles; los gastos que tal operación demande serán por cuenta de EL </w:t>
      </w:r>
      <w:r w:rsidR="00E65E78">
        <w:rPr>
          <w:color w:val="221E1F"/>
        </w:rPr>
        <w:t>CONTRATISTA</w:t>
      </w:r>
      <w:r w:rsidRPr="00227C1F">
        <w:rPr>
          <w:color w:val="221E1F"/>
        </w:rPr>
        <w:t>.</w:t>
      </w:r>
    </w:p>
    <w:p w14:paraId="1CDB6ABD" w14:textId="77777777" w:rsidR="00227C1F" w:rsidRDefault="00227C1F" w:rsidP="00227C1F">
      <w:pPr>
        <w:autoSpaceDE w:val="0"/>
        <w:autoSpaceDN w:val="0"/>
        <w:adjustRightInd w:val="0"/>
        <w:spacing w:after="0" w:line="240" w:lineRule="auto"/>
        <w:jc w:val="both"/>
        <w:rPr>
          <w:color w:val="221E1F"/>
        </w:rPr>
      </w:pPr>
      <w:r w:rsidRPr="00227C1F">
        <w:rPr>
          <w:color w:val="221E1F"/>
        </w:rPr>
        <w:t xml:space="preserve">Las aprobaciones de los materiales por parte de EL INTERVENTOR, no exoneran al </w:t>
      </w:r>
      <w:r w:rsidR="00E65E78">
        <w:rPr>
          <w:color w:val="221E1F"/>
        </w:rPr>
        <w:t>CONTRATISTA</w:t>
      </w:r>
      <w:r w:rsidRPr="00227C1F">
        <w:rPr>
          <w:color w:val="221E1F"/>
        </w:rPr>
        <w:t xml:space="preserve"> de su responsabilidad por la calidad y estabilidad de las obras. Por lo tanto, éste deberá reparar o remplazar por su cuenta las obras defectuosas y/o que no se ciñan a las especificaciones.</w:t>
      </w:r>
    </w:p>
    <w:p w14:paraId="289A9896" w14:textId="77777777" w:rsidR="00227C1F" w:rsidRPr="00227C1F" w:rsidRDefault="00227C1F" w:rsidP="00227C1F">
      <w:pPr>
        <w:autoSpaceDE w:val="0"/>
        <w:autoSpaceDN w:val="0"/>
        <w:adjustRightInd w:val="0"/>
        <w:spacing w:after="0" w:line="240" w:lineRule="auto"/>
        <w:jc w:val="both"/>
        <w:rPr>
          <w:color w:val="221E1F"/>
        </w:rPr>
      </w:pPr>
    </w:p>
    <w:p w14:paraId="4DDC6C00" w14:textId="77777777" w:rsidR="00227C1F" w:rsidRDefault="00227C1F" w:rsidP="00227C1F">
      <w:pPr>
        <w:autoSpaceDE w:val="0"/>
        <w:autoSpaceDN w:val="0"/>
        <w:adjustRightInd w:val="0"/>
        <w:spacing w:after="0" w:line="240" w:lineRule="auto"/>
        <w:jc w:val="both"/>
        <w:rPr>
          <w:color w:val="221E1F"/>
        </w:rPr>
      </w:pPr>
      <w:r w:rsidRPr="00227C1F">
        <w:rPr>
          <w:color w:val="221E1F"/>
        </w:rPr>
        <w:t xml:space="preserve">EL </w:t>
      </w:r>
      <w:r w:rsidR="00E65E78">
        <w:rPr>
          <w:color w:val="221E1F"/>
        </w:rPr>
        <w:t>CONTRATISTA</w:t>
      </w:r>
      <w:r w:rsidRPr="00227C1F">
        <w:rPr>
          <w:color w:val="221E1F"/>
        </w:rPr>
        <w:t xml:space="preserve"> es responsable del cuidado de los materiales al interior de la obra. Los materiales que sea necesario reponer por daños, pérdida, deterioro por mal manejo o mal almacenamiento, corren por cuenta de EL </w:t>
      </w:r>
      <w:r w:rsidR="00E65E78">
        <w:rPr>
          <w:color w:val="221E1F"/>
        </w:rPr>
        <w:t>CONTRATISTA</w:t>
      </w:r>
      <w:r w:rsidRPr="00227C1F">
        <w:rPr>
          <w:color w:val="221E1F"/>
        </w:rPr>
        <w:t>. EL INTERVENTOR emitirá en cada caso un concepto al respecto.</w:t>
      </w:r>
    </w:p>
    <w:p w14:paraId="1C28125B" w14:textId="77777777" w:rsidR="00227C1F" w:rsidRPr="00227C1F" w:rsidRDefault="00227C1F" w:rsidP="00227C1F">
      <w:pPr>
        <w:autoSpaceDE w:val="0"/>
        <w:autoSpaceDN w:val="0"/>
        <w:adjustRightInd w:val="0"/>
        <w:spacing w:after="0" w:line="240" w:lineRule="auto"/>
        <w:jc w:val="both"/>
        <w:rPr>
          <w:color w:val="221E1F"/>
        </w:rPr>
      </w:pPr>
    </w:p>
    <w:p w14:paraId="485500D4" w14:textId="77777777" w:rsidR="00227C1F" w:rsidRPr="00227C1F" w:rsidRDefault="00227C1F" w:rsidP="00227C1F">
      <w:pPr>
        <w:autoSpaceDE w:val="0"/>
        <w:autoSpaceDN w:val="0"/>
        <w:adjustRightInd w:val="0"/>
        <w:spacing w:after="0" w:line="240" w:lineRule="auto"/>
        <w:jc w:val="both"/>
        <w:rPr>
          <w:color w:val="221E1F"/>
        </w:rPr>
      </w:pPr>
      <w:r w:rsidRPr="00227C1F">
        <w:rPr>
          <w:color w:val="221E1F"/>
        </w:rPr>
        <w:t>Los materiales que en estas especificaciones no se mencionen explícitamente, deberán cumplir totalmente los requerimientos para el uso previsto, bajo todas las condiciones de operación, incluyendo la más adversa y satisfacer las últimas versiones de las normas aplicables mencionadas en este documento. Todos los elementos que realicen la misma función y presenten la misma especificación, deberán ser idénticos en manufactura y diseño, para que puedan ser intercambiables sin recurrir a ninguna adaptación o modificación.</w:t>
      </w:r>
    </w:p>
    <w:p w14:paraId="000DA1B5" w14:textId="77777777" w:rsidR="00227C1F" w:rsidRDefault="00227C1F" w:rsidP="00227C1F">
      <w:pPr>
        <w:autoSpaceDE w:val="0"/>
        <w:autoSpaceDN w:val="0"/>
        <w:adjustRightInd w:val="0"/>
        <w:spacing w:after="0" w:line="240" w:lineRule="auto"/>
        <w:jc w:val="both"/>
        <w:rPr>
          <w:color w:val="221E1F"/>
        </w:rPr>
      </w:pPr>
    </w:p>
    <w:p w14:paraId="26014451" w14:textId="77777777" w:rsidR="00227C1F" w:rsidRDefault="00227C1F" w:rsidP="00227C1F">
      <w:pPr>
        <w:autoSpaceDE w:val="0"/>
        <w:autoSpaceDN w:val="0"/>
        <w:adjustRightInd w:val="0"/>
        <w:spacing w:after="0" w:line="240" w:lineRule="auto"/>
        <w:jc w:val="both"/>
        <w:rPr>
          <w:color w:val="221E1F"/>
        </w:rPr>
      </w:pPr>
      <w:r>
        <w:rPr>
          <w:color w:val="221E1F"/>
        </w:rPr>
        <w:t xml:space="preserve">El CONTRATISTA </w:t>
      </w:r>
      <w:r w:rsidRPr="00227C1F">
        <w:rPr>
          <w:color w:val="221E1F"/>
        </w:rPr>
        <w:t>debe precaver el impacto de las condiciones de uso, supliendo materiales que cumplan exigencias de resistencia, uso severo, larga vida útil y bajo costo de sostenimiento.</w:t>
      </w:r>
      <w:r>
        <w:rPr>
          <w:color w:val="221E1F"/>
        </w:rPr>
        <w:t xml:space="preserve"> Los fabricantes </w:t>
      </w:r>
      <w:r w:rsidRPr="00227C1F">
        <w:rPr>
          <w:color w:val="221E1F"/>
        </w:rPr>
        <w:t>deben advertir eventuales incompatibilidades de sus materiales con las condiciones de uso, proponiendo soluciones acordes.</w:t>
      </w:r>
    </w:p>
    <w:p w14:paraId="19A6ADAC" w14:textId="77777777" w:rsidR="00227C1F" w:rsidRDefault="00227C1F" w:rsidP="00227C1F">
      <w:pPr>
        <w:autoSpaceDE w:val="0"/>
        <w:autoSpaceDN w:val="0"/>
        <w:adjustRightInd w:val="0"/>
        <w:spacing w:after="0" w:line="240" w:lineRule="auto"/>
        <w:jc w:val="both"/>
        <w:rPr>
          <w:color w:val="221E1F"/>
        </w:rPr>
      </w:pPr>
    </w:p>
    <w:p w14:paraId="420035B1" w14:textId="77777777" w:rsidR="00786BDE" w:rsidRDefault="00786BDE" w:rsidP="00227C1F">
      <w:pPr>
        <w:autoSpaceDE w:val="0"/>
        <w:autoSpaceDN w:val="0"/>
        <w:adjustRightInd w:val="0"/>
        <w:spacing w:after="0" w:line="240" w:lineRule="auto"/>
        <w:jc w:val="both"/>
        <w:rPr>
          <w:color w:val="221E1F"/>
        </w:rPr>
      </w:pPr>
    </w:p>
    <w:p w14:paraId="2A616339" w14:textId="77777777" w:rsidR="00227C1F" w:rsidRPr="00227C1F" w:rsidRDefault="00227C1F" w:rsidP="00F71DFC">
      <w:pPr>
        <w:pStyle w:val="CM17"/>
        <w:numPr>
          <w:ilvl w:val="0"/>
          <w:numId w:val="4"/>
        </w:numPr>
        <w:ind w:left="0" w:firstLine="0"/>
        <w:outlineLvl w:val="0"/>
        <w:rPr>
          <w:rFonts w:asciiTheme="minorHAnsi" w:hAnsiTheme="minorHAnsi"/>
          <w:b/>
          <w:bCs/>
          <w:color w:val="221E1F"/>
          <w:sz w:val="22"/>
          <w:szCs w:val="22"/>
        </w:rPr>
      </w:pPr>
      <w:r w:rsidRPr="00227C1F">
        <w:rPr>
          <w:rFonts w:asciiTheme="minorHAnsi" w:hAnsiTheme="minorHAnsi"/>
          <w:b/>
          <w:bCs/>
          <w:color w:val="221E1F"/>
          <w:sz w:val="22"/>
          <w:szCs w:val="22"/>
        </w:rPr>
        <w:lastRenderedPageBreak/>
        <w:t>MAQUINARIA, EQUIPOS Y HERRAMIENTAS</w:t>
      </w:r>
    </w:p>
    <w:p w14:paraId="75283CF9" w14:textId="77777777" w:rsidR="00227C1F" w:rsidRDefault="00227C1F" w:rsidP="00227C1F">
      <w:pPr>
        <w:autoSpaceDE w:val="0"/>
        <w:autoSpaceDN w:val="0"/>
        <w:adjustRightInd w:val="0"/>
        <w:spacing w:after="0" w:line="240" w:lineRule="auto"/>
        <w:jc w:val="both"/>
        <w:rPr>
          <w:color w:val="221E1F"/>
        </w:rPr>
      </w:pPr>
    </w:p>
    <w:p w14:paraId="23B8104C" w14:textId="77777777" w:rsidR="00227C1F" w:rsidRDefault="00227C1F" w:rsidP="00227C1F">
      <w:pPr>
        <w:autoSpaceDE w:val="0"/>
        <w:autoSpaceDN w:val="0"/>
        <w:adjustRightInd w:val="0"/>
        <w:spacing w:after="0" w:line="240" w:lineRule="auto"/>
        <w:jc w:val="both"/>
        <w:rPr>
          <w:color w:val="221E1F"/>
        </w:rPr>
      </w:pPr>
      <w:r w:rsidRPr="00227C1F">
        <w:rPr>
          <w:color w:val="221E1F"/>
        </w:rPr>
        <w:t>Toda la maquinaria, equipos y herramientas necesarios para la correcta y óptima ejecución de las obras deberán ser suministrad</w:t>
      </w:r>
      <w:r>
        <w:rPr>
          <w:color w:val="221E1F"/>
        </w:rPr>
        <w:t>os a su cargo por el CONTRATISTA</w:t>
      </w:r>
      <w:r w:rsidRPr="00227C1F">
        <w:rPr>
          <w:color w:val="221E1F"/>
        </w:rPr>
        <w:t>. Ellos deberán estar incorporados dentro de sus costos (directos o indirectos), NO serán objeto de pago independiente.</w:t>
      </w:r>
    </w:p>
    <w:p w14:paraId="6756068E" w14:textId="77777777" w:rsidR="00227C1F" w:rsidRPr="00227C1F" w:rsidRDefault="00227C1F" w:rsidP="00227C1F">
      <w:pPr>
        <w:autoSpaceDE w:val="0"/>
        <w:autoSpaceDN w:val="0"/>
        <w:adjustRightInd w:val="0"/>
        <w:spacing w:after="0" w:line="240" w:lineRule="auto"/>
        <w:jc w:val="both"/>
        <w:rPr>
          <w:color w:val="221E1F"/>
        </w:rPr>
      </w:pPr>
    </w:p>
    <w:p w14:paraId="6A465258" w14:textId="77777777" w:rsidR="00227C1F" w:rsidRDefault="00227C1F" w:rsidP="00227C1F">
      <w:pPr>
        <w:autoSpaceDE w:val="0"/>
        <w:autoSpaceDN w:val="0"/>
        <w:adjustRightInd w:val="0"/>
        <w:spacing w:after="0" w:line="240" w:lineRule="auto"/>
        <w:jc w:val="both"/>
        <w:rPr>
          <w:color w:val="221E1F"/>
        </w:rPr>
      </w:pPr>
      <w:r w:rsidRPr="00227C1F">
        <w:rPr>
          <w:color w:val="221E1F"/>
        </w:rPr>
        <w:t>Deberán ser adecuados para las características y magnitud de la obra a ejecutar. La reparación y mantenimiento</w:t>
      </w:r>
      <w:r>
        <w:rPr>
          <w:color w:val="221E1F"/>
        </w:rPr>
        <w:t xml:space="preserve"> será por cuenta del CONTRATISTA</w:t>
      </w:r>
      <w:r w:rsidRPr="00227C1F">
        <w:rPr>
          <w:color w:val="221E1F"/>
        </w:rPr>
        <w:t>, quien deberá asumir todos los riesgos por pérdida, daño o deterioro.</w:t>
      </w:r>
    </w:p>
    <w:p w14:paraId="26D1F53A" w14:textId="77777777" w:rsidR="00227C1F" w:rsidRPr="00227C1F" w:rsidRDefault="00227C1F" w:rsidP="00227C1F">
      <w:pPr>
        <w:autoSpaceDE w:val="0"/>
        <w:autoSpaceDN w:val="0"/>
        <w:adjustRightInd w:val="0"/>
        <w:spacing w:after="0" w:line="240" w:lineRule="auto"/>
        <w:jc w:val="both"/>
        <w:rPr>
          <w:color w:val="221E1F"/>
        </w:rPr>
      </w:pPr>
    </w:p>
    <w:p w14:paraId="5FB98431" w14:textId="77777777" w:rsidR="00227C1F" w:rsidRDefault="00227C1F" w:rsidP="00227C1F">
      <w:pPr>
        <w:autoSpaceDE w:val="0"/>
        <w:autoSpaceDN w:val="0"/>
        <w:adjustRightInd w:val="0"/>
        <w:spacing w:after="0" w:line="240" w:lineRule="auto"/>
        <w:jc w:val="both"/>
        <w:rPr>
          <w:color w:val="221E1F"/>
        </w:rPr>
      </w:pPr>
      <w:r w:rsidRPr="00227C1F">
        <w:rPr>
          <w:color w:val="221E1F"/>
        </w:rPr>
        <w:t>La entidad contratante por ningún motivo, asumirá responsabilidad por tales elementos; aún en el evento de que hayan sido depositados en sus instalaciones. Equipos en mal estado, deberán ser retirados de la obra.</w:t>
      </w:r>
    </w:p>
    <w:p w14:paraId="6B1128A2" w14:textId="77777777" w:rsidR="00227C1F" w:rsidRPr="00227C1F" w:rsidRDefault="00227C1F" w:rsidP="00227C1F">
      <w:pPr>
        <w:autoSpaceDE w:val="0"/>
        <w:autoSpaceDN w:val="0"/>
        <w:adjustRightInd w:val="0"/>
        <w:spacing w:after="0" w:line="240" w:lineRule="auto"/>
        <w:jc w:val="both"/>
        <w:rPr>
          <w:color w:val="221E1F"/>
        </w:rPr>
      </w:pPr>
    </w:p>
    <w:p w14:paraId="0C50D115" w14:textId="77777777" w:rsidR="00227C1F" w:rsidRPr="00227C1F" w:rsidRDefault="00227C1F" w:rsidP="00227C1F">
      <w:pPr>
        <w:autoSpaceDE w:val="0"/>
        <w:autoSpaceDN w:val="0"/>
        <w:adjustRightInd w:val="0"/>
        <w:spacing w:after="0" w:line="240" w:lineRule="auto"/>
        <w:jc w:val="both"/>
        <w:rPr>
          <w:color w:val="221E1F"/>
        </w:rPr>
      </w:pPr>
      <w:r>
        <w:rPr>
          <w:color w:val="221E1F"/>
        </w:rPr>
        <w:t>El CONTRATISTA</w:t>
      </w:r>
      <w:r w:rsidRPr="00227C1F">
        <w:rPr>
          <w:color w:val="221E1F"/>
        </w:rPr>
        <w:t xml:space="preserve"> está obligado a dar exacto cumplimiento a los contratos que suscriba con terceros para suministro de maquinaria o equipos.</w:t>
      </w:r>
    </w:p>
    <w:p w14:paraId="1371BA6B" w14:textId="77777777" w:rsidR="00227C1F" w:rsidRDefault="00227C1F" w:rsidP="00227C1F">
      <w:pPr>
        <w:autoSpaceDE w:val="0"/>
        <w:autoSpaceDN w:val="0"/>
        <w:adjustRightInd w:val="0"/>
        <w:spacing w:after="0" w:line="240" w:lineRule="auto"/>
        <w:jc w:val="both"/>
        <w:rPr>
          <w:color w:val="221E1F"/>
        </w:rPr>
      </w:pPr>
    </w:p>
    <w:p w14:paraId="0D095FA9" w14:textId="77777777" w:rsidR="004A4D16" w:rsidRPr="004A4D16" w:rsidRDefault="004A4D16" w:rsidP="00F71DFC">
      <w:pPr>
        <w:pStyle w:val="CM17"/>
        <w:numPr>
          <w:ilvl w:val="0"/>
          <w:numId w:val="4"/>
        </w:numPr>
        <w:ind w:left="0" w:firstLine="0"/>
        <w:outlineLvl w:val="0"/>
        <w:rPr>
          <w:rFonts w:asciiTheme="minorHAnsi" w:hAnsiTheme="minorHAnsi"/>
          <w:b/>
          <w:bCs/>
          <w:color w:val="221E1F"/>
          <w:sz w:val="22"/>
          <w:szCs w:val="22"/>
        </w:rPr>
      </w:pPr>
      <w:r w:rsidRPr="004A4D16">
        <w:rPr>
          <w:rFonts w:asciiTheme="minorHAnsi" w:hAnsiTheme="minorHAnsi"/>
          <w:b/>
          <w:bCs/>
          <w:color w:val="221E1F"/>
          <w:sz w:val="22"/>
          <w:szCs w:val="22"/>
        </w:rPr>
        <w:t>TRANSPORTES</w:t>
      </w:r>
    </w:p>
    <w:p w14:paraId="3BA78021" w14:textId="77777777" w:rsidR="00227C1F" w:rsidRDefault="00227C1F" w:rsidP="00227C1F">
      <w:pPr>
        <w:autoSpaceDE w:val="0"/>
        <w:autoSpaceDN w:val="0"/>
        <w:adjustRightInd w:val="0"/>
        <w:spacing w:after="0" w:line="240" w:lineRule="auto"/>
        <w:jc w:val="both"/>
        <w:rPr>
          <w:color w:val="221E1F"/>
        </w:rPr>
      </w:pPr>
    </w:p>
    <w:p w14:paraId="23EB527F" w14:textId="77777777" w:rsidR="004A4D16" w:rsidRDefault="004A4D16" w:rsidP="004A4D16">
      <w:pPr>
        <w:autoSpaceDE w:val="0"/>
        <w:autoSpaceDN w:val="0"/>
        <w:adjustRightInd w:val="0"/>
        <w:spacing w:after="0" w:line="240" w:lineRule="auto"/>
        <w:jc w:val="both"/>
        <w:rPr>
          <w:color w:val="221E1F"/>
        </w:rPr>
      </w:pPr>
      <w:r w:rsidRPr="004A4D16">
        <w:rPr>
          <w:color w:val="221E1F"/>
        </w:rPr>
        <w:t>EL</w:t>
      </w:r>
      <w:r>
        <w:rPr>
          <w:color w:val="221E1F"/>
        </w:rPr>
        <w:t xml:space="preserve"> </w:t>
      </w:r>
      <w:r w:rsidRPr="004A4D16">
        <w:rPr>
          <w:color w:val="221E1F"/>
        </w:rPr>
        <w:t>PROPONENTE debe estudiar la incidencia de las condiciones de accesibilidad del sitio de la obra, de los recorridos horizontales y verticales dentro de la obra, de materiales, equipos, herramientas, mano de obra y todo aquello que sea necesario para el cabal desarrollo del proyecto, e incorporar dentro de sus costos (directos o indirectos) partidas para atender este rubro.</w:t>
      </w:r>
    </w:p>
    <w:p w14:paraId="15C8AA2E" w14:textId="77777777" w:rsidR="004A4D16" w:rsidRPr="004A4D16" w:rsidRDefault="004A4D16" w:rsidP="004A4D16">
      <w:pPr>
        <w:autoSpaceDE w:val="0"/>
        <w:autoSpaceDN w:val="0"/>
        <w:adjustRightInd w:val="0"/>
        <w:spacing w:after="0" w:line="240" w:lineRule="auto"/>
        <w:jc w:val="both"/>
        <w:rPr>
          <w:color w:val="221E1F"/>
        </w:rPr>
      </w:pPr>
    </w:p>
    <w:p w14:paraId="4E356A98" w14:textId="77777777" w:rsidR="004A4D16" w:rsidRPr="004A4D16" w:rsidRDefault="004A4D16" w:rsidP="004A4D16">
      <w:pPr>
        <w:autoSpaceDE w:val="0"/>
        <w:autoSpaceDN w:val="0"/>
        <w:adjustRightInd w:val="0"/>
        <w:spacing w:after="0" w:line="240" w:lineRule="auto"/>
        <w:jc w:val="both"/>
        <w:rPr>
          <w:color w:val="221E1F"/>
        </w:rPr>
      </w:pPr>
      <w:r w:rsidRPr="004A4D16">
        <w:rPr>
          <w:color w:val="221E1F"/>
        </w:rPr>
        <w:t>El transporte NO será objeto de pago independiente.</w:t>
      </w:r>
    </w:p>
    <w:p w14:paraId="724738C9" w14:textId="77777777" w:rsidR="004A4D16" w:rsidRDefault="004A4D16" w:rsidP="00227C1F">
      <w:pPr>
        <w:autoSpaceDE w:val="0"/>
        <w:autoSpaceDN w:val="0"/>
        <w:adjustRightInd w:val="0"/>
        <w:spacing w:after="0" w:line="240" w:lineRule="auto"/>
        <w:jc w:val="both"/>
        <w:rPr>
          <w:color w:val="221E1F"/>
        </w:rPr>
      </w:pPr>
    </w:p>
    <w:p w14:paraId="315A629E" w14:textId="77777777" w:rsidR="004A4D16" w:rsidRPr="004A4D16" w:rsidRDefault="004A4D16" w:rsidP="00F71DFC">
      <w:pPr>
        <w:pStyle w:val="CM17"/>
        <w:numPr>
          <w:ilvl w:val="0"/>
          <w:numId w:val="4"/>
        </w:numPr>
        <w:ind w:left="0" w:firstLine="0"/>
        <w:outlineLvl w:val="0"/>
        <w:rPr>
          <w:rFonts w:asciiTheme="minorHAnsi" w:hAnsiTheme="minorHAnsi"/>
          <w:b/>
          <w:bCs/>
          <w:color w:val="221E1F"/>
          <w:sz w:val="22"/>
          <w:szCs w:val="22"/>
        </w:rPr>
      </w:pPr>
      <w:r w:rsidRPr="004A4D16">
        <w:rPr>
          <w:rFonts w:asciiTheme="minorHAnsi" w:hAnsiTheme="minorHAnsi"/>
          <w:b/>
          <w:bCs/>
          <w:color w:val="221E1F"/>
          <w:sz w:val="22"/>
          <w:szCs w:val="22"/>
        </w:rPr>
        <w:t>PRUEBAS Y ENSAYOS</w:t>
      </w:r>
    </w:p>
    <w:p w14:paraId="73861AF1" w14:textId="77777777" w:rsidR="004A4D16" w:rsidRDefault="004A4D16" w:rsidP="00227C1F">
      <w:pPr>
        <w:autoSpaceDE w:val="0"/>
        <w:autoSpaceDN w:val="0"/>
        <w:adjustRightInd w:val="0"/>
        <w:spacing w:after="0" w:line="240" w:lineRule="auto"/>
        <w:jc w:val="both"/>
        <w:rPr>
          <w:color w:val="221E1F"/>
        </w:rPr>
      </w:pPr>
    </w:p>
    <w:p w14:paraId="7AC47DB1" w14:textId="77777777" w:rsidR="004A4D16" w:rsidRPr="004A4D16" w:rsidRDefault="004A4D16" w:rsidP="004A4D16">
      <w:pPr>
        <w:autoSpaceDE w:val="0"/>
        <w:autoSpaceDN w:val="0"/>
        <w:adjustRightInd w:val="0"/>
        <w:spacing w:after="0" w:line="240" w:lineRule="auto"/>
        <w:jc w:val="both"/>
        <w:rPr>
          <w:color w:val="221E1F"/>
        </w:rPr>
      </w:pPr>
      <w:r w:rsidRPr="004A4D16">
        <w:rPr>
          <w:color w:val="221E1F"/>
        </w:rPr>
        <w:t>La calidad de los materiales y equipos se verificará mediante pruebas y ensayos, y en su defecto por las especificaciones certificadas por los proveedores, fabricantes o representantes de equipos y materiales.</w:t>
      </w:r>
    </w:p>
    <w:p w14:paraId="5F16F01A" w14:textId="77777777" w:rsidR="004A4D16" w:rsidRPr="004A4D16" w:rsidRDefault="004A4D16" w:rsidP="004A4D16">
      <w:pPr>
        <w:autoSpaceDE w:val="0"/>
        <w:autoSpaceDN w:val="0"/>
        <w:adjustRightInd w:val="0"/>
        <w:spacing w:after="0" w:line="240" w:lineRule="auto"/>
        <w:jc w:val="both"/>
        <w:rPr>
          <w:color w:val="221E1F"/>
        </w:rPr>
      </w:pPr>
      <w:r w:rsidRPr="004A4D16">
        <w:rPr>
          <w:color w:val="221E1F"/>
        </w:rPr>
        <w:t>Si las cantidades de obra a ejecutar de alguna actividad, no alcanzan los mínimos establecidos por la norma para la realización de las pruebas y ensayos, CONSTRUCTOR e INTERVENTOR deben pactar, antes de iniciar las actividades, un procedimiento claro que permita establecer un control de la obra ejecutada.</w:t>
      </w:r>
    </w:p>
    <w:p w14:paraId="0E05F894" w14:textId="77777777" w:rsidR="004A4D16" w:rsidRDefault="004A4D16" w:rsidP="00227C1F">
      <w:pPr>
        <w:autoSpaceDE w:val="0"/>
        <w:autoSpaceDN w:val="0"/>
        <w:adjustRightInd w:val="0"/>
        <w:spacing w:after="0" w:line="240" w:lineRule="auto"/>
        <w:jc w:val="both"/>
        <w:rPr>
          <w:color w:val="221E1F"/>
        </w:rPr>
      </w:pPr>
    </w:p>
    <w:p w14:paraId="161E0528" w14:textId="77777777" w:rsidR="004A4D16" w:rsidRDefault="004A4D16" w:rsidP="00227C1F">
      <w:pPr>
        <w:autoSpaceDE w:val="0"/>
        <w:autoSpaceDN w:val="0"/>
        <w:adjustRightInd w:val="0"/>
        <w:spacing w:after="0" w:line="240" w:lineRule="auto"/>
        <w:jc w:val="both"/>
        <w:rPr>
          <w:color w:val="221E1F"/>
        </w:rPr>
      </w:pPr>
      <w:r>
        <w:rPr>
          <w:color w:val="221E1F"/>
        </w:rPr>
        <w:t>El CONTRATISTA</w:t>
      </w:r>
      <w:r w:rsidRPr="004A4D16">
        <w:rPr>
          <w:color w:val="221E1F"/>
        </w:rPr>
        <w:t xml:space="preserve"> deberá tener en cuenta los ensayos de control de calidad, Normas Colombianas de Diseño y Construcción Sismo Resistente, NSR</w:t>
      </w:r>
      <w:r>
        <w:rPr>
          <w:color w:val="221E1F"/>
        </w:rPr>
        <w:t>-10.</w:t>
      </w:r>
    </w:p>
    <w:p w14:paraId="18B89CA3" w14:textId="77777777" w:rsidR="004A4D16" w:rsidRDefault="004A4D16" w:rsidP="00227C1F">
      <w:pPr>
        <w:autoSpaceDE w:val="0"/>
        <w:autoSpaceDN w:val="0"/>
        <w:adjustRightInd w:val="0"/>
        <w:spacing w:after="0" w:line="240" w:lineRule="auto"/>
        <w:jc w:val="both"/>
        <w:rPr>
          <w:color w:val="221E1F"/>
        </w:rPr>
      </w:pPr>
    </w:p>
    <w:p w14:paraId="7D5DC92A" w14:textId="3C66C9BA" w:rsidR="004A4D16" w:rsidRDefault="004A4D16" w:rsidP="00227C1F">
      <w:pPr>
        <w:autoSpaceDE w:val="0"/>
        <w:autoSpaceDN w:val="0"/>
        <w:adjustRightInd w:val="0"/>
        <w:spacing w:after="0" w:line="240" w:lineRule="auto"/>
        <w:jc w:val="both"/>
        <w:rPr>
          <w:color w:val="221E1F"/>
        </w:rPr>
      </w:pPr>
      <w:r w:rsidRPr="004A4D16">
        <w:rPr>
          <w:color w:val="221E1F"/>
        </w:rPr>
        <w:t xml:space="preserve">EL INTERVENTOR dentro del programa de control de calidad le </w:t>
      </w:r>
      <w:r>
        <w:rPr>
          <w:color w:val="221E1F"/>
        </w:rPr>
        <w:t>aprobará a EL CONTRATISTA</w:t>
      </w:r>
      <w:r w:rsidRPr="004A4D16">
        <w:rPr>
          <w:color w:val="221E1F"/>
        </w:rPr>
        <w:t xml:space="preserve"> la frecuencia de toma de muestras y el número de ensayos que debe realizarse en un laboratorio o laboratorios previamente aprobados por él. EL INTERVENTOR debe realizar una interpretación de los resultados de los ensayos realizados, definiendo explícitamente la conformidad con las normas técnicas exigidas. Como mínimo deben realizarse los ensayos que determina el código NSR 10 y las normas complementarias mencionadas en </w:t>
      </w:r>
      <w:r w:rsidR="00C84956" w:rsidRPr="004A4D16">
        <w:rPr>
          <w:color w:val="221E1F"/>
        </w:rPr>
        <w:t>él</w:t>
      </w:r>
      <w:r w:rsidRPr="004A4D16">
        <w:rPr>
          <w:color w:val="221E1F"/>
        </w:rPr>
        <w:t>.</w:t>
      </w:r>
    </w:p>
    <w:p w14:paraId="11FB5A0E" w14:textId="77777777" w:rsidR="004A4D16" w:rsidRPr="00227C1F" w:rsidRDefault="004A4D16" w:rsidP="00227C1F">
      <w:pPr>
        <w:autoSpaceDE w:val="0"/>
        <w:autoSpaceDN w:val="0"/>
        <w:adjustRightInd w:val="0"/>
        <w:spacing w:after="0" w:line="240" w:lineRule="auto"/>
        <w:jc w:val="both"/>
        <w:rPr>
          <w:color w:val="221E1F"/>
        </w:rPr>
      </w:pPr>
    </w:p>
    <w:p w14:paraId="72BA800F" w14:textId="77777777" w:rsidR="001B3DB8" w:rsidRPr="001B3DB8" w:rsidRDefault="001B3DB8" w:rsidP="00F71DFC">
      <w:pPr>
        <w:pStyle w:val="CM17"/>
        <w:numPr>
          <w:ilvl w:val="0"/>
          <w:numId w:val="4"/>
        </w:numPr>
        <w:ind w:left="0" w:firstLine="0"/>
        <w:outlineLvl w:val="0"/>
        <w:rPr>
          <w:rFonts w:asciiTheme="minorHAnsi" w:hAnsiTheme="minorHAnsi"/>
          <w:b/>
          <w:bCs/>
          <w:color w:val="221E1F"/>
          <w:sz w:val="22"/>
          <w:szCs w:val="22"/>
        </w:rPr>
      </w:pPr>
      <w:r w:rsidRPr="001B3DB8">
        <w:rPr>
          <w:rFonts w:asciiTheme="minorHAnsi" w:hAnsiTheme="minorHAnsi"/>
          <w:b/>
          <w:bCs/>
          <w:color w:val="221E1F"/>
          <w:sz w:val="22"/>
          <w:szCs w:val="22"/>
        </w:rPr>
        <w:t>ESPECIFICACIONES</w:t>
      </w:r>
      <w:r>
        <w:rPr>
          <w:rFonts w:asciiTheme="minorHAnsi" w:hAnsiTheme="minorHAnsi"/>
          <w:b/>
          <w:bCs/>
          <w:color w:val="221E1F"/>
          <w:sz w:val="22"/>
          <w:szCs w:val="22"/>
        </w:rPr>
        <w:t xml:space="preserve"> </w:t>
      </w:r>
      <w:r w:rsidRPr="00D419FC">
        <w:rPr>
          <w:rFonts w:asciiTheme="minorHAnsi" w:hAnsiTheme="minorHAnsi"/>
          <w:b/>
          <w:bCs/>
          <w:color w:val="221E1F"/>
          <w:sz w:val="22"/>
          <w:szCs w:val="22"/>
        </w:rPr>
        <w:t xml:space="preserve">MÍNIMAS </w:t>
      </w:r>
      <w:r w:rsidRPr="0063333C">
        <w:rPr>
          <w:rFonts w:asciiTheme="minorHAnsi" w:hAnsiTheme="minorHAnsi"/>
          <w:b/>
          <w:bCs/>
          <w:color w:val="221E1F"/>
          <w:sz w:val="22"/>
          <w:szCs w:val="22"/>
        </w:rPr>
        <w:t>RECOMENDADAS DE CONSTRUCCIÓN</w:t>
      </w:r>
    </w:p>
    <w:p w14:paraId="1BDEF86A" w14:textId="77777777" w:rsidR="005D15C5" w:rsidRDefault="005D15C5" w:rsidP="007A4631">
      <w:pPr>
        <w:autoSpaceDE w:val="0"/>
        <w:autoSpaceDN w:val="0"/>
        <w:adjustRightInd w:val="0"/>
        <w:spacing w:after="0" w:line="240" w:lineRule="auto"/>
        <w:jc w:val="both"/>
        <w:rPr>
          <w:b/>
          <w:color w:val="221E1F"/>
        </w:rPr>
      </w:pPr>
    </w:p>
    <w:p w14:paraId="53ECAF55" w14:textId="35FA5B16" w:rsidR="005D15C5" w:rsidRPr="005D15C5" w:rsidRDefault="005D15C5" w:rsidP="007A4631">
      <w:pPr>
        <w:autoSpaceDE w:val="0"/>
        <w:autoSpaceDN w:val="0"/>
        <w:adjustRightInd w:val="0"/>
        <w:spacing w:after="0" w:line="240" w:lineRule="auto"/>
        <w:jc w:val="both"/>
        <w:rPr>
          <w:color w:val="221E1F"/>
        </w:rPr>
      </w:pPr>
      <w:r w:rsidRPr="005D15C5">
        <w:rPr>
          <w:color w:val="221E1F"/>
        </w:rPr>
        <w:t>Hacen referencia a las especificaciones anexas al presente documento y que se complementan con las relacionadas a continuación:</w:t>
      </w:r>
    </w:p>
    <w:p w14:paraId="3A0F2BE4" w14:textId="77777777" w:rsidR="005D15C5" w:rsidRDefault="005D15C5" w:rsidP="007A4631">
      <w:pPr>
        <w:autoSpaceDE w:val="0"/>
        <w:autoSpaceDN w:val="0"/>
        <w:adjustRightInd w:val="0"/>
        <w:spacing w:after="0" w:line="240" w:lineRule="auto"/>
        <w:jc w:val="both"/>
        <w:rPr>
          <w:b/>
          <w:color w:val="221E1F"/>
        </w:rPr>
      </w:pPr>
    </w:p>
    <w:p w14:paraId="74A281E6" w14:textId="77777777" w:rsidR="00942000" w:rsidRPr="001B3DB8" w:rsidRDefault="00942000" w:rsidP="00F71DFC">
      <w:pPr>
        <w:pStyle w:val="CM17"/>
        <w:numPr>
          <w:ilvl w:val="1"/>
          <w:numId w:val="4"/>
        </w:numPr>
        <w:outlineLvl w:val="0"/>
        <w:rPr>
          <w:rFonts w:asciiTheme="minorHAnsi" w:hAnsiTheme="minorHAnsi"/>
          <w:b/>
          <w:bCs/>
          <w:color w:val="221E1F"/>
          <w:sz w:val="22"/>
          <w:szCs w:val="22"/>
        </w:rPr>
      </w:pPr>
      <w:r w:rsidRPr="001B3DB8">
        <w:rPr>
          <w:rFonts w:asciiTheme="minorHAnsi" w:hAnsiTheme="minorHAnsi"/>
          <w:b/>
          <w:bCs/>
          <w:color w:val="221E1F"/>
          <w:sz w:val="22"/>
          <w:szCs w:val="22"/>
        </w:rPr>
        <w:t xml:space="preserve">ACTIVIDADES PRELIMINARES </w:t>
      </w:r>
    </w:p>
    <w:p w14:paraId="195E3849" w14:textId="77777777" w:rsidR="00942000" w:rsidRDefault="00942000" w:rsidP="007A4631">
      <w:pPr>
        <w:autoSpaceDE w:val="0"/>
        <w:autoSpaceDN w:val="0"/>
        <w:adjustRightInd w:val="0"/>
        <w:spacing w:after="0" w:line="240" w:lineRule="auto"/>
        <w:jc w:val="both"/>
        <w:rPr>
          <w:b/>
          <w:color w:val="221E1F"/>
        </w:rPr>
      </w:pPr>
    </w:p>
    <w:p w14:paraId="4EA2195E" w14:textId="77777777" w:rsidR="009B6BCE" w:rsidRPr="009B6BCE" w:rsidRDefault="009B6BCE" w:rsidP="00F71DFC">
      <w:pPr>
        <w:pStyle w:val="CM17"/>
        <w:numPr>
          <w:ilvl w:val="2"/>
          <w:numId w:val="4"/>
        </w:numPr>
        <w:outlineLvl w:val="0"/>
        <w:rPr>
          <w:rFonts w:asciiTheme="minorHAnsi" w:hAnsiTheme="minorHAnsi"/>
          <w:b/>
          <w:bCs/>
          <w:color w:val="221E1F"/>
          <w:sz w:val="22"/>
          <w:szCs w:val="22"/>
        </w:rPr>
      </w:pPr>
      <w:r w:rsidRPr="009B6BCE">
        <w:rPr>
          <w:rFonts w:asciiTheme="minorHAnsi" w:hAnsiTheme="minorHAnsi"/>
          <w:b/>
          <w:bCs/>
          <w:color w:val="221E1F"/>
          <w:sz w:val="22"/>
          <w:szCs w:val="22"/>
        </w:rPr>
        <w:t>Iniciación</w:t>
      </w:r>
    </w:p>
    <w:p w14:paraId="3BB4049D" w14:textId="77777777" w:rsidR="009B6BCE" w:rsidRPr="009B6BCE" w:rsidRDefault="009B6BCE" w:rsidP="007A4631">
      <w:pPr>
        <w:autoSpaceDE w:val="0"/>
        <w:autoSpaceDN w:val="0"/>
        <w:adjustRightInd w:val="0"/>
        <w:spacing w:after="0" w:line="240" w:lineRule="auto"/>
        <w:jc w:val="both"/>
        <w:rPr>
          <w:color w:val="221E1F"/>
        </w:rPr>
      </w:pPr>
    </w:p>
    <w:p w14:paraId="0421D03C" w14:textId="77777777" w:rsidR="009B6BCE" w:rsidRPr="009B6BCE" w:rsidRDefault="009B6BCE" w:rsidP="009B6BCE">
      <w:pPr>
        <w:autoSpaceDE w:val="0"/>
        <w:autoSpaceDN w:val="0"/>
        <w:adjustRightInd w:val="0"/>
        <w:spacing w:after="0" w:line="240" w:lineRule="auto"/>
        <w:jc w:val="both"/>
        <w:rPr>
          <w:color w:val="221E1F"/>
        </w:rPr>
      </w:pPr>
      <w:r w:rsidRPr="009B6BCE">
        <w:rPr>
          <w:color w:val="221E1F"/>
        </w:rPr>
        <w:t>El C</w:t>
      </w:r>
      <w:r w:rsidR="00A927C2">
        <w:rPr>
          <w:color w:val="221E1F"/>
        </w:rPr>
        <w:t>ONTRATISTA e</w:t>
      </w:r>
      <w:r w:rsidRPr="009B6BCE">
        <w:rPr>
          <w:color w:val="221E1F"/>
        </w:rPr>
        <w:t xml:space="preserve"> </w:t>
      </w:r>
      <w:r w:rsidR="00A927C2">
        <w:rPr>
          <w:color w:val="221E1F"/>
        </w:rPr>
        <w:t>INTERVENTOR</w:t>
      </w:r>
      <w:r w:rsidRPr="009B6BCE">
        <w:rPr>
          <w:color w:val="221E1F"/>
        </w:rPr>
        <w:t xml:space="preserve"> deberán levantar un acta de vecindades antes de la iniciación</w:t>
      </w:r>
      <w:r w:rsidR="00A927C2">
        <w:rPr>
          <w:color w:val="221E1F"/>
        </w:rPr>
        <w:t xml:space="preserve"> de la obra, en la cual se hará</w:t>
      </w:r>
      <w:r w:rsidRPr="009B6BCE">
        <w:rPr>
          <w:color w:val="221E1F"/>
        </w:rPr>
        <w:t xml:space="preserve"> una</w:t>
      </w:r>
      <w:r w:rsidR="00A927C2">
        <w:rPr>
          <w:color w:val="221E1F"/>
        </w:rPr>
        <w:t xml:space="preserve"> inspección ocular, registrando</w:t>
      </w:r>
      <w:r w:rsidRPr="009B6BCE">
        <w:rPr>
          <w:color w:val="221E1F"/>
        </w:rPr>
        <w:t xml:space="preserve"> con fotos o audiovisuales las estructuras vecinas y estado actual del área a intervenir.</w:t>
      </w:r>
      <w:r w:rsidR="004856D3">
        <w:rPr>
          <w:color w:val="221E1F"/>
        </w:rPr>
        <w:t xml:space="preserve"> </w:t>
      </w:r>
    </w:p>
    <w:p w14:paraId="203E2F11" w14:textId="77777777" w:rsidR="009B6BCE" w:rsidRDefault="009B6BCE" w:rsidP="007A4631">
      <w:pPr>
        <w:autoSpaceDE w:val="0"/>
        <w:autoSpaceDN w:val="0"/>
        <w:adjustRightInd w:val="0"/>
        <w:spacing w:after="0" w:line="240" w:lineRule="auto"/>
        <w:jc w:val="both"/>
        <w:rPr>
          <w:color w:val="221E1F"/>
        </w:rPr>
      </w:pPr>
    </w:p>
    <w:p w14:paraId="0CA06B88" w14:textId="77777777" w:rsidR="00A927C2" w:rsidRPr="00A927C2" w:rsidRDefault="00A927C2" w:rsidP="00F71DFC">
      <w:pPr>
        <w:pStyle w:val="CM17"/>
        <w:numPr>
          <w:ilvl w:val="2"/>
          <w:numId w:val="4"/>
        </w:numPr>
        <w:outlineLvl w:val="0"/>
        <w:rPr>
          <w:rFonts w:asciiTheme="minorHAnsi" w:hAnsiTheme="minorHAnsi"/>
          <w:b/>
          <w:bCs/>
          <w:color w:val="221E1F"/>
          <w:sz w:val="22"/>
          <w:szCs w:val="22"/>
        </w:rPr>
      </w:pPr>
      <w:r w:rsidRPr="00A927C2">
        <w:rPr>
          <w:rFonts w:asciiTheme="minorHAnsi" w:hAnsiTheme="minorHAnsi"/>
          <w:b/>
          <w:bCs/>
          <w:color w:val="221E1F"/>
          <w:sz w:val="22"/>
          <w:szCs w:val="22"/>
        </w:rPr>
        <w:t>Campamento</w:t>
      </w:r>
    </w:p>
    <w:p w14:paraId="0149F768" w14:textId="77777777" w:rsidR="009B6BCE" w:rsidRDefault="009B6BCE" w:rsidP="007A4631">
      <w:pPr>
        <w:autoSpaceDE w:val="0"/>
        <w:autoSpaceDN w:val="0"/>
        <w:adjustRightInd w:val="0"/>
        <w:spacing w:after="0" w:line="240" w:lineRule="auto"/>
        <w:jc w:val="both"/>
        <w:rPr>
          <w:color w:val="221E1F"/>
        </w:rPr>
      </w:pPr>
    </w:p>
    <w:p w14:paraId="0DA510B3" w14:textId="77777777" w:rsidR="004856D3" w:rsidRPr="004856D3" w:rsidRDefault="00A927C2" w:rsidP="004856D3">
      <w:pPr>
        <w:pStyle w:val="Default"/>
        <w:jc w:val="both"/>
        <w:rPr>
          <w:rFonts w:asciiTheme="minorHAnsi" w:hAnsiTheme="minorHAnsi" w:cstheme="minorBidi"/>
          <w:color w:val="221E1F"/>
          <w:sz w:val="22"/>
          <w:szCs w:val="22"/>
        </w:rPr>
      </w:pPr>
      <w:r w:rsidRPr="004856D3">
        <w:rPr>
          <w:rFonts w:asciiTheme="minorHAnsi" w:hAnsiTheme="minorHAnsi" w:cstheme="minorBidi"/>
          <w:color w:val="221E1F"/>
          <w:sz w:val="22"/>
          <w:szCs w:val="22"/>
        </w:rPr>
        <w:t>El CONTRATISTA levantará en el sitio de la obra una construcción provisional que reúna los requisitos de higiene, comodidad, ventilación y ofrezca protección, seguridad y estabilidad.</w:t>
      </w:r>
      <w:r w:rsidR="004856D3" w:rsidRPr="004856D3">
        <w:rPr>
          <w:rFonts w:asciiTheme="minorHAnsi" w:hAnsiTheme="minorHAnsi" w:cstheme="minorBidi"/>
          <w:color w:val="221E1F"/>
          <w:sz w:val="22"/>
          <w:szCs w:val="22"/>
        </w:rPr>
        <w:t xml:space="preserve"> Este ítem será calculado dentro de los gastos de Administración del Proyecto.</w:t>
      </w:r>
    </w:p>
    <w:p w14:paraId="107E542F" w14:textId="77777777" w:rsidR="00A927C2" w:rsidRPr="00A927C2" w:rsidRDefault="00A927C2" w:rsidP="00A927C2">
      <w:pPr>
        <w:autoSpaceDE w:val="0"/>
        <w:autoSpaceDN w:val="0"/>
        <w:adjustRightInd w:val="0"/>
        <w:spacing w:after="0" w:line="240" w:lineRule="auto"/>
        <w:jc w:val="both"/>
        <w:rPr>
          <w:color w:val="221E1F"/>
        </w:rPr>
      </w:pPr>
    </w:p>
    <w:p w14:paraId="5970540B" w14:textId="77777777" w:rsidR="00A927C2" w:rsidRPr="00A927C2" w:rsidRDefault="00A927C2" w:rsidP="00A927C2">
      <w:pPr>
        <w:autoSpaceDE w:val="0"/>
        <w:autoSpaceDN w:val="0"/>
        <w:adjustRightInd w:val="0"/>
        <w:spacing w:after="0" w:line="240" w:lineRule="auto"/>
        <w:jc w:val="both"/>
        <w:rPr>
          <w:color w:val="221E1F"/>
        </w:rPr>
      </w:pPr>
      <w:r w:rsidRPr="00A927C2">
        <w:rPr>
          <w:color w:val="221E1F"/>
        </w:rPr>
        <w:t>Estas obras provisionales estarán previstas de seis sitios muy bien definidos:</w:t>
      </w:r>
    </w:p>
    <w:p w14:paraId="45551EB2" w14:textId="77777777" w:rsidR="00A927C2" w:rsidRPr="00A927C2" w:rsidRDefault="00A927C2" w:rsidP="00A927C2">
      <w:pPr>
        <w:autoSpaceDE w:val="0"/>
        <w:autoSpaceDN w:val="0"/>
        <w:adjustRightInd w:val="0"/>
        <w:spacing w:after="0" w:line="240" w:lineRule="auto"/>
        <w:jc w:val="both"/>
        <w:rPr>
          <w:color w:val="221E1F"/>
        </w:rPr>
      </w:pPr>
    </w:p>
    <w:p w14:paraId="6D877C03" w14:textId="77777777" w:rsidR="00A927C2" w:rsidRPr="00A927C2" w:rsidRDefault="00A927C2" w:rsidP="00A927C2">
      <w:pPr>
        <w:autoSpaceDE w:val="0"/>
        <w:autoSpaceDN w:val="0"/>
        <w:adjustRightInd w:val="0"/>
        <w:spacing w:after="0" w:line="240" w:lineRule="auto"/>
        <w:jc w:val="both"/>
        <w:rPr>
          <w:color w:val="221E1F"/>
        </w:rPr>
      </w:pPr>
      <w:r w:rsidRPr="00A927C2">
        <w:rPr>
          <w:color w:val="221E1F"/>
        </w:rPr>
        <w:t>Zona de oficina: Las oficinas se utilizarán primordialmente para la Dirección e Interventoría.</w:t>
      </w:r>
    </w:p>
    <w:p w14:paraId="01AD67C5" w14:textId="77777777" w:rsidR="00A927C2" w:rsidRDefault="00A927C2" w:rsidP="00A927C2">
      <w:pPr>
        <w:autoSpaceDE w:val="0"/>
        <w:autoSpaceDN w:val="0"/>
        <w:adjustRightInd w:val="0"/>
        <w:spacing w:after="0" w:line="240" w:lineRule="auto"/>
        <w:jc w:val="both"/>
        <w:rPr>
          <w:color w:val="221E1F"/>
        </w:rPr>
      </w:pPr>
      <w:r w:rsidRPr="00A927C2">
        <w:rPr>
          <w:color w:val="221E1F"/>
        </w:rPr>
        <w:t>Zona para personal: La zona para personal será el sitio en el cual los obreros puedan cambiarse y en el cual puedan refugiarse de los cambios atmosféricos.</w:t>
      </w:r>
    </w:p>
    <w:p w14:paraId="74729A99" w14:textId="77777777" w:rsidR="00C84956" w:rsidRPr="00A927C2" w:rsidRDefault="00C84956" w:rsidP="00A927C2">
      <w:pPr>
        <w:autoSpaceDE w:val="0"/>
        <w:autoSpaceDN w:val="0"/>
        <w:adjustRightInd w:val="0"/>
        <w:spacing w:after="0" w:line="240" w:lineRule="auto"/>
        <w:jc w:val="both"/>
        <w:rPr>
          <w:color w:val="221E1F"/>
        </w:rPr>
      </w:pPr>
    </w:p>
    <w:p w14:paraId="6BA1DBF7" w14:textId="77777777" w:rsidR="00A927C2" w:rsidRPr="00A927C2" w:rsidRDefault="00A927C2" w:rsidP="00A927C2">
      <w:pPr>
        <w:autoSpaceDE w:val="0"/>
        <w:autoSpaceDN w:val="0"/>
        <w:adjustRightInd w:val="0"/>
        <w:spacing w:after="0" w:line="240" w:lineRule="auto"/>
        <w:jc w:val="both"/>
        <w:rPr>
          <w:color w:val="221E1F"/>
        </w:rPr>
      </w:pPr>
      <w:r w:rsidRPr="00A927C2">
        <w:rPr>
          <w:color w:val="221E1F"/>
        </w:rPr>
        <w:t>Zona de almacén: El almacén será el sitio destinado al resguardo de equipos y materiales delicados</w:t>
      </w:r>
    </w:p>
    <w:p w14:paraId="3B80715E" w14:textId="77777777" w:rsidR="00A927C2" w:rsidRDefault="00A927C2" w:rsidP="00A927C2">
      <w:pPr>
        <w:autoSpaceDE w:val="0"/>
        <w:autoSpaceDN w:val="0"/>
        <w:adjustRightInd w:val="0"/>
        <w:spacing w:after="0" w:line="240" w:lineRule="auto"/>
        <w:jc w:val="both"/>
        <w:rPr>
          <w:color w:val="221E1F"/>
        </w:rPr>
      </w:pPr>
      <w:r w:rsidRPr="00A927C2">
        <w:rPr>
          <w:color w:val="221E1F"/>
        </w:rPr>
        <w:t>Zona de patio: El sitio de patios estará destinado al almacenamiento de materiales de cantera, ladrillos etc.</w:t>
      </w:r>
    </w:p>
    <w:p w14:paraId="4989E682" w14:textId="77777777" w:rsidR="00C84956" w:rsidRDefault="00C84956" w:rsidP="00A927C2">
      <w:pPr>
        <w:autoSpaceDE w:val="0"/>
        <w:autoSpaceDN w:val="0"/>
        <w:adjustRightInd w:val="0"/>
        <w:spacing w:after="0" w:line="240" w:lineRule="auto"/>
        <w:jc w:val="both"/>
        <w:rPr>
          <w:color w:val="221E1F"/>
        </w:rPr>
      </w:pPr>
    </w:p>
    <w:p w14:paraId="4A5CEE61" w14:textId="77777777" w:rsidR="00A927C2" w:rsidRDefault="0063333C" w:rsidP="00A927C2">
      <w:pPr>
        <w:autoSpaceDE w:val="0"/>
        <w:autoSpaceDN w:val="0"/>
        <w:adjustRightInd w:val="0"/>
        <w:spacing w:after="0" w:line="240" w:lineRule="auto"/>
        <w:jc w:val="both"/>
        <w:rPr>
          <w:color w:val="221E1F"/>
        </w:rPr>
      </w:pPr>
      <w:r w:rsidRPr="00A03D36">
        <w:rPr>
          <w:color w:val="221E1F"/>
        </w:rPr>
        <w:t>Contará con todos los servicios higiénicos debidamente conectados a los colectores de aguas residuales existentes en cercanías del campamento y/o instalación de baños móviles de acuerdo a lo que salud ocupacional y seguridad industrial determine para el proyecto.</w:t>
      </w:r>
      <w:r>
        <w:rPr>
          <w:color w:val="221E1F"/>
        </w:rPr>
        <w:t xml:space="preserve"> </w:t>
      </w:r>
    </w:p>
    <w:p w14:paraId="6A31E151" w14:textId="77777777" w:rsidR="0063333C" w:rsidRPr="00A927C2" w:rsidRDefault="0063333C" w:rsidP="00A927C2">
      <w:pPr>
        <w:autoSpaceDE w:val="0"/>
        <w:autoSpaceDN w:val="0"/>
        <w:adjustRightInd w:val="0"/>
        <w:spacing w:after="0" w:line="240" w:lineRule="auto"/>
        <w:jc w:val="both"/>
        <w:rPr>
          <w:color w:val="221E1F"/>
        </w:rPr>
      </w:pPr>
    </w:p>
    <w:p w14:paraId="169DD7B7" w14:textId="549A375F" w:rsidR="00A927C2" w:rsidRPr="00A927C2" w:rsidRDefault="00A927C2" w:rsidP="00A927C2">
      <w:pPr>
        <w:autoSpaceDE w:val="0"/>
        <w:autoSpaceDN w:val="0"/>
        <w:adjustRightInd w:val="0"/>
        <w:spacing w:after="0" w:line="240" w:lineRule="auto"/>
        <w:jc w:val="both"/>
        <w:rPr>
          <w:color w:val="221E1F"/>
        </w:rPr>
      </w:pPr>
      <w:r w:rsidRPr="00A03D36">
        <w:rPr>
          <w:color w:val="221E1F"/>
        </w:rPr>
        <w:t>El tamaño</w:t>
      </w:r>
      <w:r w:rsidR="0063333C" w:rsidRPr="00A03D36">
        <w:rPr>
          <w:color w:val="221E1F"/>
        </w:rPr>
        <w:t xml:space="preserve"> del campamento será mínimo de </w:t>
      </w:r>
      <w:r w:rsidR="00786BDE">
        <w:rPr>
          <w:color w:val="221E1F"/>
        </w:rPr>
        <w:t>4</w:t>
      </w:r>
      <w:r w:rsidR="0063333C" w:rsidRPr="00A03D36">
        <w:rPr>
          <w:color w:val="221E1F"/>
        </w:rPr>
        <w:t>0 m2</w:t>
      </w:r>
      <w:r w:rsidR="0063333C" w:rsidRPr="00C84956">
        <w:rPr>
          <w:color w:val="221E1F"/>
        </w:rPr>
        <w:t>,</w:t>
      </w:r>
      <w:r w:rsidR="0063333C">
        <w:rPr>
          <w:color w:val="221E1F"/>
        </w:rPr>
        <w:t xml:space="preserve"> los</w:t>
      </w:r>
      <w:r w:rsidRPr="00A927C2">
        <w:rPr>
          <w:color w:val="221E1F"/>
        </w:rPr>
        <w:t xml:space="preserve"> materiales con que se construya el campamento, centros de almacenamiento y casino serán de libre elección del C</w:t>
      </w:r>
      <w:r>
        <w:rPr>
          <w:color w:val="221E1F"/>
        </w:rPr>
        <w:t>ONTRATISTA</w:t>
      </w:r>
      <w:r w:rsidRPr="00A927C2">
        <w:rPr>
          <w:color w:val="221E1F"/>
        </w:rPr>
        <w:t>, siempre y cuando se garantice su funcionalidad, la interventoría no tenga reparo alguno, y el costo ofertado sea acorde a lo construido.</w:t>
      </w:r>
    </w:p>
    <w:p w14:paraId="4069418D" w14:textId="77777777" w:rsidR="00A927C2" w:rsidRPr="00A927C2" w:rsidRDefault="00A927C2" w:rsidP="00A927C2">
      <w:pPr>
        <w:autoSpaceDE w:val="0"/>
        <w:autoSpaceDN w:val="0"/>
        <w:adjustRightInd w:val="0"/>
        <w:spacing w:after="0" w:line="240" w:lineRule="auto"/>
        <w:jc w:val="both"/>
        <w:rPr>
          <w:color w:val="221E1F"/>
        </w:rPr>
      </w:pPr>
    </w:p>
    <w:p w14:paraId="21048F4C" w14:textId="77777777" w:rsidR="00A927C2" w:rsidRPr="00A927C2" w:rsidRDefault="00A927C2" w:rsidP="00A927C2">
      <w:pPr>
        <w:autoSpaceDE w:val="0"/>
        <w:autoSpaceDN w:val="0"/>
        <w:adjustRightInd w:val="0"/>
        <w:spacing w:after="0" w:line="240" w:lineRule="auto"/>
        <w:jc w:val="both"/>
        <w:rPr>
          <w:color w:val="221E1F"/>
        </w:rPr>
      </w:pPr>
      <w:r w:rsidRPr="00A927C2">
        <w:rPr>
          <w:color w:val="221E1F"/>
        </w:rPr>
        <w:t>En ningún momento se permitirá la ocupación del espacio público para la construcción de estas estructuras o el almacenamiento de materiales.</w:t>
      </w:r>
    </w:p>
    <w:p w14:paraId="46FA1E9E" w14:textId="77777777" w:rsidR="00A927C2" w:rsidRPr="00A927C2" w:rsidRDefault="00A927C2" w:rsidP="00A927C2">
      <w:pPr>
        <w:autoSpaceDE w:val="0"/>
        <w:autoSpaceDN w:val="0"/>
        <w:adjustRightInd w:val="0"/>
        <w:spacing w:after="0" w:line="240" w:lineRule="auto"/>
        <w:jc w:val="both"/>
        <w:rPr>
          <w:color w:val="221E1F"/>
        </w:rPr>
      </w:pPr>
    </w:p>
    <w:p w14:paraId="04755C3C" w14:textId="77777777" w:rsidR="00A927C2" w:rsidRPr="00A927C2" w:rsidRDefault="00A927C2" w:rsidP="00A927C2">
      <w:pPr>
        <w:autoSpaceDE w:val="0"/>
        <w:autoSpaceDN w:val="0"/>
        <w:adjustRightInd w:val="0"/>
        <w:spacing w:after="0" w:line="240" w:lineRule="auto"/>
        <w:jc w:val="both"/>
        <w:rPr>
          <w:color w:val="221E1F"/>
        </w:rPr>
      </w:pPr>
      <w:r w:rsidRPr="00A927C2">
        <w:rPr>
          <w:color w:val="221E1F"/>
        </w:rPr>
        <w:t>Estas estructuras temporales se ubicarán en sitios de fácil drenaje con aprobación de la I</w:t>
      </w:r>
      <w:r>
        <w:rPr>
          <w:color w:val="221E1F"/>
        </w:rPr>
        <w:t>NTERVENTORÍA</w:t>
      </w:r>
      <w:r w:rsidRPr="00A927C2">
        <w:rPr>
          <w:color w:val="221E1F"/>
        </w:rPr>
        <w:t>, donde no ofrezcan peligros de contaminación con aguas negras, letrinas y demás desechos. Cuando ello no sea posible se construirá un pozo séptico adecuado, cuyo diseño será sometido a la aprobación de la I</w:t>
      </w:r>
      <w:r>
        <w:rPr>
          <w:color w:val="221E1F"/>
        </w:rPr>
        <w:t>NTERVENTORÍA</w:t>
      </w:r>
      <w:r w:rsidRPr="00A927C2">
        <w:rPr>
          <w:color w:val="221E1F"/>
        </w:rPr>
        <w:t xml:space="preserve"> y que cu</w:t>
      </w:r>
      <w:r w:rsidR="00430C15">
        <w:rPr>
          <w:color w:val="221E1F"/>
        </w:rPr>
        <w:t>mplan con lo exigido por la Autoridad Competente</w:t>
      </w:r>
      <w:r w:rsidRPr="00A927C2">
        <w:rPr>
          <w:color w:val="221E1F"/>
        </w:rPr>
        <w:t>.</w:t>
      </w:r>
    </w:p>
    <w:p w14:paraId="25600C31" w14:textId="77777777" w:rsidR="00A927C2" w:rsidRPr="00A927C2" w:rsidRDefault="00A927C2" w:rsidP="00A927C2">
      <w:pPr>
        <w:autoSpaceDE w:val="0"/>
        <w:autoSpaceDN w:val="0"/>
        <w:adjustRightInd w:val="0"/>
        <w:spacing w:after="0" w:line="240" w:lineRule="auto"/>
        <w:jc w:val="both"/>
        <w:rPr>
          <w:color w:val="221E1F"/>
        </w:rPr>
      </w:pPr>
    </w:p>
    <w:p w14:paraId="70C07596" w14:textId="77777777" w:rsidR="00A927C2" w:rsidRDefault="00A927C2" w:rsidP="00A927C2">
      <w:pPr>
        <w:autoSpaceDE w:val="0"/>
        <w:autoSpaceDN w:val="0"/>
        <w:adjustRightInd w:val="0"/>
        <w:spacing w:after="0" w:line="240" w:lineRule="auto"/>
        <w:jc w:val="both"/>
        <w:rPr>
          <w:color w:val="221E1F"/>
        </w:rPr>
      </w:pPr>
      <w:r w:rsidRPr="00A927C2">
        <w:rPr>
          <w:color w:val="221E1F"/>
        </w:rPr>
        <w:t>Todas estas estructuras, campamento, oficinas, almacén, patio de combustibles, deberán quedar debidamente cubiertas.</w:t>
      </w:r>
    </w:p>
    <w:p w14:paraId="226BE7C4" w14:textId="77777777" w:rsidR="00A927C2" w:rsidRPr="00A927C2" w:rsidRDefault="00A927C2" w:rsidP="00A927C2">
      <w:pPr>
        <w:autoSpaceDE w:val="0"/>
        <w:autoSpaceDN w:val="0"/>
        <w:adjustRightInd w:val="0"/>
        <w:spacing w:after="0" w:line="240" w:lineRule="auto"/>
        <w:jc w:val="both"/>
        <w:rPr>
          <w:color w:val="221E1F"/>
        </w:rPr>
      </w:pPr>
    </w:p>
    <w:p w14:paraId="20A70FD0" w14:textId="77777777" w:rsidR="00A927C2" w:rsidRPr="00A927C2" w:rsidRDefault="00A927C2" w:rsidP="00A927C2">
      <w:pPr>
        <w:autoSpaceDE w:val="0"/>
        <w:autoSpaceDN w:val="0"/>
        <w:adjustRightInd w:val="0"/>
        <w:spacing w:after="0" w:line="240" w:lineRule="auto"/>
        <w:jc w:val="both"/>
        <w:rPr>
          <w:color w:val="221E1F"/>
        </w:rPr>
      </w:pPr>
      <w:r w:rsidRPr="00A927C2">
        <w:rPr>
          <w:color w:val="221E1F"/>
        </w:rPr>
        <w:t>Una vez terminada la obra, el campamento, las oficinas, la zona para el resguardo del personal, el almacén, las estructuras hechas para encerrar y cubrir los patios y el casino se demolerán para restaur</w:t>
      </w:r>
      <w:r>
        <w:rPr>
          <w:color w:val="221E1F"/>
        </w:rPr>
        <w:t xml:space="preserve">ar </w:t>
      </w:r>
      <w:r>
        <w:rPr>
          <w:color w:val="221E1F"/>
        </w:rPr>
        <w:lastRenderedPageBreak/>
        <w:t>las condiciones que existían</w:t>
      </w:r>
      <w:r w:rsidRPr="00A927C2">
        <w:rPr>
          <w:color w:val="221E1F"/>
        </w:rPr>
        <w:t xml:space="preserve"> antes de iniciar las construcciones o las que exija el diseño arquitectónico de la obra.</w:t>
      </w:r>
    </w:p>
    <w:p w14:paraId="44166E96" w14:textId="77777777" w:rsidR="00A927C2" w:rsidRDefault="00A927C2" w:rsidP="007A4631">
      <w:pPr>
        <w:autoSpaceDE w:val="0"/>
        <w:autoSpaceDN w:val="0"/>
        <w:adjustRightInd w:val="0"/>
        <w:spacing w:after="0" w:line="240" w:lineRule="auto"/>
        <w:jc w:val="both"/>
        <w:rPr>
          <w:color w:val="221E1F"/>
        </w:rPr>
      </w:pPr>
    </w:p>
    <w:p w14:paraId="2B9D4A08" w14:textId="77777777" w:rsidR="00A927C2" w:rsidRDefault="00A927C2" w:rsidP="00F71DFC">
      <w:pPr>
        <w:pStyle w:val="CM17"/>
        <w:numPr>
          <w:ilvl w:val="2"/>
          <w:numId w:val="4"/>
        </w:numPr>
        <w:outlineLvl w:val="0"/>
        <w:rPr>
          <w:rFonts w:asciiTheme="minorHAnsi" w:hAnsiTheme="minorHAnsi"/>
          <w:b/>
          <w:bCs/>
          <w:color w:val="221E1F"/>
          <w:sz w:val="22"/>
          <w:szCs w:val="22"/>
        </w:rPr>
      </w:pPr>
      <w:r w:rsidRPr="00A927C2">
        <w:rPr>
          <w:rFonts w:asciiTheme="minorHAnsi" w:hAnsiTheme="minorHAnsi"/>
          <w:b/>
          <w:bCs/>
          <w:color w:val="221E1F"/>
          <w:sz w:val="22"/>
          <w:szCs w:val="22"/>
        </w:rPr>
        <w:t>Celaduría</w:t>
      </w:r>
    </w:p>
    <w:p w14:paraId="4C2DF111" w14:textId="77777777" w:rsidR="00A927C2" w:rsidRPr="00A927C2" w:rsidRDefault="00A927C2" w:rsidP="00A927C2">
      <w:pPr>
        <w:autoSpaceDE w:val="0"/>
        <w:autoSpaceDN w:val="0"/>
        <w:adjustRightInd w:val="0"/>
        <w:spacing w:after="0" w:line="240" w:lineRule="auto"/>
        <w:jc w:val="both"/>
        <w:rPr>
          <w:color w:val="221E1F"/>
        </w:rPr>
      </w:pPr>
    </w:p>
    <w:p w14:paraId="1986030D" w14:textId="77777777" w:rsidR="004856D3" w:rsidRPr="003C5070" w:rsidRDefault="00A927C2" w:rsidP="004856D3">
      <w:pPr>
        <w:autoSpaceDE w:val="0"/>
        <w:autoSpaceDN w:val="0"/>
        <w:adjustRightInd w:val="0"/>
        <w:spacing w:after="0" w:line="240" w:lineRule="auto"/>
        <w:jc w:val="both"/>
        <w:rPr>
          <w:color w:val="221E1F"/>
        </w:rPr>
      </w:pPr>
      <w:r>
        <w:rPr>
          <w:color w:val="221E1F"/>
        </w:rPr>
        <w:t>El CONTRATISTA</w:t>
      </w:r>
      <w:r w:rsidRPr="00A927C2">
        <w:rPr>
          <w:color w:val="221E1F"/>
        </w:rPr>
        <w:t xml:space="preserve"> proveerá la vigilancia del campamento, oficinas, almacén, casino, patio para el almacenamiento de combustibles, patio para el almacenamiento de agregados, de las obras por él construidas y en g</w:t>
      </w:r>
      <w:r>
        <w:rPr>
          <w:color w:val="221E1F"/>
        </w:rPr>
        <w:t>eneral para todos los elementos</w:t>
      </w:r>
      <w:r w:rsidRPr="00A927C2">
        <w:rPr>
          <w:color w:val="221E1F"/>
        </w:rPr>
        <w:t xml:space="preserve"> que estén dentro de la obra y que han sido inventariados al inicio de la obra, los cuales quedarán a cargo del C</w:t>
      </w:r>
      <w:r>
        <w:rPr>
          <w:color w:val="221E1F"/>
        </w:rPr>
        <w:t xml:space="preserve">ONTRATISTA y </w:t>
      </w:r>
      <w:r w:rsidRPr="00A927C2">
        <w:rPr>
          <w:color w:val="221E1F"/>
        </w:rPr>
        <w:t>bajo su responsabilidad.</w:t>
      </w:r>
      <w:r w:rsidR="004856D3">
        <w:rPr>
          <w:color w:val="221E1F"/>
        </w:rPr>
        <w:t xml:space="preserve"> Este ítem será calculado dentro de los gastos de </w:t>
      </w:r>
      <w:r w:rsidR="004856D3" w:rsidRPr="003C5070">
        <w:rPr>
          <w:color w:val="221E1F"/>
        </w:rPr>
        <w:t>Administración del Proyecto.</w:t>
      </w:r>
    </w:p>
    <w:p w14:paraId="452FD673" w14:textId="77777777" w:rsidR="00A927C2" w:rsidRPr="00A927C2" w:rsidRDefault="004856D3" w:rsidP="00A927C2">
      <w:pPr>
        <w:autoSpaceDE w:val="0"/>
        <w:autoSpaceDN w:val="0"/>
        <w:adjustRightInd w:val="0"/>
        <w:spacing w:after="0" w:line="240" w:lineRule="auto"/>
        <w:jc w:val="both"/>
        <w:rPr>
          <w:color w:val="221E1F"/>
        </w:rPr>
      </w:pPr>
      <w:r>
        <w:rPr>
          <w:color w:val="221E1F"/>
        </w:rPr>
        <w:t xml:space="preserve"> </w:t>
      </w:r>
    </w:p>
    <w:p w14:paraId="5742D39E" w14:textId="77777777" w:rsidR="00A927C2" w:rsidRPr="00A927C2" w:rsidRDefault="00A927C2" w:rsidP="00A927C2">
      <w:pPr>
        <w:autoSpaceDE w:val="0"/>
        <w:autoSpaceDN w:val="0"/>
        <w:adjustRightInd w:val="0"/>
        <w:spacing w:after="0" w:line="240" w:lineRule="auto"/>
        <w:jc w:val="both"/>
        <w:rPr>
          <w:color w:val="221E1F"/>
        </w:rPr>
      </w:pPr>
      <w:r w:rsidRPr="00A927C2">
        <w:rPr>
          <w:color w:val="221E1F"/>
        </w:rPr>
        <w:t>Todos los elementos inventariados serán entregados por el C</w:t>
      </w:r>
      <w:r>
        <w:rPr>
          <w:color w:val="221E1F"/>
        </w:rPr>
        <w:t>ONTRATISTA</w:t>
      </w:r>
      <w:r w:rsidRPr="00A927C2">
        <w:rPr>
          <w:color w:val="221E1F"/>
        </w:rPr>
        <w:t xml:space="preserve"> al Interventor al final de la obra, en las mismas condiciones en las que las recibió y deberá responder a su costo por los daños o pérdidas que dichos elementos presenten.</w:t>
      </w:r>
    </w:p>
    <w:p w14:paraId="39BD2612" w14:textId="77777777" w:rsidR="00A927C2" w:rsidRPr="00A927C2" w:rsidRDefault="00A927C2" w:rsidP="00A927C2">
      <w:pPr>
        <w:autoSpaceDE w:val="0"/>
        <w:autoSpaceDN w:val="0"/>
        <w:adjustRightInd w:val="0"/>
        <w:spacing w:after="0" w:line="240" w:lineRule="auto"/>
        <w:jc w:val="both"/>
        <w:rPr>
          <w:color w:val="221E1F"/>
        </w:rPr>
      </w:pPr>
    </w:p>
    <w:p w14:paraId="286A59EE" w14:textId="77777777" w:rsidR="00A927C2" w:rsidRDefault="00A927C2" w:rsidP="007A4631">
      <w:pPr>
        <w:autoSpaceDE w:val="0"/>
        <w:autoSpaceDN w:val="0"/>
        <w:adjustRightInd w:val="0"/>
        <w:spacing w:after="0" w:line="240" w:lineRule="auto"/>
        <w:jc w:val="both"/>
        <w:rPr>
          <w:color w:val="221E1F"/>
        </w:rPr>
      </w:pPr>
      <w:r>
        <w:rPr>
          <w:color w:val="221E1F"/>
        </w:rPr>
        <w:t xml:space="preserve">El Contratante </w:t>
      </w:r>
      <w:r w:rsidRPr="00A927C2">
        <w:rPr>
          <w:color w:val="221E1F"/>
        </w:rPr>
        <w:t>no responderá por ningún elemento que haya sido robado o dañado y no aceptará ni</w:t>
      </w:r>
      <w:r>
        <w:rPr>
          <w:color w:val="221E1F"/>
        </w:rPr>
        <w:t>ngún reclamo por este concepto.</w:t>
      </w:r>
    </w:p>
    <w:p w14:paraId="1308CDB0" w14:textId="77777777" w:rsidR="00A80724" w:rsidRDefault="00A80724" w:rsidP="007A4631">
      <w:pPr>
        <w:autoSpaceDE w:val="0"/>
        <w:autoSpaceDN w:val="0"/>
        <w:adjustRightInd w:val="0"/>
        <w:spacing w:after="0" w:line="240" w:lineRule="auto"/>
        <w:jc w:val="both"/>
        <w:rPr>
          <w:color w:val="221E1F"/>
        </w:rPr>
      </w:pPr>
    </w:p>
    <w:p w14:paraId="53C7A4B0" w14:textId="77777777" w:rsidR="00C84956" w:rsidRDefault="00C84956" w:rsidP="007A4631">
      <w:pPr>
        <w:autoSpaceDE w:val="0"/>
        <w:autoSpaceDN w:val="0"/>
        <w:adjustRightInd w:val="0"/>
        <w:spacing w:after="0" w:line="240" w:lineRule="auto"/>
        <w:jc w:val="both"/>
        <w:rPr>
          <w:color w:val="221E1F"/>
        </w:rPr>
      </w:pPr>
    </w:p>
    <w:p w14:paraId="2D05E648" w14:textId="77777777" w:rsidR="00A80724" w:rsidRPr="00A80724" w:rsidRDefault="00A80724" w:rsidP="00F71DFC">
      <w:pPr>
        <w:pStyle w:val="CM17"/>
        <w:numPr>
          <w:ilvl w:val="2"/>
          <w:numId w:val="4"/>
        </w:numPr>
        <w:outlineLvl w:val="0"/>
        <w:rPr>
          <w:rFonts w:asciiTheme="minorHAnsi" w:hAnsiTheme="minorHAnsi"/>
          <w:b/>
          <w:bCs/>
          <w:color w:val="221E1F"/>
          <w:sz w:val="22"/>
          <w:szCs w:val="22"/>
        </w:rPr>
      </w:pPr>
      <w:r w:rsidRPr="00A80724">
        <w:rPr>
          <w:rFonts w:asciiTheme="minorHAnsi" w:hAnsiTheme="minorHAnsi"/>
          <w:b/>
          <w:bCs/>
          <w:color w:val="221E1F"/>
          <w:sz w:val="22"/>
          <w:szCs w:val="22"/>
        </w:rPr>
        <w:t>Servicios Públicos Provisionales</w:t>
      </w:r>
    </w:p>
    <w:p w14:paraId="566012AD" w14:textId="77777777" w:rsidR="00A927C2" w:rsidRDefault="00A927C2" w:rsidP="007A4631">
      <w:pPr>
        <w:autoSpaceDE w:val="0"/>
        <w:autoSpaceDN w:val="0"/>
        <w:adjustRightInd w:val="0"/>
        <w:spacing w:after="0" w:line="240" w:lineRule="auto"/>
        <w:jc w:val="both"/>
        <w:rPr>
          <w:color w:val="221E1F"/>
        </w:rPr>
      </w:pPr>
    </w:p>
    <w:p w14:paraId="3EB94B5E" w14:textId="77777777" w:rsidR="004856D3" w:rsidRPr="004856D3" w:rsidRDefault="00A80724" w:rsidP="004856D3">
      <w:pPr>
        <w:pStyle w:val="Default"/>
        <w:jc w:val="both"/>
        <w:rPr>
          <w:rFonts w:asciiTheme="minorHAnsi" w:hAnsiTheme="minorHAnsi" w:cstheme="minorBidi"/>
          <w:color w:val="221E1F"/>
          <w:sz w:val="22"/>
          <w:szCs w:val="22"/>
        </w:rPr>
      </w:pPr>
      <w:r w:rsidRPr="004856D3">
        <w:rPr>
          <w:rFonts w:asciiTheme="minorHAnsi" w:hAnsiTheme="minorHAnsi" w:cstheme="minorBidi"/>
          <w:color w:val="221E1F"/>
          <w:sz w:val="22"/>
          <w:szCs w:val="22"/>
        </w:rPr>
        <w:t>El CONTRATISTA gestionará ante las entidades competentes los permisos y la legalización de las instalaciones provisionales de servicios públicos siendo el responsable por el mantenimiento, la ampliación, y los pagos que se generen por la anterior.</w:t>
      </w:r>
      <w:r w:rsidR="004856D3" w:rsidRPr="004856D3">
        <w:rPr>
          <w:rFonts w:asciiTheme="minorHAnsi" w:hAnsiTheme="minorHAnsi" w:cstheme="minorBidi"/>
          <w:color w:val="221E1F"/>
          <w:sz w:val="22"/>
          <w:szCs w:val="22"/>
        </w:rPr>
        <w:t xml:space="preserve"> Este ítem será calculado dentro de los gastos de Administración del Proyecto.</w:t>
      </w:r>
    </w:p>
    <w:p w14:paraId="658D2ACA" w14:textId="77777777" w:rsidR="00A80724" w:rsidRPr="00A80724" w:rsidRDefault="00A80724" w:rsidP="00A80724">
      <w:pPr>
        <w:autoSpaceDE w:val="0"/>
        <w:autoSpaceDN w:val="0"/>
        <w:adjustRightInd w:val="0"/>
        <w:spacing w:after="0" w:line="240" w:lineRule="auto"/>
        <w:jc w:val="both"/>
        <w:rPr>
          <w:color w:val="221E1F"/>
        </w:rPr>
      </w:pPr>
    </w:p>
    <w:p w14:paraId="73AF78D2" w14:textId="77777777" w:rsidR="00A80724" w:rsidRPr="00A80724" w:rsidRDefault="00A80724" w:rsidP="00A80724">
      <w:pPr>
        <w:autoSpaceDE w:val="0"/>
        <w:autoSpaceDN w:val="0"/>
        <w:adjustRightInd w:val="0"/>
        <w:spacing w:after="0" w:line="240" w:lineRule="auto"/>
        <w:jc w:val="both"/>
        <w:rPr>
          <w:color w:val="221E1F"/>
        </w:rPr>
      </w:pPr>
      <w:r w:rsidRPr="00A80724">
        <w:rPr>
          <w:color w:val="221E1F"/>
        </w:rPr>
        <w:t>Se deberán tener en cuenta los siguientes parámetros:</w:t>
      </w:r>
    </w:p>
    <w:p w14:paraId="2DBB10A5" w14:textId="77777777" w:rsidR="00A80724" w:rsidRPr="00A80724" w:rsidRDefault="00A80724" w:rsidP="00A80724">
      <w:pPr>
        <w:autoSpaceDE w:val="0"/>
        <w:autoSpaceDN w:val="0"/>
        <w:adjustRightInd w:val="0"/>
        <w:spacing w:after="0" w:line="240" w:lineRule="auto"/>
        <w:jc w:val="both"/>
        <w:rPr>
          <w:color w:val="221E1F"/>
        </w:rPr>
      </w:pPr>
    </w:p>
    <w:p w14:paraId="7C7A4342" w14:textId="77777777" w:rsidR="00A80724" w:rsidRPr="00A80724" w:rsidRDefault="00A80724" w:rsidP="00A80724">
      <w:pPr>
        <w:autoSpaceDE w:val="0"/>
        <w:autoSpaceDN w:val="0"/>
        <w:adjustRightInd w:val="0"/>
        <w:spacing w:after="0" w:line="240" w:lineRule="auto"/>
        <w:jc w:val="both"/>
        <w:rPr>
          <w:color w:val="221E1F"/>
        </w:rPr>
      </w:pPr>
      <w:r>
        <w:rPr>
          <w:color w:val="221E1F"/>
        </w:rPr>
        <w:t>El Contratante</w:t>
      </w:r>
      <w:r w:rsidRPr="00A80724">
        <w:rPr>
          <w:color w:val="221E1F"/>
        </w:rPr>
        <w:t xml:space="preserve"> no efectuará el pago de la totalidad del con</w:t>
      </w:r>
      <w:r w:rsidR="004856D3">
        <w:rPr>
          <w:color w:val="221E1F"/>
        </w:rPr>
        <w:t>trato hasta tanto el CONTRATISTA</w:t>
      </w:r>
      <w:r w:rsidRPr="00A80724">
        <w:rPr>
          <w:color w:val="221E1F"/>
        </w:rPr>
        <w:t xml:space="preserve"> no presen</w:t>
      </w:r>
      <w:r>
        <w:rPr>
          <w:color w:val="221E1F"/>
        </w:rPr>
        <w:t>te los respectivos paz y salvos</w:t>
      </w:r>
      <w:r w:rsidRPr="00A80724">
        <w:rPr>
          <w:color w:val="221E1F"/>
        </w:rPr>
        <w:t xml:space="preserve"> de las empresas prestadoras de servicios públicos y la constancia de suspensión de la provisional de obra para el parque objeto del contrato.</w:t>
      </w:r>
    </w:p>
    <w:p w14:paraId="79733974" w14:textId="77777777" w:rsidR="00A80724" w:rsidRPr="00A80724" w:rsidRDefault="00A80724" w:rsidP="00A80724">
      <w:pPr>
        <w:autoSpaceDE w:val="0"/>
        <w:autoSpaceDN w:val="0"/>
        <w:adjustRightInd w:val="0"/>
        <w:spacing w:after="0" w:line="240" w:lineRule="auto"/>
        <w:jc w:val="both"/>
        <w:rPr>
          <w:color w:val="221E1F"/>
        </w:rPr>
      </w:pPr>
    </w:p>
    <w:p w14:paraId="5470085B" w14:textId="77777777" w:rsidR="00A80724" w:rsidRDefault="00A80724" w:rsidP="007A4631">
      <w:pPr>
        <w:autoSpaceDE w:val="0"/>
        <w:autoSpaceDN w:val="0"/>
        <w:adjustRightInd w:val="0"/>
        <w:spacing w:after="0" w:line="240" w:lineRule="auto"/>
        <w:jc w:val="both"/>
        <w:rPr>
          <w:color w:val="221E1F"/>
        </w:rPr>
      </w:pPr>
      <w:r w:rsidRPr="00A80724">
        <w:rPr>
          <w:color w:val="221E1F"/>
        </w:rPr>
        <w:t>Toda conexión fraudulenta (no aprobada por las empresas de servicios públicos) será responsabilidad del C</w:t>
      </w:r>
      <w:r>
        <w:rPr>
          <w:color w:val="221E1F"/>
        </w:rPr>
        <w:t>ONTRATISTA</w:t>
      </w:r>
      <w:r w:rsidRPr="00A80724">
        <w:rPr>
          <w:color w:val="221E1F"/>
        </w:rPr>
        <w:t xml:space="preserve">, el cual pagará </w:t>
      </w:r>
      <w:r>
        <w:rPr>
          <w:color w:val="221E1F"/>
        </w:rPr>
        <w:t xml:space="preserve">las multas generadas por esta. </w:t>
      </w:r>
    </w:p>
    <w:p w14:paraId="68FD7694" w14:textId="77777777" w:rsidR="006820BD" w:rsidRDefault="006820BD" w:rsidP="007A4631">
      <w:pPr>
        <w:autoSpaceDE w:val="0"/>
        <w:autoSpaceDN w:val="0"/>
        <w:adjustRightInd w:val="0"/>
        <w:spacing w:after="0" w:line="240" w:lineRule="auto"/>
        <w:jc w:val="both"/>
        <w:rPr>
          <w:color w:val="221E1F"/>
        </w:rPr>
      </w:pPr>
    </w:p>
    <w:p w14:paraId="5EBAFEB4" w14:textId="77777777" w:rsidR="006820BD" w:rsidRPr="00822DF1" w:rsidRDefault="006820BD" w:rsidP="00F71DFC">
      <w:pPr>
        <w:pStyle w:val="CM17"/>
        <w:numPr>
          <w:ilvl w:val="2"/>
          <w:numId w:val="4"/>
        </w:numPr>
        <w:outlineLvl w:val="0"/>
        <w:rPr>
          <w:rFonts w:asciiTheme="minorHAnsi" w:hAnsiTheme="minorHAnsi"/>
          <w:b/>
          <w:bCs/>
          <w:color w:val="221E1F"/>
          <w:sz w:val="22"/>
          <w:szCs w:val="22"/>
        </w:rPr>
      </w:pPr>
      <w:r w:rsidRPr="00822DF1">
        <w:rPr>
          <w:rFonts w:asciiTheme="minorHAnsi" w:hAnsiTheme="minorHAnsi"/>
          <w:b/>
          <w:bCs/>
          <w:color w:val="221E1F"/>
          <w:sz w:val="22"/>
          <w:szCs w:val="22"/>
        </w:rPr>
        <w:t xml:space="preserve">Cerramiento </w:t>
      </w:r>
      <w:r w:rsidR="00822DF1" w:rsidRPr="00822DF1">
        <w:rPr>
          <w:rFonts w:asciiTheme="minorHAnsi" w:hAnsiTheme="minorHAnsi"/>
          <w:b/>
          <w:bCs/>
          <w:color w:val="221E1F"/>
          <w:sz w:val="22"/>
          <w:szCs w:val="22"/>
        </w:rPr>
        <w:t>Provisional de obra</w:t>
      </w:r>
    </w:p>
    <w:p w14:paraId="46CA31A8" w14:textId="77777777" w:rsidR="006820BD" w:rsidRDefault="006820BD" w:rsidP="007A4631">
      <w:pPr>
        <w:autoSpaceDE w:val="0"/>
        <w:autoSpaceDN w:val="0"/>
        <w:adjustRightInd w:val="0"/>
        <w:spacing w:after="0" w:line="240" w:lineRule="auto"/>
        <w:jc w:val="both"/>
        <w:rPr>
          <w:color w:val="221E1F"/>
        </w:rPr>
      </w:pPr>
    </w:p>
    <w:p w14:paraId="55DFD3F2" w14:textId="77777777" w:rsidR="00822DF1" w:rsidRPr="00822DF1" w:rsidRDefault="00822DF1" w:rsidP="00822DF1">
      <w:pPr>
        <w:autoSpaceDE w:val="0"/>
        <w:autoSpaceDN w:val="0"/>
        <w:adjustRightInd w:val="0"/>
        <w:spacing w:after="0" w:line="240" w:lineRule="auto"/>
        <w:jc w:val="both"/>
        <w:rPr>
          <w:color w:val="221E1F"/>
        </w:rPr>
      </w:pPr>
      <w:r w:rsidRPr="00822DF1">
        <w:rPr>
          <w:color w:val="221E1F"/>
        </w:rPr>
        <w:t>La zona a intervenir deberá aislarse comp</w:t>
      </w:r>
      <w:r w:rsidR="004856D3">
        <w:rPr>
          <w:color w:val="221E1F"/>
        </w:rPr>
        <w:t>letamente, por lo que el CONTRATISTA</w:t>
      </w:r>
      <w:r w:rsidRPr="00822DF1">
        <w:rPr>
          <w:color w:val="221E1F"/>
        </w:rPr>
        <w:t xml:space="preserve"> construirá un cerramiento provisional de acuerdo con el diseño que se apruebe</w:t>
      </w:r>
      <w:r w:rsidR="00D26ED3">
        <w:rPr>
          <w:color w:val="221E1F"/>
        </w:rPr>
        <w:t xml:space="preserve"> por parte de la INTERVENTORÍA</w:t>
      </w:r>
      <w:r w:rsidRPr="00822DF1">
        <w:rPr>
          <w:color w:val="221E1F"/>
        </w:rPr>
        <w:t>.</w:t>
      </w:r>
    </w:p>
    <w:p w14:paraId="06D2C38F" w14:textId="77777777" w:rsidR="00822DF1" w:rsidRDefault="00822DF1" w:rsidP="00822DF1">
      <w:pPr>
        <w:autoSpaceDE w:val="0"/>
        <w:autoSpaceDN w:val="0"/>
        <w:adjustRightInd w:val="0"/>
        <w:spacing w:after="0" w:line="240" w:lineRule="auto"/>
        <w:jc w:val="both"/>
        <w:rPr>
          <w:color w:val="221E1F"/>
        </w:rPr>
      </w:pPr>
    </w:p>
    <w:p w14:paraId="5EA4F3DA" w14:textId="77777777" w:rsidR="00D26ED3" w:rsidRDefault="00D26ED3" w:rsidP="00822DF1">
      <w:pPr>
        <w:autoSpaceDE w:val="0"/>
        <w:autoSpaceDN w:val="0"/>
        <w:adjustRightInd w:val="0"/>
        <w:spacing w:after="0" w:line="240" w:lineRule="auto"/>
        <w:jc w:val="both"/>
        <w:rPr>
          <w:color w:val="221E1F"/>
        </w:rPr>
      </w:pPr>
      <w:r w:rsidRPr="00A03D36">
        <w:rPr>
          <w:color w:val="221E1F"/>
        </w:rPr>
        <w:t>Deberá tener como mínimo dos (2) metros de altura y la totalidad de la señalización preventiva necesaria para la segura circulación del personal de obra, vecinos y terceros, incluyendo un plan de movilidad, de igual forma deberá realizar el mantenimiento d</w:t>
      </w:r>
      <w:r w:rsidR="007D1FE3" w:rsidRPr="00A03D36">
        <w:rPr>
          <w:color w:val="221E1F"/>
        </w:rPr>
        <w:t>el campamento y del cerramiento</w:t>
      </w:r>
      <w:r w:rsidRPr="00A03D36">
        <w:rPr>
          <w:color w:val="221E1F"/>
        </w:rPr>
        <w:t xml:space="preserve"> durante toda la ejecución</w:t>
      </w:r>
      <w:r w:rsidR="007D1FE3" w:rsidRPr="00A03D36">
        <w:rPr>
          <w:color w:val="221E1F"/>
        </w:rPr>
        <w:t xml:space="preserve"> de la obra. Estos costos serán asumidos por la administración del Proyecto.</w:t>
      </w:r>
    </w:p>
    <w:p w14:paraId="792BE728" w14:textId="77777777" w:rsidR="00D26ED3" w:rsidRPr="00822DF1" w:rsidRDefault="00D26ED3" w:rsidP="00822DF1">
      <w:pPr>
        <w:autoSpaceDE w:val="0"/>
        <w:autoSpaceDN w:val="0"/>
        <w:adjustRightInd w:val="0"/>
        <w:spacing w:after="0" w:line="240" w:lineRule="auto"/>
        <w:jc w:val="both"/>
        <w:rPr>
          <w:color w:val="221E1F"/>
        </w:rPr>
      </w:pPr>
    </w:p>
    <w:p w14:paraId="244FD821" w14:textId="77777777" w:rsidR="00822DF1" w:rsidRPr="00822DF1" w:rsidRDefault="00822DF1" w:rsidP="00822DF1">
      <w:pPr>
        <w:autoSpaceDE w:val="0"/>
        <w:autoSpaceDN w:val="0"/>
        <w:adjustRightInd w:val="0"/>
        <w:spacing w:after="0" w:line="240" w:lineRule="auto"/>
        <w:jc w:val="both"/>
        <w:rPr>
          <w:color w:val="221E1F"/>
        </w:rPr>
      </w:pPr>
      <w:r w:rsidRPr="00822DF1">
        <w:rPr>
          <w:color w:val="221E1F"/>
        </w:rPr>
        <w:t>Durante la eje</w:t>
      </w:r>
      <w:r w:rsidR="004856D3">
        <w:rPr>
          <w:color w:val="221E1F"/>
        </w:rPr>
        <w:t>cución de la obra el CONTRATISTA deberá estar</w:t>
      </w:r>
      <w:r w:rsidRPr="00822DF1">
        <w:rPr>
          <w:color w:val="221E1F"/>
        </w:rPr>
        <w:t xml:space="preserve"> pendiente del mantenimiento y reparación del cerramiento, de tal forma que siempre se conserve en óptimas condiciones.  </w:t>
      </w:r>
    </w:p>
    <w:p w14:paraId="2623215D" w14:textId="77777777" w:rsidR="00822DF1" w:rsidRPr="00822DF1" w:rsidRDefault="00822DF1" w:rsidP="00822DF1">
      <w:pPr>
        <w:autoSpaceDE w:val="0"/>
        <w:autoSpaceDN w:val="0"/>
        <w:adjustRightInd w:val="0"/>
        <w:spacing w:after="0" w:line="240" w:lineRule="auto"/>
        <w:jc w:val="both"/>
        <w:rPr>
          <w:color w:val="221E1F"/>
        </w:rPr>
      </w:pPr>
    </w:p>
    <w:p w14:paraId="2CC3A92E" w14:textId="77777777" w:rsidR="00822DF1" w:rsidRDefault="00822DF1" w:rsidP="00822DF1">
      <w:pPr>
        <w:autoSpaceDE w:val="0"/>
        <w:autoSpaceDN w:val="0"/>
        <w:adjustRightInd w:val="0"/>
        <w:spacing w:after="0" w:line="240" w:lineRule="auto"/>
        <w:jc w:val="both"/>
        <w:rPr>
          <w:color w:val="221E1F"/>
        </w:rPr>
      </w:pPr>
      <w:r w:rsidRPr="00822DF1">
        <w:rPr>
          <w:color w:val="221E1F"/>
        </w:rPr>
        <w:lastRenderedPageBreak/>
        <w:t>El sistema para que se logre este propósito será d</w:t>
      </w:r>
      <w:r w:rsidR="004856D3">
        <w:rPr>
          <w:color w:val="221E1F"/>
        </w:rPr>
        <w:t>e libre elección del CONTRATISTA</w:t>
      </w:r>
      <w:r w:rsidRPr="00822DF1">
        <w:rPr>
          <w:color w:val="221E1F"/>
        </w:rPr>
        <w:t xml:space="preserve"> el cual deberá garantizar la estabilidad del cerramiento durante el transcurso de la obra.</w:t>
      </w:r>
    </w:p>
    <w:p w14:paraId="693E0C9F" w14:textId="77777777" w:rsidR="00822DF1" w:rsidRDefault="00822DF1" w:rsidP="007A4631">
      <w:pPr>
        <w:autoSpaceDE w:val="0"/>
        <w:autoSpaceDN w:val="0"/>
        <w:adjustRightInd w:val="0"/>
        <w:spacing w:after="0" w:line="240" w:lineRule="auto"/>
        <w:jc w:val="both"/>
        <w:rPr>
          <w:color w:val="221E1F"/>
        </w:rPr>
      </w:pPr>
    </w:p>
    <w:p w14:paraId="0C771179" w14:textId="77777777" w:rsidR="004856D3" w:rsidRPr="004856D3" w:rsidRDefault="004856D3" w:rsidP="00F71DFC">
      <w:pPr>
        <w:pStyle w:val="CM17"/>
        <w:numPr>
          <w:ilvl w:val="2"/>
          <w:numId w:val="4"/>
        </w:numPr>
        <w:outlineLvl w:val="0"/>
        <w:rPr>
          <w:rFonts w:asciiTheme="minorHAnsi" w:hAnsiTheme="minorHAnsi"/>
          <w:b/>
          <w:bCs/>
          <w:color w:val="221E1F"/>
          <w:sz w:val="22"/>
          <w:szCs w:val="22"/>
        </w:rPr>
      </w:pPr>
      <w:r w:rsidRPr="004856D3">
        <w:rPr>
          <w:rFonts w:asciiTheme="minorHAnsi" w:hAnsiTheme="minorHAnsi"/>
          <w:b/>
          <w:bCs/>
          <w:color w:val="221E1F"/>
          <w:sz w:val="22"/>
          <w:szCs w:val="22"/>
        </w:rPr>
        <w:t>Aseo de vías y obra</w:t>
      </w:r>
    </w:p>
    <w:p w14:paraId="4EE5FD0A" w14:textId="77777777" w:rsidR="004856D3" w:rsidRDefault="004856D3" w:rsidP="007A4631">
      <w:pPr>
        <w:autoSpaceDE w:val="0"/>
        <w:autoSpaceDN w:val="0"/>
        <w:adjustRightInd w:val="0"/>
        <w:spacing w:after="0" w:line="240" w:lineRule="auto"/>
        <w:jc w:val="both"/>
        <w:rPr>
          <w:color w:val="221E1F"/>
        </w:rPr>
      </w:pPr>
    </w:p>
    <w:p w14:paraId="6829374E" w14:textId="77777777" w:rsidR="004856D3" w:rsidRPr="004856D3" w:rsidRDefault="004856D3" w:rsidP="004856D3">
      <w:pPr>
        <w:autoSpaceDE w:val="0"/>
        <w:autoSpaceDN w:val="0"/>
        <w:adjustRightInd w:val="0"/>
        <w:spacing w:after="0" w:line="240" w:lineRule="auto"/>
        <w:jc w:val="both"/>
        <w:rPr>
          <w:color w:val="221E1F"/>
        </w:rPr>
      </w:pPr>
      <w:r>
        <w:rPr>
          <w:color w:val="221E1F"/>
        </w:rPr>
        <w:t>El CONTRATISTA</w:t>
      </w:r>
      <w:r w:rsidRPr="004856D3">
        <w:rPr>
          <w:color w:val="221E1F"/>
        </w:rPr>
        <w:t xml:space="preserve"> proveerá el personal y equipos suficientes para retirar, permanentemente, de las calles y andenes vecinos a la obra los materiales regados por las volquetas, durante el tiempo que duren las obras correspondientes.</w:t>
      </w:r>
      <w:r w:rsidR="00F432D4">
        <w:rPr>
          <w:color w:val="221E1F"/>
        </w:rPr>
        <w:t xml:space="preserve"> Este ítem será calculado dentro de los gastos de administración del Proyecto.</w:t>
      </w:r>
    </w:p>
    <w:p w14:paraId="103BA0E7" w14:textId="77777777" w:rsidR="004856D3" w:rsidRPr="004856D3" w:rsidRDefault="004856D3" w:rsidP="004856D3">
      <w:pPr>
        <w:autoSpaceDE w:val="0"/>
        <w:autoSpaceDN w:val="0"/>
        <w:adjustRightInd w:val="0"/>
        <w:spacing w:after="0" w:line="240" w:lineRule="auto"/>
        <w:jc w:val="both"/>
        <w:rPr>
          <w:color w:val="221E1F"/>
        </w:rPr>
      </w:pPr>
    </w:p>
    <w:p w14:paraId="5A98712B" w14:textId="77777777" w:rsidR="004856D3" w:rsidRDefault="004856D3" w:rsidP="004856D3">
      <w:pPr>
        <w:autoSpaceDE w:val="0"/>
        <w:autoSpaceDN w:val="0"/>
        <w:adjustRightInd w:val="0"/>
        <w:spacing w:after="0" w:line="240" w:lineRule="auto"/>
        <w:jc w:val="both"/>
        <w:rPr>
          <w:color w:val="221E1F"/>
        </w:rPr>
      </w:pPr>
      <w:r w:rsidRPr="004856D3">
        <w:rPr>
          <w:color w:val="221E1F"/>
        </w:rPr>
        <w:t>El aseo general de la obra, disposición temporal de escombros, acopio ordenado de materiales, y proceso constructivo ordenado es de total responsabilidad del C</w:t>
      </w:r>
      <w:r w:rsidR="00F432D4">
        <w:rPr>
          <w:color w:val="221E1F"/>
        </w:rPr>
        <w:t>ONTRATISTA</w:t>
      </w:r>
      <w:r w:rsidRPr="004856D3">
        <w:rPr>
          <w:color w:val="221E1F"/>
        </w:rPr>
        <w:t>, la I</w:t>
      </w:r>
      <w:r w:rsidR="00F432D4">
        <w:rPr>
          <w:color w:val="221E1F"/>
        </w:rPr>
        <w:t>NTERVENTORÍA</w:t>
      </w:r>
      <w:r w:rsidRPr="004856D3">
        <w:rPr>
          <w:color w:val="221E1F"/>
        </w:rPr>
        <w:t xml:space="preserve"> velará por que así se cumpla, de lo contrario podrá ordenar a terceros la ejecución de estas labores cuyos c</w:t>
      </w:r>
      <w:r w:rsidR="00F432D4">
        <w:rPr>
          <w:color w:val="221E1F"/>
        </w:rPr>
        <w:t>ostos serán a cargo del CONTRATISTA</w:t>
      </w:r>
      <w:r w:rsidRPr="004856D3">
        <w:rPr>
          <w:color w:val="221E1F"/>
        </w:rPr>
        <w:t>.</w:t>
      </w:r>
    </w:p>
    <w:p w14:paraId="253A61C1" w14:textId="77777777" w:rsidR="004856D3" w:rsidRPr="009B6BCE" w:rsidRDefault="004856D3" w:rsidP="007A4631">
      <w:pPr>
        <w:autoSpaceDE w:val="0"/>
        <w:autoSpaceDN w:val="0"/>
        <w:adjustRightInd w:val="0"/>
        <w:spacing w:after="0" w:line="240" w:lineRule="auto"/>
        <w:jc w:val="both"/>
        <w:rPr>
          <w:color w:val="221E1F"/>
        </w:rPr>
      </w:pPr>
    </w:p>
    <w:p w14:paraId="4BC4E881" w14:textId="77777777" w:rsidR="00942000" w:rsidRPr="001B3DB8" w:rsidRDefault="00942000" w:rsidP="00F71DFC">
      <w:pPr>
        <w:pStyle w:val="CM17"/>
        <w:numPr>
          <w:ilvl w:val="2"/>
          <w:numId w:val="4"/>
        </w:numPr>
        <w:outlineLvl w:val="0"/>
        <w:rPr>
          <w:rFonts w:asciiTheme="minorHAnsi" w:hAnsiTheme="minorHAnsi"/>
          <w:b/>
          <w:bCs/>
          <w:color w:val="221E1F"/>
          <w:sz w:val="22"/>
          <w:szCs w:val="22"/>
        </w:rPr>
      </w:pPr>
      <w:r w:rsidRPr="001B3DB8">
        <w:rPr>
          <w:rFonts w:asciiTheme="minorHAnsi" w:hAnsiTheme="minorHAnsi"/>
          <w:b/>
          <w:bCs/>
          <w:color w:val="221E1F"/>
          <w:sz w:val="22"/>
          <w:szCs w:val="22"/>
        </w:rPr>
        <w:t>L</w:t>
      </w:r>
      <w:r w:rsidR="001B3DB8" w:rsidRPr="001B3DB8">
        <w:rPr>
          <w:rFonts w:asciiTheme="minorHAnsi" w:hAnsiTheme="minorHAnsi"/>
          <w:b/>
          <w:bCs/>
          <w:color w:val="221E1F"/>
          <w:sz w:val="22"/>
          <w:szCs w:val="22"/>
        </w:rPr>
        <w:t>ocalización y replanteo</w:t>
      </w:r>
    </w:p>
    <w:p w14:paraId="5C1869F7" w14:textId="77777777" w:rsidR="007A4631" w:rsidRPr="00A06002" w:rsidRDefault="007A4631" w:rsidP="007A4631">
      <w:pPr>
        <w:autoSpaceDE w:val="0"/>
        <w:autoSpaceDN w:val="0"/>
        <w:adjustRightInd w:val="0"/>
        <w:spacing w:after="0" w:line="240" w:lineRule="auto"/>
        <w:jc w:val="both"/>
        <w:rPr>
          <w:color w:val="221E1F"/>
        </w:rPr>
      </w:pPr>
    </w:p>
    <w:p w14:paraId="2FA5FF0D" w14:textId="77777777" w:rsidR="00942000" w:rsidRPr="00A06002" w:rsidRDefault="00942000" w:rsidP="007A4631">
      <w:pPr>
        <w:autoSpaceDE w:val="0"/>
        <w:autoSpaceDN w:val="0"/>
        <w:adjustRightInd w:val="0"/>
        <w:spacing w:after="0" w:line="240" w:lineRule="auto"/>
        <w:jc w:val="both"/>
        <w:rPr>
          <w:color w:val="221E1F"/>
        </w:rPr>
      </w:pPr>
      <w:r w:rsidRPr="00A06002">
        <w:rPr>
          <w:color w:val="221E1F"/>
        </w:rPr>
        <w:t xml:space="preserve">La parte de la obra especificada en esta sección consiste en la ejecución de las labores de topografía necesarias para la localización y replanteo de la totalidad de las obras, incluida mano de obra, materiales y equipos requeridos. Incluye la elaboración de los planos de obra construida, </w:t>
      </w:r>
      <w:r w:rsidRPr="00F07DCB">
        <w:rPr>
          <w:color w:val="221E1F"/>
        </w:rPr>
        <w:t>planos record, arquitectónicos y de redes eléctricas e hidrosanitarias.</w:t>
      </w:r>
      <w:r w:rsidRPr="00A06002">
        <w:rPr>
          <w:color w:val="221E1F"/>
        </w:rPr>
        <w:t xml:space="preserve"> </w:t>
      </w:r>
      <w:r w:rsidRPr="003C5070">
        <w:rPr>
          <w:color w:val="221E1F"/>
        </w:rPr>
        <w:t>Se incluye la instalación del cerramiento prelimin</w:t>
      </w:r>
      <w:r w:rsidR="003C5070">
        <w:rPr>
          <w:color w:val="221E1F"/>
        </w:rPr>
        <w:t>ar y campamento</w:t>
      </w:r>
      <w:r w:rsidRPr="003C5070">
        <w:rPr>
          <w:color w:val="221E1F"/>
        </w:rPr>
        <w:t>.</w:t>
      </w:r>
      <w:r w:rsidRPr="00A06002">
        <w:rPr>
          <w:color w:val="221E1F"/>
        </w:rPr>
        <w:t xml:space="preserve"> </w:t>
      </w:r>
    </w:p>
    <w:p w14:paraId="0E3652CB" w14:textId="77777777" w:rsidR="00942000" w:rsidRPr="00A06002" w:rsidRDefault="00942000" w:rsidP="00942000">
      <w:pPr>
        <w:pStyle w:val="Default"/>
        <w:jc w:val="both"/>
        <w:rPr>
          <w:rFonts w:asciiTheme="minorHAnsi" w:hAnsiTheme="minorHAnsi"/>
          <w:color w:val="auto"/>
          <w:sz w:val="22"/>
          <w:szCs w:val="22"/>
        </w:rPr>
      </w:pPr>
    </w:p>
    <w:p w14:paraId="5512EAA5" w14:textId="77777777" w:rsidR="00942000" w:rsidRDefault="00B02AE7" w:rsidP="00942000">
      <w:pPr>
        <w:pStyle w:val="CM4"/>
        <w:jc w:val="both"/>
        <w:rPr>
          <w:rFonts w:asciiTheme="minorHAnsi" w:hAnsiTheme="minorHAnsi"/>
          <w:b/>
          <w:bCs/>
          <w:color w:val="221E1F"/>
          <w:sz w:val="22"/>
          <w:szCs w:val="22"/>
        </w:rPr>
      </w:pPr>
      <w:r>
        <w:rPr>
          <w:rFonts w:asciiTheme="minorHAnsi" w:hAnsiTheme="minorHAnsi"/>
          <w:b/>
          <w:bCs/>
          <w:color w:val="221E1F"/>
          <w:sz w:val="22"/>
          <w:szCs w:val="22"/>
        </w:rPr>
        <w:t>Descripción y Método</w:t>
      </w:r>
    </w:p>
    <w:p w14:paraId="51C09EEC" w14:textId="77777777" w:rsidR="00B02AE7" w:rsidRPr="00B02AE7" w:rsidRDefault="00B02AE7" w:rsidP="00B02AE7">
      <w:pPr>
        <w:pStyle w:val="Default"/>
      </w:pPr>
    </w:p>
    <w:p w14:paraId="659D9B8C" w14:textId="77777777" w:rsidR="00A06002" w:rsidRDefault="00942000" w:rsidP="008654AD">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Se entiende como localización y replanteo, el trabajo topográfico que debe realizar en campo el </w:t>
      </w:r>
      <w:r w:rsidR="00F36D2A">
        <w:rPr>
          <w:rFonts w:asciiTheme="minorHAnsi" w:hAnsiTheme="minorHAnsi"/>
          <w:color w:val="221E1F"/>
          <w:sz w:val="22"/>
          <w:szCs w:val="22"/>
        </w:rPr>
        <w:t>CONTRATISTA</w:t>
      </w:r>
      <w:r w:rsidRPr="00A06002">
        <w:rPr>
          <w:rFonts w:asciiTheme="minorHAnsi" w:hAnsiTheme="minorHAnsi"/>
          <w:color w:val="221E1F"/>
          <w:sz w:val="22"/>
          <w:szCs w:val="22"/>
        </w:rPr>
        <w:t xml:space="preserve"> para determinar la ubicación exacta en planta y en nivel de las obras por construir, de acuerdo con los planos aprobados y/o las instrucciones recibidas de la INTERVENTORIA. El </w:t>
      </w:r>
      <w:r w:rsidR="00F36D2A">
        <w:rPr>
          <w:rFonts w:asciiTheme="minorHAnsi" w:hAnsiTheme="minorHAnsi"/>
          <w:color w:val="221E1F"/>
          <w:sz w:val="22"/>
          <w:szCs w:val="22"/>
        </w:rPr>
        <w:t>CONTRATISTA</w:t>
      </w:r>
      <w:r w:rsidRPr="00A06002">
        <w:rPr>
          <w:rFonts w:asciiTheme="minorHAnsi" w:hAnsiTheme="minorHAnsi"/>
          <w:color w:val="221E1F"/>
          <w:sz w:val="22"/>
          <w:szCs w:val="22"/>
        </w:rPr>
        <w:t xml:space="preserve"> deberá comunicar a la INTERVENTORIA antes de iniciar los trabajos sobre cualquier irregularidad encontrada durante las labores de localización y replanteo. Los trabajos se realizarán ciñéndose a los planos topográficos y de localización de las obras, partiendo de los ejes, puntos fijos y BM existentes en el terreno. Los ejes localizados se referenciarán mediante mojones que se localizarán fuera de las áreas de construcción. El </w:t>
      </w:r>
      <w:r w:rsidR="00F36D2A">
        <w:rPr>
          <w:rFonts w:asciiTheme="minorHAnsi" w:hAnsiTheme="minorHAnsi"/>
          <w:color w:val="221E1F"/>
          <w:sz w:val="22"/>
          <w:szCs w:val="22"/>
        </w:rPr>
        <w:t>CONTRATISTA</w:t>
      </w:r>
      <w:r w:rsidRPr="00A06002">
        <w:rPr>
          <w:rFonts w:asciiTheme="minorHAnsi" w:hAnsiTheme="minorHAnsi"/>
          <w:color w:val="221E1F"/>
          <w:sz w:val="22"/>
          <w:szCs w:val="22"/>
        </w:rPr>
        <w:t xml:space="preserve"> ejecutará la localización, replanteo y nivelación de la construcción en planta y nivel, utilizando para ello todos los instrumentos de precisión que fuesen necesarios, empleando los servicios de un topógrafo matriculado, aprobado por la INTERVENTORIA. Durante el período de construcción el </w:t>
      </w:r>
      <w:r w:rsidR="00F36D2A">
        <w:rPr>
          <w:rFonts w:asciiTheme="minorHAnsi" w:hAnsiTheme="minorHAnsi"/>
          <w:color w:val="221E1F"/>
          <w:sz w:val="22"/>
          <w:szCs w:val="22"/>
        </w:rPr>
        <w:t>CONTRATISTA</w:t>
      </w:r>
      <w:r w:rsidRPr="00A06002">
        <w:rPr>
          <w:rFonts w:asciiTheme="minorHAnsi" w:hAnsiTheme="minorHAnsi"/>
          <w:color w:val="221E1F"/>
          <w:sz w:val="22"/>
          <w:szCs w:val="22"/>
        </w:rPr>
        <w:t xml:space="preserve"> realizará el levantamiento de redes eléctricas, telefónicas, de sonido, de TV, de datos, hidráulicas, de acuerdo con su localización definitiva y elaborará los respectivos planos de obra construida, los cuales deberán ser aprobados por la INTERVENTORIA.</w:t>
      </w:r>
    </w:p>
    <w:p w14:paraId="6A654590" w14:textId="77777777" w:rsidR="008654AD" w:rsidRPr="008654AD" w:rsidRDefault="008654AD" w:rsidP="008654AD">
      <w:pPr>
        <w:pStyle w:val="Default"/>
        <w:jc w:val="both"/>
        <w:rPr>
          <w:rFonts w:asciiTheme="minorHAnsi" w:hAnsiTheme="minorHAnsi"/>
          <w:color w:val="221E1F"/>
          <w:sz w:val="22"/>
          <w:szCs w:val="22"/>
        </w:rPr>
      </w:pPr>
    </w:p>
    <w:p w14:paraId="4A2AA13E" w14:textId="77777777" w:rsidR="00942000" w:rsidRPr="003C5070" w:rsidRDefault="003C5070" w:rsidP="00F71DFC">
      <w:pPr>
        <w:pStyle w:val="CM17"/>
        <w:numPr>
          <w:ilvl w:val="2"/>
          <w:numId w:val="4"/>
        </w:numPr>
        <w:outlineLvl w:val="0"/>
        <w:rPr>
          <w:rFonts w:asciiTheme="minorHAnsi" w:hAnsiTheme="minorHAnsi"/>
          <w:b/>
          <w:bCs/>
          <w:color w:val="221E1F"/>
          <w:sz w:val="22"/>
          <w:szCs w:val="22"/>
        </w:rPr>
      </w:pPr>
      <w:r>
        <w:rPr>
          <w:rFonts w:asciiTheme="minorHAnsi" w:hAnsiTheme="minorHAnsi"/>
          <w:b/>
          <w:bCs/>
          <w:color w:val="221E1F"/>
          <w:sz w:val="22"/>
          <w:szCs w:val="22"/>
        </w:rPr>
        <w:t>Valla Informativa de la Obra</w:t>
      </w:r>
      <w:r w:rsidR="00942000" w:rsidRPr="003C5070">
        <w:rPr>
          <w:rFonts w:asciiTheme="minorHAnsi" w:hAnsiTheme="minorHAnsi"/>
          <w:b/>
          <w:bCs/>
          <w:color w:val="221E1F"/>
          <w:sz w:val="22"/>
          <w:szCs w:val="22"/>
        </w:rPr>
        <w:t xml:space="preserve"> </w:t>
      </w:r>
    </w:p>
    <w:p w14:paraId="6078B1FF" w14:textId="77777777" w:rsidR="003C5070" w:rsidRDefault="003C5070" w:rsidP="003C5070">
      <w:pPr>
        <w:pStyle w:val="Default"/>
        <w:jc w:val="both"/>
        <w:rPr>
          <w:rFonts w:asciiTheme="minorHAnsi" w:hAnsiTheme="minorHAnsi"/>
          <w:color w:val="221E1F"/>
          <w:sz w:val="22"/>
          <w:szCs w:val="22"/>
        </w:rPr>
      </w:pPr>
    </w:p>
    <w:p w14:paraId="115161C0" w14:textId="62540604" w:rsidR="003C5070" w:rsidRPr="003C5070" w:rsidRDefault="003C5070" w:rsidP="003C5070">
      <w:pPr>
        <w:pStyle w:val="Default"/>
        <w:jc w:val="both"/>
        <w:rPr>
          <w:rFonts w:asciiTheme="minorHAnsi" w:hAnsiTheme="minorHAnsi"/>
          <w:color w:val="221E1F"/>
          <w:sz w:val="22"/>
          <w:szCs w:val="22"/>
        </w:rPr>
      </w:pPr>
      <w:r w:rsidRPr="003C5070">
        <w:rPr>
          <w:rFonts w:asciiTheme="minorHAnsi" w:hAnsiTheme="minorHAnsi"/>
          <w:color w:val="221E1F"/>
          <w:sz w:val="22"/>
          <w:szCs w:val="22"/>
        </w:rPr>
        <w:t xml:space="preserve">Instalar </w:t>
      </w:r>
      <w:r w:rsidR="00786BDE">
        <w:rPr>
          <w:rFonts w:asciiTheme="minorHAnsi" w:hAnsiTheme="minorHAnsi"/>
          <w:color w:val="221E1F"/>
          <w:sz w:val="22"/>
          <w:szCs w:val="22"/>
        </w:rPr>
        <w:t>una</w:t>
      </w:r>
      <w:r w:rsidRPr="003C5070">
        <w:rPr>
          <w:rFonts w:asciiTheme="minorHAnsi" w:hAnsiTheme="minorHAnsi"/>
          <w:color w:val="221E1F"/>
          <w:sz w:val="22"/>
          <w:szCs w:val="22"/>
        </w:rPr>
        <w:t xml:space="preserve"> valla de información de la obra, en el sitio de ejecución, de acuerdo con la información y condiciones exigidas por LA CONTRATANTE. Estas vallas deberán actualizarse y permanecer legibles y en buen estado durante todo el tiempo de ejecución del contrato de obra.</w:t>
      </w:r>
    </w:p>
    <w:p w14:paraId="7A1FBB9E" w14:textId="77777777" w:rsidR="003C5070" w:rsidRPr="003C5070" w:rsidRDefault="003C5070" w:rsidP="008654AD">
      <w:pPr>
        <w:pStyle w:val="Default"/>
        <w:jc w:val="both"/>
      </w:pPr>
    </w:p>
    <w:p w14:paraId="2E6D976F" w14:textId="77777777" w:rsidR="00942000" w:rsidRPr="003C5070" w:rsidRDefault="003C5070" w:rsidP="008654AD">
      <w:pPr>
        <w:pStyle w:val="Default"/>
        <w:jc w:val="both"/>
        <w:rPr>
          <w:rFonts w:asciiTheme="minorHAnsi" w:hAnsiTheme="minorHAnsi"/>
          <w:color w:val="221E1F"/>
          <w:sz w:val="22"/>
          <w:szCs w:val="22"/>
        </w:rPr>
      </w:pPr>
      <w:r>
        <w:rPr>
          <w:rFonts w:asciiTheme="minorHAnsi" w:hAnsiTheme="minorHAnsi"/>
          <w:color w:val="221E1F"/>
          <w:sz w:val="22"/>
          <w:szCs w:val="22"/>
        </w:rPr>
        <w:t xml:space="preserve">La </w:t>
      </w:r>
      <w:r w:rsidRPr="00535378">
        <w:rPr>
          <w:rFonts w:asciiTheme="minorHAnsi" w:hAnsiTheme="minorHAnsi"/>
          <w:color w:val="221E1F"/>
          <w:sz w:val="22"/>
          <w:szCs w:val="22"/>
        </w:rPr>
        <w:t xml:space="preserve">valla </w:t>
      </w:r>
      <w:r w:rsidRPr="005D15C5">
        <w:rPr>
          <w:rFonts w:asciiTheme="minorHAnsi" w:hAnsiTheme="minorHAnsi"/>
          <w:color w:val="221E1F"/>
          <w:sz w:val="22"/>
          <w:szCs w:val="22"/>
        </w:rPr>
        <w:t>informativa s</w:t>
      </w:r>
      <w:r w:rsidR="00942000" w:rsidRPr="005D15C5">
        <w:rPr>
          <w:rFonts w:asciiTheme="minorHAnsi" w:hAnsiTheme="minorHAnsi"/>
          <w:color w:val="221E1F"/>
          <w:sz w:val="22"/>
          <w:szCs w:val="22"/>
        </w:rPr>
        <w:t xml:space="preserve">erá </w:t>
      </w:r>
      <w:r w:rsidR="007E1171" w:rsidRPr="005D15C5">
        <w:rPr>
          <w:rFonts w:asciiTheme="minorHAnsi" w:hAnsiTheme="minorHAnsi"/>
          <w:color w:val="221E1F"/>
          <w:sz w:val="22"/>
          <w:szCs w:val="22"/>
        </w:rPr>
        <w:t xml:space="preserve">como mínimo </w:t>
      </w:r>
      <w:r w:rsidR="00942000" w:rsidRPr="005D15C5">
        <w:rPr>
          <w:rFonts w:asciiTheme="minorHAnsi" w:hAnsiTheme="minorHAnsi"/>
          <w:color w:val="221E1F"/>
          <w:sz w:val="22"/>
          <w:szCs w:val="22"/>
        </w:rPr>
        <w:t>en l</w:t>
      </w:r>
      <w:r w:rsidR="007D1FE3" w:rsidRPr="005D15C5">
        <w:rPr>
          <w:rFonts w:asciiTheme="minorHAnsi" w:hAnsiTheme="minorHAnsi"/>
          <w:color w:val="221E1F"/>
          <w:sz w:val="22"/>
          <w:szCs w:val="22"/>
        </w:rPr>
        <w:t>ona con soporte en estructura metálica</w:t>
      </w:r>
      <w:r w:rsidR="007D1FE3" w:rsidRPr="00535378">
        <w:rPr>
          <w:rFonts w:asciiTheme="minorHAnsi" w:hAnsiTheme="minorHAnsi"/>
          <w:color w:val="221E1F"/>
          <w:sz w:val="22"/>
          <w:szCs w:val="22"/>
        </w:rPr>
        <w:t xml:space="preserve">; sus dimensiones serán </w:t>
      </w:r>
      <w:r w:rsidR="007D1FE3" w:rsidRPr="00A03D36">
        <w:rPr>
          <w:rFonts w:asciiTheme="minorHAnsi" w:hAnsiTheme="minorHAnsi"/>
          <w:color w:val="221E1F"/>
          <w:sz w:val="22"/>
          <w:szCs w:val="22"/>
        </w:rPr>
        <w:t xml:space="preserve">10 m de ancho por 4 </w:t>
      </w:r>
      <w:r w:rsidR="00942000" w:rsidRPr="00A03D36">
        <w:rPr>
          <w:rFonts w:asciiTheme="minorHAnsi" w:hAnsiTheme="minorHAnsi"/>
          <w:color w:val="221E1F"/>
          <w:sz w:val="22"/>
          <w:szCs w:val="22"/>
        </w:rPr>
        <w:t>m de alto</w:t>
      </w:r>
      <w:r w:rsidR="00942000" w:rsidRPr="00535378">
        <w:rPr>
          <w:rFonts w:asciiTheme="minorHAnsi" w:hAnsiTheme="minorHAnsi"/>
          <w:color w:val="221E1F"/>
          <w:sz w:val="22"/>
          <w:szCs w:val="22"/>
        </w:rPr>
        <w:t xml:space="preserve"> y el diseño de la misma será </w:t>
      </w:r>
      <w:r w:rsidRPr="00535378">
        <w:rPr>
          <w:rFonts w:asciiTheme="minorHAnsi" w:hAnsiTheme="minorHAnsi"/>
          <w:color w:val="221E1F"/>
          <w:sz w:val="22"/>
          <w:szCs w:val="22"/>
        </w:rPr>
        <w:t>acordado con la supervisión del proyecto</w:t>
      </w:r>
      <w:r w:rsidR="00942000" w:rsidRPr="00535378">
        <w:rPr>
          <w:rFonts w:asciiTheme="minorHAnsi" w:hAnsiTheme="minorHAnsi"/>
          <w:color w:val="221E1F"/>
          <w:sz w:val="22"/>
          <w:szCs w:val="22"/>
        </w:rPr>
        <w:t>, la cual irá en un lugar visible al público y contendrá la siguiente informac</w:t>
      </w:r>
      <w:r w:rsidR="007D1FE3" w:rsidRPr="00535378">
        <w:rPr>
          <w:rFonts w:asciiTheme="minorHAnsi" w:hAnsiTheme="minorHAnsi"/>
          <w:color w:val="221E1F"/>
          <w:sz w:val="22"/>
          <w:szCs w:val="22"/>
        </w:rPr>
        <w:t>ión: Nombre del Proyecto,</w:t>
      </w:r>
      <w:r w:rsidR="00942000" w:rsidRPr="00535378">
        <w:rPr>
          <w:rFonts w:asciiTheme="minorHAnsi" w:hAnsiTheme="minorHAnsi"/>
          <w:color w:val="221E1F"/>
          <w:sz w:val="22"/>
          <w:szCs w:val="22"/>
        </w:rPr>
        <w:t xml:space="preserve"> Localización</w:t>
      </w:r>
      <w:r w:rsidR="007D1FE3" w:rsidRPr="00535378">
        <w:rPr>
          <w:rFonts w:asciiTheme="minorHAnsi" w:hAnsiTheme="minorHAnsi"/>
          <w:color w:val="221E1F"/>
          <w:sz w:val="22"/>
          <w:szCs w:val="22"/>
        </w:rPr>
        <w:t>,</w:t>
      </w:r>
      <w:r w:rsidR="00942000" w:rsidRPr="00535378">
        <w:rPr>
          <w:rFonts w:asciiTheme="minorHAnsi" w:hAnsiTheme="minorHAnsi"/>
          <w:color w:val="221E1F"/>
          <w:sz w:val="22"/>
          <w:szCs w:val="22"/>
        </w:rPr>
        <w:t xml:space="preserve"> </w:t>
      </w:r>
      <w:r w:rsidR="00942000" w:rsidRPr="00A03D36">
        <w:rPr>
          <w:rFonts w:asciiTheme="minorHAnsi" w:hAnsiTheme="minorHAnsi"/>
          <w:color w:val="221E1F"/>
          <w:sz w:val="22"/>
          <w:szCs w:val="22"/>
        </w:rPr>
        <w:t xml:space="preserve">Nombre del </w:t>
      </w:r>
      <w:r w:rsidR="00E65E78" w:rsidRPr="00A03D36">
        <w:rPr>
          <w:rFonts w:asciiTheme="minorHAnsi" w:hAnsiTheme="minorHAnsi"/>
          <w:color w:val="221E1F"/>
          <w:sz w:val="22"/>
          <w:szCs w:val="22"/>
        </w:rPr>
        <w:t>CONTRATISTA</w:t>
      </w:r>
      <w:r w:rsidR="007D1FE3" w:rsidRPr="00A03D36">
        <w:rPr>
          <w:rFonts w:asciiTheme="minorHAnsi" w:hAnsiTheme="minorHAnsi"/>
          <w:color w:val="221E1F"/>
          <w:sz w:val="22"/>
          <w:szCs w:val="22"/>
        </w:rPr>
        <w:t>,</w:t>
      </w:r>
      <w:r w:rsidR="00942000" w:rsidRPr="00A03D36">
        <w:rPr>
          <w:rFonts w:asciiTheme="minorHAnsi" w:hAnsiTheme="minorHAnsi"/>
          <w:color w:val="221E1F"/>
          <w:sz w:val="22"/>
          <w:szCs w:val="22"/>
        </w:rPr>
        <w:t xml:space="preserve"> Nombre del Interventor</w:t>
      </w:r>
      <w:r w:rsidR="007D1FE3" w:rsidRPr="00535378">
        <w:rPr>
          <w:rFonts w:asciiTheme="minorHAnsi" w:hAnsiTheme="minorHAnsi"/>
          <w:color w:val="221E1F"/>
          <w:sz w:val="22"/>
          <w:szCs w:val="22"/>
        </w:rPr>
        <w:t>,</w:t>
      </w:r>
      <w:r w:rsidR="00942000" w:rsidRPr="00535378">
        <w:rPr>
          <w:rFonts w:asciiTheme="minorHAnsi" w:hAnsiTheme="minorHAnsi"/>
          <w:color w:val="221E1F"/>
          <w:sz w:val="22"/>
          <w:szCs w:val="22"/>
        </w:rPr>
        <w:t xml:space="preserve"> </w:t>
      </w:r>
      <w:r w:rsidR="007D1FE3" w:rsidRPr="00535378">
        <w:rPr>
          <w:rFonts w:asciiTheme="minorHAnsi" w:hAnsiTheme="minorHAnsi"/>
          <w:color w:val="221E1F"/>
          <w:sz w:val="22"/>
          <w:szCs w:val="22"/>
        </w:rPr>
        <w:t>Valor total del proyecto</w:t>
      </w:r>
      <w:r w:rsidR="007D1FE3">
        <w:rPr>
          <w:rFonts w:asciiTheme="minorHAnsi" w:hAnsiTheme="minorHAnsi"/>
          <w:color w:val="221E1F"/>
          <w:sz w:val="22"/>
          <w:szCs w:val="22"/>
        </w:rPr>
        <w:t>,</w:t>
      </w:r>
      <w:r w:rsidR="00942000" w:rsidRPr="003C5070">
        <w:rPr>
          <w:rFonts w:asciiTheme="minorHAnsi" w:hAnsiTheme="minorHAnsi"/>
          <w:color w:val="221E1F"/>
          <w:sz w:val="22"/>
          <w:szCs w:val="22"/>
        </w:rPr>
        <w:t xml:space="preserve"> </w:t>
      </w:r>
      <w:r w:rsidR="00942000" w:rsidRPr="003C5070">
        <w:rPr>
          <w:rFonts w:asciiTheme="minorHAnsi" w:hAnsiTheme="minorHAnsi"/>
          <w:color w:val="221E1F"/>
          <w:sz w:val="22"/>
          <w:szCs w:val="22"/>
        </w:rPr>
        <w:lastRenderedPageBreak/>
        <w:t>Empleos directos e indirectos generados con la obra.</w:t>
      </w:r>
      <w:r w:rsidR="00942000" w:rsidRPr="00A06002">
        <w:rPr>
          <w:rFonts w:asciiTheme="minorHAnsi" w:hAnsiTheme="minorHAnsi"/>
          <w:color w:val="221E1F"/>
          <w:sz w:val="22"/>
          <w:szCs w:val="22"/>
        </w:rPr>
        <w:t xml:space="preserve"> </w:t>
      </w:r>
      <w:r>
        <w:rPr>
          <w:rFonts w:asciiTheme="minorHAnsi" w:hAnsiTheme="minorHAnsi"/>
          <w:color w:val="221E1F"/>
          <w:sz w:val="22"/>
          <w:szCs w:val="22"/>
        </w:rPr>
        <w:t xml:space="preserve">Este ítem será calculado dentro de los gastos de </w:t>
      </w:r>
      <w:r w:rsidRPr="003C5070">
        <w:rPr>
          <w:rFonts w:asciiTheme="minorHAnsi" w:hAnsiTheme="minorHAnsi"/>
          <w:color w:val="221E1F"/>
          <w:sz w:val="22"/>
          <w:szCs w:val="22"/>
        </w:rPr>
        <w:t>Administración del Proyecto.</w:t>
      </w:r>
    </w:p>
    <w:p w14:paraId="3D573AB1" w14:textId="77777777" w:rsidR="003C5070" w:rsidRPr="003C5070" w:rsidRDefault="003C5070" w:rsidP="003C5070">
      <w:pPr>
        <w:pStyle w:val="Default"/>
        <w:rPr>
          <w:rFonts w:asciiTheme="minorHAnsi" w:hAnsiTheme="minorHAnsi"/>
          <w:color w:val="221E1F"/>
          <w:sz w:val="22"/>
          <w:szCs w:val="22"/>
        </w:rPr>
      </w:pPr>
    </w:p>
    <w:p w14:paraId="56736913" w14:textId="77777777" w:rsidR="00942000" w:rsidRDefault="003C5070" w:rsidP="00942000">
      <w:pPr>
        <w:pStyle w:val="Default"/>
        <w:jc w:val="both"/>
        <w:rPr>
          <w:rFonts w:asciiTheme="minorHAnsi" w:hAnsiTheme="minorHAnsi"/>
          <w:color w:val="221E1F"/>
          <w:sz w:val="22"/>
          <w:szCs w:val="22"/>
        </w:rPr>
      </w:pPr>
      <w:r w:rsidRPr="003C5070">
        <w:rPr>
          <w:rFonts w:asciiTheme="minorHAnsi" w:hAnsiTheme="minorHAnsi"/>
          <w:color w:val="221E1F"/>
          <w:sz w:val="22"/>
          <w:szCs w:val="22"/>
        </w:rPr>
        <w:t xml:space="preserve">La </w:t>
      </w:r>
      <w:r>
        <w:rPr>
          <w:rFonts w:asciiTheme="minorHAnsi" w:hAnsiTheme="minorHAnsi"/>
          <w:color w:val="221E1F"/>
          <w:sz w:val="22"/>
          <w:szCs w:val="22"/>
        </w:rPr>
        <w:t xml:space="preserve">valla de </w:t>
      </w:r>
      <w:r w:rsidR="008654AD">
        <w:rPr>
          <w:rFonts w:asciiTheme="minorHAnsi" w:hAnsiTheme="minorHAnsi"/>
          <w:color w:val="221E1F"/>
          <w:sz w:val="22"/>
          <w:szCs w:val="22"/>
        </w:rPr>
        <w:t>la Licencia de construcción se d</w:t>
      </w:r>
      <w:r>
        <w:rPr>
          <w:rFonts w:asciiTheme="minorHAnsi" w:hAnsiTheme="minorHAnsi"/>
          <w:color w:val="221E1F"/>
          <w:sz w:val="22"/>
          <w:szCs w:val="22"/>
        </w:rPr>
        <w:t>ebe instala</w:t>
      </w:r>
      <w:r w:rsidR="008654AD">
        <w:rPr>
          <w:rFonts w:asciiTheme="minorHAnsi" w:hAnsiTheme="minorHAnsi"/>
          <w:color w:val="221E1F"/>
          <w:sz w:val="22"/>
          <w:szCs w:val="22"/>
        </w:rPr>
        <w:t>r</w:t>
      </w:r>
      <w:r>
        <w:rPr>
          <w:rFonts w:asciiTheme="minorHAnsi" w:hAnsiTheme="minorHAnsi"/>
          <w:color w:val="221E1F"/>
          <w:sz w:val="22"/>
          <w:szCs w:val="22"/>
        </w:rPr>
        <w:t xml:space="preserve"> de acuerdo a la </w:t>
      </w:r>
      <w:r w:rsidR="008654AD">
        <w:rPr>
          <w:rFonts w:asciiTheme="minorHAnsi" w:hAnsiTheme="minorHAnsi"/>
          <w:color w:val="221E1F"/>
          <w:sz w:val="22"/>
          <w:szCs w:val="22"/>
        </w:rPr>
        <w:t>normatividad de la curaduría u Oficina de P</w:t>
      </w:r>
      <w:r>
        <w:rPr>
          <w:rFonts w:asciiTheme="minorHAnsi" w:hAnsiTheme="minorHAnsi"/>
          <w:color w:val="221E1F"/>
          <w:sz w:val="22"/>
          <w:szCs w:val="22"/>
        </w:rPr>
        <w:t>laneación que expidió la respectiva licencia.</w:t>
      </w:r>
    </w:p>
    <w:p w14:paraId="564853BE" w14:textId="77777777" w:rsidR="00100171" w:rsidRDefault="00100171" w:rsidP="00942000">
      <w:pPr>
        <w:pStyle w:val="Default"/>
        <w:jc w:val="both"/>
        <w:rPr>
          <w:rFonts w:asciiTheme="minorHAnsi" w:hAnsiTheme="minorHAnsi"/>
          <w:color w:val="221E1F"/>
          <w:sz w:val="22"/>
          <w:szCs w:val="22"/>
        </w:rPr>
      </w:pPr>
    </w:p>
    <w:p w14:paraId="48DD68E2" w14:textId="77777777" w:rsidR="00100171" w:rsidRPr="008654AD" w:rsidRDefault="00100171" w:rsidP="00100171">
      <w:pPr>
        <w:pStyle w:val="Default"/>
        <w:jc w:val="both"/>
        <w:rPr>
          <w:rFonts w:asciiTheme="minorHAnsi" w:hAnsiTheme="minorHAnsi"/>
          <w:color w:val="221E1F"/>
          <w:sz w:val="22"/>
          <w:szCs w:val="22"/>
        </w:rPr>
      </w:pPr>
    </w:p>
    <w:p w14:paraId="710D8C14" w14:textId="77777777" w:rsidR="00100171" w:rsidRDefault="00100171" w:rsidP="00F71DFC">
      <w:pPr>
        <w:pStyle w:val="CM17"/>
        <w:numPr>
          <w:ilvl w:val="2"/>
          <w:numId w:val="4"/>
        </w:numPr>
        <w:outlineLvl w:val="0"/>
        <w:rPr>
          <w:rFonts w:asciiTheme="minorHAnsi" w:hAnsiTheme="minorHAnsi"/>
          <w:b/>
          <w:bCs/>
          <w:color w:val="221E1F"/>
          <w:sz w:val="22"/>
          <w:szCs w:val="22"/>
        </w:rPr>
      </w:pPr>
      <w:r w:rsidRPr="00A06002">
        <w:rPr>
          <w:rFonts w:asciiTheme="minorHAnsi" w:hAnsiTheme="minorHAnsi"/>
          <w:b/>
          <w:bCs/>
          <w:color w:val="221E1F"/>
          <w:sz w:val="22"/>
          <w:szCs w:val="22"/>
        </w:rPr>
        <w:t>N</w:t>
      </w:r>
      <w:r>
        <w:rPr>
          <w:rFonts w:asciiTheme="minorHAnsi" w:hAnsiTheme="minorHAnsi"/>
          <w:b/>
          <w:bCs/>
          <w:color w:val="221E1F"/>
          <w:sz w:val="22"/>
          <w:szCs w:val="22"/>
        </w:rPr>
        <w:t>ivelación y retiro</w:t>
      </w:r>
      <w:r w:rsidRPr="00A06002">
        <w:rPr>
          <w:rFonts w:asciiTheme="minorHAnsi" w:hAnsiTheme="minorHAnsi"/>
          <w:b/>
          <w:bCs/>
          <w:color w:val="221E1F"/>
          <w:sz w:val="22"/>
          <w:szCs w:val="22"/>
        </w:rPr>
        <w:t xml:space="preserve"> </w:t>
      </w:r>
    </w:p>
    <w:p w14:paraId="2FC3BD46" w14:textId="77777777" w:rsidR="00100171" w:rsidRPr="00A06002" w:rsidRDefault="00100171" w:rsidP="00100171">
      <w:pPr>
        <w:pStyle w:val="Default"/>
      </w:pPr>
    </w:p>
    <w:p w14:paraId="0340F063" w14:textId="77777777" w:rsidR="00100171" w:rsidRPr="00A06002" w:rsidRDefault="00100171" w:rsidP="00100171">
      <w:pPr>
        <w:pStyle w:val="CM4"/>
        <w:jc w:val="both"/>
        <w:rPr>
          <w:rFonts w:asciiTheme="minorHAnsi" w:hAnsiTheme="minorHAnsi"/>
          <w:color w:val="221E1F"/>
          <w:sz w:val="22"/>
          <w:szCs w:val="22"/>
        </w:rPr>
      </w:pPr>
      <w:r w:rsidRPr="00A06002">
        <w:rPr>
          <w:rFonts w:asciiTheme="minorHAnsi" w:hAnsiTheme="minorHAnsi"/>
          <w:color w:val="221E1F"/>
          <w:sz w:val="22"/>
          <w:szCs w:val="22"/>
        </w:rPr>
        <w:t xml:space="preserve">La parte de la obra que se especifica en este capítulo comprende el suministro de toda la mano de obra, materiales, planta y equipos, la ejecución de todos los trabajos necesarios para llevar a cabo las excavaciones, los movimientos y retiros de todos los elementos existentes en el terreno, requeridos para la adecuación del terreno a los niveles arquitectónicos de los módulos, terrazas y circulaciones del proyecto, entre los cuales se incluyen: </w:t>
      </w:r>
    </w:p>
    <w:p w14:paraId="6D52C427" w14:textId="77777777" w:rsidR="00100171" w:rsidRPr="00A06002" w:rsidRDefault="00100171" w:rsidP="00F71DFC">
      <w:pPr>
        <w:pStyle w:val="Default"/>
        <w:numPr>
          <w:ilvl w:val="0"/>
          <w:numId w:val="1"/>
        </w:numPr>
        <w:jc w:val="both"/>
        <w:rPr>
          <w:rFonts w:asciiTheme="minorHAnsi" w:hAnsiTheme="minorHAnsi"/>
          <w:color w:val="221E1F"/>
          <w:sz w:val="22"/>
          <w:szCs w:val="22"/>
        </w:rPr>
      </w:pPr>
      <w:r>
        <w:rPr>
          <w:rFonts w:asciiTheme="minorHAnsi" w:hAnsiTheme="minorHAnsi"/>
          <w:color w:val="221E1F"/>
          <w:sz w:val="22"/>
          <w:szCs w:val="22"/>
        </w:rPr>
        <w:t>Retiro de elementos, retiro</w:t>
      </w:r>
      <w:r w:rsidRPr="00A06002">
        <w:rPr>
          <w:rFonts w:asciiTheme="minorHAnsi" w:hAnsiTheme="minorHAnsi"/>
          <w:color w:val="221E1F"/>
          <w:sz w:val="22"/>
          <w:szCs w:val="22"/>
        </w:rPr>
        <w:t xml:space="preserve"> de capa vegetal y movimiento de tierras. </w:t>
      </w:r>
    </w:p>
    <w:p w14:paraId="1B3C033C" w14:textId="77777777" w:rsidR="00100171" w:rsidRPr="00A06002" w:rsidRDefault="00100171" w:rsidP="00F71DFC">
      <w:pPr>
        <w:pStyle w:val="Default"/>
        <w:numPr>
          <w:ilvl w:val="0"/>
          <w:numId w:val="1"/>
        </w:numPr>
        <w:jc w:val="both"/>
        <w:rPr>
          <w:rFonts w:asciiTheme="minorHAnsi" w:hAnsiTheme="minorHAnsi"/>
          <w:color w:val="221E1F"/>
          <w:sz w:val="22"/>
          <w:szCs w:val="22"/>
        </w:rPr>
      </w:pPr>
      <w:r w:rsidRPr="00A06002">
        <w:rPr>
          <w:rFonts w:asciiTheme="minorHAnsi" w:hAnsiTheme="minorHAnsi"/>
          <w:color w:val="221E1F"/>
          <w:sz w:val="22"/>
          <w:szCs w:val="22"/>
        </w:rPr>
        <w:t xml:space="preserve">Cargue y retiro de materiales sobrantes de los retiros y excavaciones. </w:t>
      </w:r>
    </w:p>
    <w:p w14:paraId="6854D0F6" w14:textId="77777777" w:rsidR="00100171" w:rsidRPr="00D22E24" w:rsidRDefault="00100171" w:rsidP="00F71DFC">
      <w:pPr>
        <w:pStyle w:val="Default"/>
        <w:numPr>
          <w:ilvl w:val="0"/>
          <w:numId w:val="1"/>
        </w:numPr>
        <w:jc w:val="both"/>
        <w:rPr>
          <w:color w:val="221E1F"/>
        </w:rPr>
      </w:pPr>
      <w:r w:rsidRPr="00D22E24">
        <w:rPr>
          <w:rFonts w:asciiTheme="minorHAnsi" w:hAnsiTheme="minorHAnsi"/>
          <w:color w:val="221E1F"/>
          <w:sz w:val="22"/>
          <w:szCs w:val="22"/>
        </w:rPr>
        <w:t xml:space="preserve">Disposición de materiales en el botadero. </w:t>
      </w:r>
    </w:p>
    <w:p w14:paraId="18E1681A" w14:textId="77777777" w:rsidR="00100171" w:rsidRPr="00D22E24" w:rsidRDefault="00100171" w:rsidP="00100171">
      <w:pPr>
        <w:autoSpaceDE w:val="0"/>
        <w:autoSpaceDN w:val="0"/>
        <w:adjustRightInd w:val="0"/>
        <w:spacing w:after="0" w:line="240" w:lineRule="auto"/>
        <w:jc w:val="both"/>
        <w:rPr>
          <w:rFonts w:cs="Helvetica"/>
          <w:color w:val="221E1F"/>
        </w:rPr>
      </w:pPr>
    </w:p>
    <w:p w14:paraId="1A637528" w14:textId="77777777" w:rsidR="00100171" w:rsidRDefault="00100171" w:rsidP="00100171">
      <w:pPr>
        <w:autoSpaceDE w:val="0"/>
        <w:autoSpaceDN w:val="0"/>
        <w:adjustRightInd w:val="0"/>
        <w:spacing w:after="0" w:line="240" w:lineRule="auto"/>
        <w:jc w:val="both"/>
        <w:rPr>
          <w:color w:val="221E1F"/>
        </w:rPr>
      </w:pPr>
      <w:r w:rsidRPr="00A06002">
        <w:rPr>
          <w:color w:val="221E1F"/>
        </w:rPr>
        <w:t xml:space="preserve">El </w:t>
      </w:r>
      <w:r>
        <w:rPr>
          <w:color w:val="221E1F"/>
        </w:rPr>
        <w:t>CONTRATISTA</w:t>
      </w:r>
      <w:r w:rsidRPr="00A06002">
        <w:rPr>
          <w:color w:val="221E1F"/>
        </w:rPr>
        <w:t xml:space="preserve"> deberá realizar las excavaciones por cualquier método que permita obtener resultados finales requeridos según los planos de la obra, siempre y cuando estos sean aprobados por la INTERVENTORIA previamente. </w:t>
      </w:r>
    </w:p>
    <w:p w14:paraId="74922C7C" w14:textId="77777777" w:rsidR="00100171" w:rsidRPr="00A06002" w:rsidRDefault="00100171" w:rsidP="00100171">
      <w:pPr>
        <w:autoSpaceDE w:val="0"/>
        <w:autoSpaceDN w:val="0"/>
        <w:adjustRightInd w:val="0"/>
        <w:spacing w:after="0" w:line="240" w:lineRule="auto"/>
        <w:jc w:val="both"/>
        <w:rPr>
          <w:color w:val="221E1F"/>
        </w:rPr>
      </w:pPr>
    </w:p>
    <w:p w14:paraId="26C190A7" w14:textId="77777777" w:rsidR="00100171" w:rsidRDefault="00100171" w:rsidP="00100171">
      <w:pPr>
        <w:autoSpaceDE w:val="0"/>
        <w:autoSpaceDN w:val="0"/>
        <w:adjustRightInd w:val="0"/>
        <w:spacing w:after="0" w:line="240" w:lineRule="auto"/>
        <w:jc w:val="both"/>
        <w:rPr>
          <w:color w:val="221E1F"/>
        </w:rPr>
      </w:pPr>
      <w:r w:rsidRPr="00A06002">
        <w:rPr>
          <w:color w:val="221E1F"/>
        </w:rPr>
        <w:t xml:space="preserve">La aprobación por parte de la INTERVENTORIA de los procedimientos de excavación no exime al </w:t>
      </w:r>
      <w:r>
        <w:rPr>
          <w:color w:val="221E1F"/>
        </w:rPr>
        <w:t>CONTRATISTA</w:t>
      </w:r>
      <w:r w:rsidRPr="00A06002">
        <w:rPr>
          <w:color w:val="221E1F"/>
        </w:rPr>
        <w:t xml:space="preserve"> de su responsabilidad de obtener las secciones de excavación indicadas en los planos y de conservar la estabilidad de todos los taludes excavados en la obra. </w:t>
      </w:r>
    </w:p>
    <w:p w14:paraId="6AD71707" w14:textId="77777777" w:rsidR="00100171" w:rsidRPr="00A06002" w:rsidRDefault="00100171" w:rsidP="00100171">
      <w:pPr>
        <w:autoSpaceDE w:val="0"/>
        <w:autoSpaceDN w:val="0"/>
        <w:adjustRightInd w:val="0"/>
        <w:spacing w:after="0" w:line="240" w:lineRule="auto"/>
        <w:jc w:val="both"/>
        <w:rPr>
          <w:color w:val="221E1F"/>
        </w:rPr>
      </w:pPr>
    </w:p>
    <w:p w14:paraId="589B68DE" w14:textId="77777777" w:rsidR="00100171" w:rsidRDefault="00100171" w:rsidP="00100171">
      <w:pPr>
        <w:autoSpaceDE w:val="0"/>
        <w:autoSpaceDN w:val="0"/>
        <w:adjustRightInd w:val="0"/>
        <w:spacing w:after="0" w:line="240" w:lineRule="auto"/>
        <w:jc w:val="both"/>
        <w:rPr>
          <w:color w:val="221E1F"/>
        </w:rPr>
      </w:pPr>
      <w:r w:rsidRPr="00A06002">
        <w:rPr>
          <w:color w:val="221E1F"/>
        </w:rPr>
        <w:t xml:space="preserve">Todos los daños resultantes de las operaciones del </w:t>
      </w:r>
      <w:r>
        <w:rPr>
          <w:color w:val="221E1F"/>
        </w:rPr>
        <w:t>CONTRATISTA</w:t>
      </w:r>
      <w:r w:rsidRPr="00A06002">
        <w:rPr>
          <w:color w:val="221E1F"/>
        </w:rPr>
        <w:t xml:space="preserve"> durante cualquier excavación, incluyendo daños a las fundaciones, a las superficies excavadas o a las estructuras existentes en las zonas aledañas a dicha excavación, serán reparados por cuenta del </w:t>
      </w:r>
      <w:r>
        <w:rPr>
          <w:color w:val="221E1F"/>
        </w:rPr>
        <w:t>CONTRATISTA</w:t>
      </w:r>
      <w:r w:rsidRPr="00A06002">
        <w:rPr>
          <w:color w:val="221E1F"/>
        </w:rPr>
        <w:t xml:space="preserve"> y a satisfacción de la INTERVENTORIA. Cuando una excavación o un tramo de la misma hayan sido terminados hasta las líneas y cotas especificadas, el </w:t>
      </w:r>
      <w:r>
        <w:rPr>
          <w:color w:val="221E1F"/>
        </w:rPr>
        <w:t>CONTRATISTA</w:t>
      </w:r>
      <w:r w:rsidRPr="00A06002">
        <w:rPr>
          <w:color w:val="221E1F"/>
        </w:rPr>
        <w:t xml:space="preserve"> notificará inmediatamente a la INTERVENTORIA sobre su terminación, quien procederá a inspeccionar dicha excavación. No se deberá continuar con los trabajos, mientras no se haya dado por terminada la inspección y el </w:t>
      </w:r>
      <w:r>
        <w:rPr>
          <w:color w:val="221E1F"/>
        </w:rPr>
        <w:t>CONTRATISTA</w:t>
      </w:r>
      <w:r w:rsidRPr="00A06002">
        <w:rPr>
          <w:color w:val="221E1F"/>
        </w:rPr>
        <w:t xml:space="preserve"> haya obtenido de la INTERVENTORIA una autorización. El </w:t>
      </w:r>
      <w:r>
        <w:rPr>
          <w:color w:val="221E1F"/>
        </w:rPr>
        <w:t>CONTRATISTA</w:t>
      </w:r>
      <w:r w:rsidRPr="00A06002">
        <w:rPr>
          <w:color w:val="221E1F"/>
        </w:rPr>
        <w:t xml:space="preserve"> retirará y reemplazará por su cuenta los materiales con los cuales haya cubierto cualquier excavación sin la previa inspección y aprobación de la INTERVENTORIA. El </w:t>
      </w:r>
      <w:r>
        <w:rPr>
          <w:color w:val="221E1F"/>
        </w:rPr>
        <w:t>CONTRATISTA</w:t>
      </w:r>
      <w:r w:rsidRPr="00A06002">
        <w:rPr>
          <w:color w:val="221E1F"/>
        </w:rPr>
        <w:t xml:space="preserve"> antes de iniciar la excavación deberá informar a la INTERVENTORIA sobre sus programas de excavación. La excavación y la colocación del relleno, no deberán causar molestias al público. El </w:t>
      </w:r>
      <w:r>
        <w:rPr>
          <w:color w:val="221E1F"/>
        </w:rPr>
        <w:t>CONTRATISTA</w:t>
      </w:r>
      <w:r w:rsidRPr="00A06002">
        <w:rPr>
          <w:color w:val="221E1F"/>
        </w:rPr>
        <w:t xml:space="preserve"> deberá suministrar y mantener todos los sistemas temporales y permanentes de bombeo y drenaje necesarios para evacuar y drenar el agua en las áreas excavadas para mantener estas superficies libres de agua. </w:t>
      </w:r>
    </w:p>
    <w:p w14:paraId="5D12FA44" w14:textId="77777777" w:rsidR="00100171" w:rsidRDefault="00100171" w:rsidP="00100171">
      <w:pPr>
        <w:autoSpaceDE w:val="0"/>
        <w:autoSpaceDN w:val="0"/>
        <w:adjustRightInd w:val="0"/>
        <w:spacing w:after="0" w:line="240" w:lineRule="auto"/>
        <w:jc w:val="both"/>
        <w:rPr>
          <w:color w:val="221E1F"/>
        </w:rPr>
      </w:pPr>
    </w:p>
    <w:p w14:paraId="3C17F8F1" w14:textId="77777777" w:rsidR="00100171" w:rsidRPr="00204B82" w:rsidRDefault="00100171" w:rsidP="00100171">
      <w:pPr>
        <w:autoSpaceDE w:val="0"/>
        <w:autoSpaceDN w:val="0"/>
        <w:adjustRightInd w:val="0"/>
        <w:spacing w:after="0" w:line="240" w:lineRule="auto"/>
        <w:jc w:val="both"/>
        <w:rPr>
          <w:b/>
          <w:color w:val="221E1F"/>
        </w:rPr>
      </w:pPr>
      <w:r>
        <w:rPr>
          <w:b/>
          <w:color w:val="221E1F"/>
        </w:rPr>
        <w:t>Límite de excavación</w:t>
      </w:r>
    </w:p>
    <w:p w14:paraId="7EB60126" w14:textId="77777777" w:rsidR="00100171" w:rsidRDefault="00100171" w:rsidP="00100171">
      <w:pPr>
        <w:autoSpaceDE w:val="0"/>
        <w:autoSpaceDN w:val="0"/>
        <w:adjustRightInd w:val="0"/>
        <w:spacing w:after="0" w:line="240" w:lineRule="auto"/>
        <w:jc w:val="both"/>
        <w:rPr>
          <w:color w:val="221E1F"/>
        </w:rPr>
      </w:pPr>
    </w:p>
    <w:p w14:paraId="27571993" w14:textId="77777777" w:rsidR="00100171" w:rsidRPr="00A06002" w:rsidRDefault="00100171" w:rsidP="00100171">
      <w:pPr>
        <w:autoSpaceDE w:val="0"/>
        <w:autoSpaceDN w:val="0"/>
        <w:adjustRightInd w:val="0"/>
        <w:spacing w:after="0" w:line="240" w:lineRule="auto"/>
        <w:jc w:val="both"/>
        <w:rPr>
          <w:color w:val="221E1F"/>
        </w:rPr>
      </w:pPr>
      <w:r w:rsidRPr="00A06002">
        <w:rPr>
          <w:color w:val="221E1F"/>
        </w:rPr>
        <w:t xml:space="preserve">La excavación comprende la remoción de cualquier material por debajo del nivel de terreno natural hasta las líneas y cotas especificadas en los planos o las indicadas por la INTERVENTORIA necesarias para la ejecución de las obras. Incluye igualmente el corte de las raíces que se encuentren dentro de la sección de excavación o en vecindades de la misma, o en cualquier otra área en donde se requiera ejecutar dicha labor de acuerdo con lo indicado por la INTERVENTORIA. Para tal efecto el </w:t>
      </w:r>
      <w:r>
        <w:rPr>
          <w:color w:val="221E1F"/>
        </w:rPr>
        <w:t>CONTRATISTA</w:t>
      </w:r>
      <w:r w:rsidRPr="00A06002">
        <w:rPr>
          <w:color w:val="221E1F"/>
        </w:rPr>
        <w:t xml:space="preserve"> deberá disponer </w:t>
      </w:r>
      <w:r w:rsidRPr="00A06002">
        <w:rPr>
          <w:color w:val="221E1F"/>
        </w:rPr>
        <w:lastRenderedPageBreak/>
        <w:t xml:space="preserve">de los equipos adecuados. El </w:t>
      </w:r>
      <w:r>
        <w:rPr>
          <w:color w:val="221E1F"/>
        </w:rPr>
        <w:t>CONTRATISTA</w:t>
      </w:r>
      <w:r w:rsidRPr="00A06002">
        <w:rPr>
          <w:color w:val="221E1F"/>
        </w:rPr>
        <w:t xml:space="preserve"> no deberá excavar más allá de las líneas y cotas mostradas en los planos o indicadas por la INTERVENTORIA sin la previa aprobación por escrito de ésta. Cualquier excavación que se haga por fuera de las líneas y cotas mostradas en los planos o indicadas por la INTERVENTORIA, que el </w:t>
      </w:r>
      <w:r>
        <w:rPr>
          <w:color w:val="221E1F"/>
        </w:rPr>
        <w:t>CONTRATISTA</w:t>
      </w:r>
      <w:r w:rsidRPr="00A06002">
        <w:rPr>
          <w:color w:val="221E1F"/>
        </w:rPr>
        <w:t xml:space="preserve"> lleve a cabo por cualquier propósito o razón, será por cuenta del </w:t>
      </w:r>
      <w:r>
        <w:rPr>
          <w:color w:val="221E1F"/>
        </w:rPr>
        <w:t>CONTRATISTA</w:t>
      </w:r>
      <w:r w:rsidRPr="00A06002">
        <w:rPr>
          <w:color w:val="221E1F"/>
        </w:rPr>
        <w:t xml:space="preserve">, </w:t>
      </w:r>
      <w:r w:rsidRPr="00204B82">
        <w:rPr>
          <w:color w:val="221E1F"/>
        </w:rPr>
        <w:t>aunque haya sido aprobada por la INTERVENTORIA</w:t>
      </w:r>
      <w:r w:rsidRPr="00A06002">
        <w:rPr>
          <w:color w:val="221E1F"/>
        </w:rPr>
        <w:t xml:space="preserve">. Si en opinión de la INTERVENTORIA, dicha excavación debe rellenarse a fin de completar la obra, el relleno correspondiente en concreto o cualquier otro material aprobado por la INTERVENTORIA, deberá ser hecho por cuenta del </w:t>
      </w:r>
      <w:r>
        <w:rPr>
          <w:color w:val="221E1F"/>
        </w:rPr>
        <w:t>CONTRATISTA</w:t>
      </w:r>
      <w:r w:rsidRPr="00A06002">
        <w:rPr>
          <w:color w:val="221E1F"/>
        </w:rPr>
        <w:t xml:space="preserve"> y recibido por la INTERVENTORIA. Donde las superficies excavadas se vayan a cubrir con concreto, las excavaciones deberán ejecutarse como mínimo hasta los límites mostrados en los planos o indicados por la INTERVENTORIA. Se deberán tomar todas las precauciones necesarias y ser aprobadas por la INTERVENTORIA para mantener inalterado todo el material existente por fuera de los límites de excavación. Las sobre excavaciones que ocurran en las fundaciones para estructuras de concreto que vayan a estar en contacto con el suelo natural, deberán ser rellenadas con concreto por y a cuenta del </w:t>
      </w:r>
      <w:r>
        <w:rPr>
          <w:color w:val="221E1F"/>
        </w:rPr>
        <w:t>CONTRATISTA</w:t>
      </w:r>
      <w:r w:rsidRPr="00A06002">
        <w:rPr>
          <w:color w:val="221E1F"/>
        </w:rPr>
        <w:t xml:space="preserve">. Las excavaciones en las vecindades de las estructuras existentes deberán realizarse por un medio aprobado por la INTERVENTORIA que asegure la estabilidad y conservación de las mismas de acuerdo con estas Especificaciones. Durante el desarrollo de los trabajos, la INTERVENTORIA puede considerar que es necesario variar las líneas y cotas en cualquier parte de la obra por razones de seguridad o cualquier otra razón de orden técnico. Cuando se le notifique al </w:t>
      </w:r>
      <w:r>
        <w:rPr>
          <w:color w:val="221E1F"/>
        </w:rPr>
        <w:t>CONTRATISTA</w:t>
      </w:r>
      <w:r w:rsidRPr="00A06002">
        <w:rPr>
          <w:color w:val="221E1F"/>
        </w:rPr>
        <w:t xml:space="preserve"> la necesidad de efectuar tales variaciones, la excavación que se lleve a cabo hasta los nuevos límites indicados será por cuenta del </w:t>
      </w:r>
      <w:r>
        <w:rPr>
          <w:color w:val="221E1F"/>
        </w:rPr>
        <w:t>CONTRATISTA</w:t>
      </w:r>
      <w:r w:rsidRPr="00A06002">
        <w:rPr>
          <w:color w:val="221E1F"/>
        </w:rPr>
        <w:t xml:space="preserve">. </w:t>
      </w:r>
    </w:p>
    <w:p w14:paraId="537CDF2A" w14:textId="77777777" w:rsidR="00100171" w:rsidRPr="00A06002" w:rsidRDefault="00100171" w:rsidP="00100171">
      <w:pPr>
        <w:pStyle w:val="Default"/>
        <w:jc w:val="both"/>
        <w:rPr>
          <w:rFonts w:asciiTheme="minorHAnsi" w:hAnsiTheme="minorHAnsi"/>
          <w:color w:val="auto"/>
          <w:sz w:val="22"/>
          <w:szCs w:val="22"/>
        </w:rPr>
      </w:pPr>
    </w:p>
    <w:p w14:paraId="788A2206" w14:textId="77777777" w:rsidR="00100171" w:rsidRDefault="00100171" w:rsidP="00100171">
      <w:pPr>
        <w:pStyle w:val="CM4"/>
        <w:jc w:val="both"/>
        <w:rPr>
          <w:rFonts w:asciiTheme="minorHAnsi" w:hAnsiTheme="minorHAnsi"/>
          <w:b/>
          <w:bCs/>
          <w:color w:val="221E1F"/>
          <w:sz w:val="22"/>
          <w:szCs w:val="22"/>
        </w:rPr>
      </w:pPr>
      <w:r w:rsidRPr="00A06002">
        <w:rPr>
          <w:rFonts w:asciiTheme="minorHAnsi" w:hAnsiTheme="minorHAnsi"/>
          <w:b/>
          <w:bCs/>
          <w:color w:val="221E1F"/>
          <w:sz w:val="22"/>
          <w:szCs w:val="22"/>
        </w:rPr>
        <w:t>M</w:t>
      </w:r>
      <w:r>
        <w:rPr>
          <w:rFonts w:asciiTheme="minorHAnsi" w:hAnsiTheme="minorHAnsi"/>
          <w:b/>
          <w:bCs/>
          <w:color w:val="221E1F"/>
          <w:sz w:val="22"/>
          <w:szCs w:val="22"/>
        </w:rPr>
        <w:t>étodos de excavación</w:t>
      </w:r>
      <w:r w:rsidRPr="00A06002">
        <w:rPr>
          <w:rFonts w:asciiTheme="minorHAnsi" w:hAnsiTheme="minorHAnsi"/>
          <w:b/>
          <w:bCs/>
          <w:color w:val="221E1F"/>
          <w:sz w:val="22"/>
          <w:szCs w:val="22"/>
        </w:rPr>
        <w:t xml:space="preserve"> </w:t>
      </w:r>
    </w:p>
    <w:p w14:paraId="6648433A" w14:textId="77777777" w:rsidR="00100171" w:rsidRPr="00204B82" w:rsidRDefault="00100171" w:rsidP="00100171">
      <w:pPr>
        <w:pStyle w:val="Default"/>
      </w:pPr>
    </w:p>
    <w:p w14:paraId="7D47FC6E" w14:textId="77777777" w:rsidR="00100171" w:rsidRDefault="00100171" w:rsidP="00100171">
      <w:pPr>
        <w:autoSpaceDE w:val="0"/>
        <w:autoSpaceDN w:val="0"/>
        <w:adjustRightInd w:val="0"/>
        <w:spacing w:after="0" w:line="240" w:lineRule="auto"/>
        <w:jc w:val="both"/>
        <w:rPr>
          <w:color w:val="221E1F"/>
        </w:rPr>
      </w:pPr>
      <w:r w:rsidRPr="00A06002">
        <w:rPr>
          <w:color w:val="221E1F"/>
        </w:rPr>
        <w:t xml:space="preserve">El </w:t>
      </w:r>
      <w:r>
        <w:rPr>
          <w:color w:val="221E1F"/>
        </w:rPr>
        <w:t>CONTRATISTA</w:t>
      </w:r>
      <w:r w:rsidRPr="00A06002">
        <w:rPr>
          <w:color w:val="221E1F"/>
        </w:rPr>
        <w:t xml:space="preserve"> empleará los métodos de excavación más adecuados para obtener superficies de excavaciones regulares y estables que cumplan con las dimensiones requeridas. La excavación podrá hacerse con maquinaria o a mano, o una combinación entre ambas. La INTERVENTORIA aprobará el método de excavación y el equipo conveniente entre los que proponga el </w:t>
      </w:r>
      <w:r>
        <w:rPr>
          <w:color w:val="221E1F"/>
        </w:rPr>
        <w:t>CONTRATISTA</w:t>
      </w:r>
      <w:r w:rsidRPr="00A06002">
        <w:rPr>
          <w:color w:val="221E1F"/>
        </w:rPr>
        <w:t xml:space="preserve">. Todo daño que se llegare a presentar, será reparado por y a cuenta del </w:t>
      </w:r>
      <w:r>
        <w:rPr>
          <w:color w:val="221E1F"/>
        </w:rPr>
        <w:t>CONTRATISTA</w:t>
      </w:r>
      <w:r w:rsidRPr="00A06002">
        <w:rPr>
          <w:color w:val="221E1F"/>
        </w:rPr>
        <w:t xml:space="preserve"> y a satisfacción de la INTERVENTORIA. Antes de iniciar la excavación en cualquier sector u obra complementaria, el </w:t>
      </w:r>
      <w:r>
        <w:rPr>
          <w:color w:val="221E1F"/>
        </w:rPr>
        <w:t>CONTRATISTA</w:t>
      </w:r>
      <w:r w:rsidRPr="00A06002">
        <w:rPr>
          <w:color w:val="221E1F"/>
        </w:rPr>
        <w:t xml:space="preserve"> someterá a la aprobación de la INTERVENTORIA, los métodos de excavación que se propone emplear, el personal y equipos asignados, rendimientos, el programa de ejecución de los trabajos, la investigación de las interferencias, la localización y el manejo de las redes de agua, gas, teléfono, alcantarillado, energía afectadas por la obra, manejo de aguas, retiro de sobrantes, manejo del entorno ambiental y las demás que se requieran para la ejecución de la obra contratada. El </w:t>
      </w:r>
      <w:r>
        <w:rPr>
          <w:color w:val="221E1F"/>
        </w:rPr>
        <w:t>CONTRATISTA</w:t>
      </w:r>
      <w:r w:rsidRPr="00A06002">
        <w:rPr>
          <w:color w:val="221E1F"/>
        </w:rPr>
        <w:t xml:space="preserve"> sólo podrá iniciar la excavación una vez la INTERVENTORIA haya aprobado tales procedimientos y métodos de excavación. Si en concepto de la INTERVENTORIA los métodos de excavación adoptados por el </w:t>
      </w:r>
      <w:r>
        <w:rPr>
          <w:color w:val="221E1F"/>
        </w:rPr>
        <w:t>CONTRATISTA</w:t>
      </w:r>
      <w:r w:rsidRPr="00A06002">
        <w:rPr>
          <w:color w:val="221E1F"/>
        </w:rPr>
        <w:t xml:space="preserve"> no cumplen con las condiciones técnicas solicitadas, el </w:t>
      </w:r>
      <w:r>
        <w:rPr>
          <w:color w:val="221E1F"/>
        </w:rPr>
        <w:t>CONTRATISTA</w:t>
      </w:r>
      <w:r w:rsidRPr="00A06002">
        <w:rPr>
          <w:color w:val="221E1F"/>
        </w:rPr>
        <w:t xml:space="preserve"> deberá hacer todos los cambios y ajustes en los procedimientos que sean necesarios para obtener los resultados que cumplan con lo que dictamine la INTERVENTORIA. Todos los costos en que se incurra por razón de tales cambios serán por cuenta del </w:t>
      </w:r>
      <w:r>
        <w:rPr>
          <w:color w:val="221E1F"/>
        </w:rPr>
        <w:t>CONTRATISTA</w:t>
      </w:r>
      <w:r w:rsidRPr="00A06002">
        <w:rPr>
          <w:color w:val="221E1F"/>
        </w:rPr>
        <w:t xml:space="preserve">. La aprobación por parte de la INTERVENTORIA de los métodos de excavación, no releva al </w:t>
      </w:r>
      <w:r>
        <w:rPr>
          <w:color w:val="221E1F"/>
        </w:rPr>
        <w:t>CONTRATISTA</w:t>
      </w:r>
      <w:r w:rsidRPr="00A06002">
        <w:rPr>
          <w:color w:val="221E1F"/>
        </w:rPr>
        <w:t xml:space="preserve"> de su responsabilidad sobre los efectos que tales procedimientos puedan tener para la obra ni de reparar a su costo todos los daños o perjuicios que se causen a otras propiedades de terceros o de la misma. El </w:t>
      </w:r>
      <w:r>
        <w:rPr>
          <w:color w:val="221E1F"/>
        </w:rPr>
        <w:t>CONTRATISTA</w:t>
      </w:r>
      <w:r w:rsidRPr="00A06002">
        <w:rPr>
          <w:color w:val="221E1F"/>
        </w:rPr>
        <w:t xml:space="preserve"> ejecutará las excavaciones necesarias para la construcción de las estructuras mostradas en los planos o que ordene la INTERVENTORIA </w:t>
      </w:r>
    </w:p>
    <w:p w14:paraId="4DAC0B89" w14:textId="77777777" w:rsidR="00100171" w:rsidRPr="004E21E7" w:rsidRDefault="00100171" w:rsidP="00100171">
      <w:pPr>
        <w:autoSpaceDE w:val="0"/>
        <w:autoSpaceDN w:val="0"/>
        <w:adjustRightInd w:val="0"/>
        <w:spacing w:after="0" w:line="240" w:lineRule="auto"/>
        <w:jc w:val="both"/>
        <w:rPr>
          <w:color w:val="221E1F"/>
        </w:rPr>
      </w:pPr>
    </w:p>
    <w:p w14:paraId="5C435F1C" w14:textId="77777777" w:rsidR="00100171" w:rsidRDefault="00100171" w:rsidP="00100171">
      <w:pPr>
        <w:autoSpaceDE w:val="0"/>
        <w:autoSpaceDN w:val="0"/>
        <w:adjustRightInd w:val="0"/>
        <w:spacing w:after="0" w:line="240" w:lineRule="auto"/>
        <w:jc w:val="both"/>
        <w:rPr>
          <w:b/>
          <w:color w:val="221E1F"/>
        </w:rPr>
      </w:pPr>
      <w:r w:rsidRPr="004E21E7">
        <w:rPr>
          <w:b/>
          <w:color w:val="221E1F"/>
        </w:rPr>
        <w:t>Protección de las superficies excavadas</w:t>
      </w:r>
    </w:p>
    <w:p w14:paraId="1FA494EF" w14:textId="77777777" w:rsidR="00100171" w:rsidRPr="004E21E7" w:rsidRDefault="00100171" w:rsidP="00100171">
      <w:pPr>
        <w:autoSpaceDE w:val="0"/>
        <w:autoSpaceDN w:val="0"/>
        <w:adjustRightInd w:val="0"/>
        <w:spacing w:after="0" w:line="240" w:lineRule="auto"/>
        <w:jc w:val="both"/>
        <w:rPr>
          <w:b/>
          <w:color w:val="221E1F"/>
        </w:rPr>
      </w:pPr>
    </w:p>
    <w:p w14:paraId="07F24D8C" w14:textId="77777777" w:rsidR="00100171" w:rsidRPr="00A06002" w:rsidRDefault="00100171" w:rsidP="00100171">
      <w:pPr>
        <w:autoSpaceDE w:val="0"/>
        <w:autoSpaceDN w:val="0"/>
        <w:adjustRightInd w:val="0"/>
        <w:spacing w:after="0" w:line="240" w:lineRule="auto"/>
        <w:jc w:val="both"/>
        <w:rPr>
          <w:color w:val="221E1F"/>
        </w:rPr>
      </w:pPr>
      <w:r w:rsidRPr="00A06002">
        <w:rPr>
          <w:color w:val="221E1F"/>
        </w:rPr>
        <w:lastRenderedPageBreak/>
        <w:t xml:space="preserve">El </w:t>
      </w:r>
      <w:r>
        <w:rPr>
          <w:color w:val="221E1F"/>
        </w:rPr>
        <w:t>CONTRATISTA</w:t>
      </w:r>
      <w:r w:rsidRPr="00A06002">
        <w:rPr>
          <w:color w:val="221E1F"/>
        </w:rPr>
        <w:t xml:space="preserve"> será responsable por la estabilidad de todos los taludes temporales y deberá soportar y proteger todas las superficies expuestas por las excavaciones hasta la iniciación de los trabajos de relleno requeridos por la obra. </w:t>
      </w:r>
    </w:p>
    <w:p w14:paraId="7595BA97" w14:textId="77777777" w:rsidR="00100171" w:rsidRPr="004E21E7" w:rsidRDefault="00100171" w:rsidP="00100171">
      <w:pPr>
        <w:autoSpaceDE w:val="0"/>
        <w:autoSpaceDN w:val="0"/>
        <w:adjustRightInd w:val="0"/>
        <w:spacing w:after="0" w:line="240" w:lineRule="auto"/>
        <w:jc w:val="both"/>
        <w:rPr>
          <w:color w:val="221E1F"/>
        </w:rPr>
      </w:pPr>
    </w:p>
    <w:p w14:paraId="0C241EAE" w14:textId="77777777" w:rsidR="00100171" w:rsidRPr="004E21E7" w:rsidRDefault="00100171" w:rsidP="00100171">
      <w:pPr>
        <w:autoSpaceDE w:val="0"/>
        <w:autoSpaceDN w:val="0"/>
        <w:adjustRightInd w:val="0"/>
        <w:spacing w:after="0" w:line="240" w:lineRule="auto"/>
        <w:jc w:val="both"/>
        <w:rPr>
          <w:b/>
          <w:color w:val="221E1F"/>
        </w:rPr>
      </w:pPr>
      <w:r w:rsidRPr="002758E9">
        <w:rPr>
          <w:b/>
          <w:color w:val="221E1F"/>
        </w:rPr>
        <w:t>Cargue, retiro y disposición de sobrantes</w:t>
      </w:r>
      <w:r w:rsidRPr="004E21E7">
        <w:rPr>
          <w:b/>
          <w:color w:val="221E1F"/>
        </w:rPr>
        <w:t xml:space="preserve"> </w:t>
      </w:r>
    </w:p>
    <w:p w14:paraId="60B9BB5F" w14:textId="77777777" w:rsidR="00100171" w:rsidRPr="004E21E7" w:rsidRDefault="00100171" w:rsidP="00100171">
      <w:pPr>
        <w:autoSpaceDE w:val="0"/>
        <w:autoSpaceDN w:val="0"/>
        <w:adjustRightInd w:val="0"/>
        <w:spacing w:after="0" w:line="240" w:lineRule="auto"/>
        <w:jc w:val="both"/>
        <w:rPr>
          <w:color w:val="221E1F"/>
        </w:rPr>
      </w:pPr>
    </w:p>
    <w:p w14:paraId="50561443" w14:textId="77777777" w:rsidR="00100171" w:rsidRPr="002758E9" w:rsidRDefault="00100171" w:rsidP="00100171">
      <w:pPr>
        <w:autoSpaceDE w:val="0"/>
        <w:autoSpaceDN w:val="0"/>
        <w:adjustRightInd w:val="0"/>
        <w:spacing w:after="0" w:line="240" w:lineRule="auto"/>
        <w:jc w:val="both"/>
        <w:rPr>
          <w:b/>
          <w:color w:val="221E1F"/>
        </w:rPr>
      </w:pPr>
      <w:r w:rsidRPr="00A06002">
        <w:rPr>
          <w:color w:val="221E1F"/>
        </w:rPr>
        <w:t xml:space="preserve">Esta parte de la especificación comprende las indicaciones generales aplicables al retiro y disposición de materiales sobrantes de descapote, demoliciones y excavaciones realizadas para la ejecución de las obras. El retiro y disposición de materiales sobrantes que el </w:t>
      </w:r>
      <w:r>
        <w:rPr>
          <w:color w:val="221E1F"/>
        </w:rPr>
        <w:t>CONTRATISTA</w:t>
      </w:r>
      <w:r w:rsidRPr="00A06002">
        <w:rPr>
          <w:color w:val="221E1F"/>
        </w:rPr>
        <w:t xml:space="preserve"> realice, debe cumplir en todo con la Resolución 541 del Ministerio del Medio Ambiente, expedida el 14 de diciembre de 1994. Antes de la iniciación de los trabajos el </w:t>
      </w:r>
      <w:r>
        <w:rPr>
          <w:color w:val="221E1F"/>
        </w:rPr>
        <w:t>CONTRATISTA</w:t>
      </w:r>
      <w:r w:rsidRPr="00A06002">
        <w:rPr>
          <w:color w:val="221E1F"/>
        </w:rPr>
        <w:t xml:space="preserve"> entregará el Plan de disposición de residuos para aprobación por parte de la INTERVENTORIA, el cual contendrá detalles de los sitios de disposición de los materiales, recorridos y características del equipo de transporte, volúmenes a ser depositados y sistema de colocación en el botadero. En general todo material excavado se retirará a sitios de botadero tan pronto como sea excavado a menos que a juicio de la INTERVENTORIA sea aceptable para ser utilizado en rellenos, caso en el cual se apilará de tal manera que no ofrezca peligro para la obra, propiedades aledañas, personas y vehículos; ni que obstruya andenes, calzadas o cunetas. Será por cuenta del </w:t>
      </w:r>
      <w:r>
        <w:rPr>
          <w:color w:val="221E1F"/>
        </w:rPr>
        <w:t>CONTRATISTA</w:t>
      </w:r>
      <w:r w:rsidRPr="00A06002">
        <w:rPr>
          <w:color w:val="221E1F"/>
        </w:rPr>
        <w:t xml:space="preserve"> la negociación para utilizar </w:t>
      </w:r>
      <w:r w:rsidRPr="008E3288">
        <w:rPr>
          <w:color w:val="221E1F"/>
        </w:rPr>
        <w:t>las zonas de botadero o escombreras autorizadas por el municipio o la autoridad ambiental competente.</w:t>
      </w:r>
      <w:r w:rsidRPr="00A06002">
        <w:rPr>
          <w:color w:val="221E1F"/>
        </w:rPr>
        <w:t xml:space="preserve"> Si lo considera necesario, la INTERVENTORIA podrá solicitar al </w:t>
      </w:r>
      <w:r>
        <w:rPr>
          <w:color w:val="221E1F"/>
        </w:rPr>
        <w:t>CONTRATISTA</w:t>
      </w:r>
      <w:r w:rsidRPr="00A06002">
        <w:rPr>
          <w:color w:val="221E1F"/>
        </w:rPr>
        <w:t xml:space="preserve"> una copia del respectivo documento de negociación. Las zonas de botadero deben dejarse en condiciones óptimas de uso y drenaje. El </w:t>
      </w:r>
      <w:r>
        <w:rPr>
          <w:color w:val="221E1F"/>
        </w:rPr>
        <w:t>CONTRATISTA</w:t>
      </w:r>
      <w:r w:rsidRPr="00A06002">
        <w:rPr>
          <w:color w:val="221E1F"/>
        </w:rPr>
        <w:t xml:space="preserve"> preparará los sitios de botadero y colocará los materiales de desecho en forma que garantice su estabilidad. El </w:t>
      </w:r>
      <w:r>
        <w:rPr>
          <w:color w:val="221E1F"/>
        </w:rPr>
        <w:t>CONTRATISTA</w:t>
      </w:r>
      <w:r w:rsidRPr="00A06002">
        <w:rPr>
          <w:color w:val="221E1F"/>
        </w:rPr>
        <w:t xml:space="preserve"> deberá retirar de la obra a su costo a los sitios de botadero aprobados, además del material de excavación, todo el material sobrante de su propiedad o rechazado por deficiente calidad por la </w:t>
      </w:r>
      <w:r w:rsidRPr="002758E9">
        <w:rPr>
          <w:color w:val="221E1F"/>
        </w:rPr>
        <w:t>INTERVENTORIA.</w:t>
      </w:r>
      <w:r w:rsidRPr="002758E9">
        <w:rPr>
          <w:b/>
          <w:color w:val="221E1F"/>
        </w:rPr>
        <w:t xml:space="preserve"> </w:t>
      </w:r>
    </w:p>
    <w:p w14:paraId="115425A2" w14:textId="77777777" w:rsidR="00100171" w:rsidRPr="002758E9" w:rsidRDefault="00100171" w:rsidP="00100171">
      <w:pPr>
        <w:autoSpaceDE w:val="0"/>
        <w:autoSpaceDN w:val="0"/>
        <w:adjustRightInd w:val="0"/>
        <w:spacing w:after="0" w:line="240" w:lineRule="auto"/>
        <w:jc w:val="both"/>
        <w:rPr>
          <w:b/>
          <w:color w:val="221E1F"/>
        </w:rPr>
      </w:pPr>
    </w:p>
    <w:p w14:paraId="643482C7" w14:textId="77777777" w:rsidR="00100171" w:rsidRPr="002758E9" w:rsidRDefault="00100171" w:rsidP="00100171">
      <w:pPr>
        <w:autoSpaceDE w:val="0"/>
        <w:autoSpaceDN w:val="0"/>
        <w:adjustRightInd w:val="0"/>
        <w:spacing w:after="0" w:line="240" w:lineRule="auto"/>
        <w:jc w:val="both"/>
        <w:rPr>
          <w:color w:val="221E1F"/>
        </w:rPr>
      </w:pPr>
      <w:r w:rsidRPr="002758E9">
        <w:rPr>
          <w:color w:val="221E1F"/>
        </w:rPr>
        <w:t xml:space="preserve">Se deben realizar los siguientes trabajos de ser requeridos para completar la labor de excavación: </w:t>
      </w:r>
    </w:p>
    <w:p w14:paraId="4D89FEB5" w14:textId="77777777" w:rsidR="00100171" w:rsidRPr="002758E9" w:rsidRDefault="00100171" w:rsidP="00100171">
      <w:pPr>
        <w:autoSpaceDE w:val="0"/>
        <w:autoSpaceDN w:val="0"/>
        <w:adjustRightInd w:val="0"/>
        <w:spacing w:after="0" w:line="240" w:lineRule="auto"/>
        <w:jc w:val="both"/>
        <w:rPr>
          <w:color w:val="221E1F"/>
        </w:rPr>
      </w:pPr>
    </w:p>
    <w:p w14:paraId="41FD4D9B" w14:textId="77777777" w:rsidR="00100171" w:rsidRPr="002758E9" w:rsidRDefault="00100171" w:rsidP="00F71DFC">
      <w:pPr>
        <w:pStyle w:val="Prrafodelista"/>
        <w:numPr>
          <w:ilvl w:val="0"/>
          <w:numId w:val="5"/>
        </w:numPr>
        <w:autoSpaceDE w:val="0"/>
        <w:autoSpaceDN w:val="0"/>
        <w:adjustRightInd w:val="0"/>
        <w:spacing w:after="0" w:line="240" w:lineRule="auto"/>
        <w:jc w:val="both"/>
        <w:rPr>
          <w:color w:val="221E1F"/>
        </w:rPr>
      </w:pPr>
      <w:r w:rsidRPr="002758E9">
        <w:rPr>
          <w:color w:val="221E1F"/>
        </w:rPr>
        <w:t xml:space="preserve">La limpieza de las áreas donde se ejecutarán las excavaciones para la construcción de las obras. Los descapotes efectuados en las áreas para las instalaciones y campamentos del </w:t>
      </w:r>
      <w:r>
        <w:rPr>
          <w:color w:val="221E1F"/>
        </w:rPr>
        <w:t>CONTRATISTA</w:t>
      </w:r>
      <w:r w:rsidRPr="002758E9">
        <w:rPr>
          <w:color w:val="221E1F"/>
        </w:rPr>
        <w:t xml:space="preserve">; el material resultante del descapote sobre estas áreas, deberá ser apilado adecuadamente para luego ser extendido al levantarse las instalaciones y campamentos. </w:t>
      </w:r>
    </w:p>
    <w:p w14:paraId="2D9703B5" w14:textId="77777777" w:rsidR="00100171" w:rsidRPr="00A06002" w:rsidRDefault="00100171" w:rsidP="00F71DFC">
      <w:pPr>
        <w:pStyle w:val="Default"/>
        <w:numPr>
          <w:ilvl w:val="0"/>
          <w:numId w:val="5"/>
        </w:numPr>
        <w:jc w:val="both"/>
        <w:rPr>
          <w:rFonts w:asciiTheme="minorHAnsi" w:hAnsiTheme="minorHAnsi"/>
          <w:color w:val="221E1F"/>
          <w:sz w:val="22"/>
          <w:szCs w:val="22"/>
        </w:rPr>
      </w:pPr>
      <w:r w:rsidRPr="00A06002">
        <w:rPr>
          <w:rFonts w:asciiTheme="minorHAnsi" w:hAnsiTheme="minorHAnsi"/>
          <w:color w:val="221E1F"/>
          <w:sz w:val="22"/>
          <w:szCs w:val="22"/>
        </w:rPr>
        <w:t xml:space="preserve">Las excavaciones ejecutadas por fuera de los límites mostrados en los planos o indicados por la INTERVENTORIA, que sean llevadas a cabo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intencional o accidentalmente. </w:t>
      </w:r>
    </w:p>
    <w:p w14:paraId="15760CC6" w14:textId="77777777" w:rsidR="00100171" w:rsidRPr="00A06002" w:rsidRDefault="00100171" w:rsidP="00F71DFC">
      <w:pPr>
        <w:pStyle w:val="Default"/>
        <w:numPr>
          <w:ilvl w:val="0"/>
          <w:numId w:val="5"/>
        </w:numPr>
        <w:jc w:val="both"/>
        <w:rPr>
          <w:rFonts w:asciiTheme="minorHAnsi" w:hAnsiTheme="minorHAnsi"/>
          <w:color w:val="221E1F"/>
          <w:sz w:val="22"/>
          <w:szCs w:val="22"/>
        </w:rPr>
      </w:pPr>
      <w:r w:rsidRPr="00A06002">
        <w:rPr>
          <w:rFonts w:asciiTheme="minorHAnsi" w:hAnsiTheme="minorHAnsi"/>
          <w:color w:val="221E1F"/>
          <w:sz w:val="22"/>
          <w:szCs w:val="22"/>
        </w:rPr>
        <w:t xml:space="preserve">Relleno en concreto o cualquier otro material, de las excavaciones ejecutadas por fuera de los límites de excavación mostrados en los planos o indicados por la INTERVENTORIA y que en concepto de ésta deben rellenarse para completar esta parte de la obra. </w:t>
      </w:r>
    </w:p>
    <w:p w14:paraId="6CD4CF7C" w14:textId="77777777" w:rsidR="00100171" w:rsidRPr="00A06002" w:rsidRDefault="00100171" w:rsidP="00F71DFC">
      <w:pPr>
        <w:pStyle w:val="Default"/>
        <w:numPr>
          <w:ilvl w:val="0"/>
          <w:numId w:val="5"/>
        </w:numPr>
        <w:jc w:val="both"/>
        <w:rPr>
          <w:rFonts w:asciiTheme="minorHAnsi" w:hAnsiTheme="minorHAnsi"/>
          <w:color w:val="221E1F"/>
          <w:sz w:val="22"/>
          <w:szCs w:val="22"/>
        </w:rPr>
      </w:pPr>
      <w:r w:rsidRPr="00A06002">
        <w:rPr>
          <w:rFonts w:asciiTheme="minorHAnsi" w:hAnsiTheme="minorHAnsi"/>
          <w:color w:val="221E1F"/>
          <w:sz w:val="22"/>
          <w:szCs w:val="22"/>
        </w:rPr>
        <w:t xml:space="preserve">Reparaciones por daños en estructuras, cajas, ductos, sumideros, pozos, etc., existentes por causa del empleo de métodos de excavación no aprobados </w:t>
      </w:r>
      <w:proofErr w:type="spellStart"/>
      <w:r w:rsidRPr="00A06002">
        <w:rPr>
          <w:rFonts w:asciiTheme="minorHAnsi" w:hAnsiTheme="minorHAnsi"/>
          <w:color w:val="221E1F"/>
          <w:sz w:val="22"/>
          <w:szCs w:val="22"/>
        </w:rPr>
        <w:t>ó</w:t>
      </w:r>
      <w:proofErr w:type="spellEnd"/>
      <w:r w:rsidRPr="00A06002">
        <w:rPr>
          <w:rFonts w:asciiTheme="minorHAnsi" w:hAnsiTheme="minorHAnsi"/>
          <w:color w:val="221E1F"/>
          <w:sz w:val="22"/>
          <w:szCs w:val="22"/>
        </w:rPr>
        <w:t xml:space="preserve"> suspendidos por la INTERVENTORIA. </w:t>
      </w:r>
    </w:p>
    <w:p w14:paraId="3B28B3CB" w14:textId="77777777" w:rsidR="00100171" w:rsidRPr="00A06002" w:rsidRDefault="00100171" w:rsidP="00F71DFC">
      <w:pPr>
        <w:pStyle w:val="Default"/>
        <w:numPr>
          <w:ilvl w:val="0"/>
          <w:numId w:val="5"/>
        </w:numPr>
        <w:jc w:val="both"/>
        <w:rPr>
          <w:rFonts w:asciiTheme="minorHAnsi" w:hAnsiTheme="minorHAnsi"/>
          <w:color w:val="221E1F"/>
          <w:sz w:val="22"/>
          <w:szCs w:val="22"/>
        </w:rPr>
      </w:pPr>
      <w:r w:rsidRPr="00A06002">
        <w:rPr>
          <w:rFonts w:asciiTheme="minorHAnsi" w:hAnsiTheme="minorHAnsi"/>
          <w:color w:val="221E1F"/>
          <w:sz w:val="22"/>
          <w:szCs w:val="22"/>
        </w:rPr>
        <w:t xml:space="preserve">Los derrumbes que se presenten en la obra por descuido del </w:t>
      </w:r>
      <w:r>
        <w:rPr>
          <w:rFonts w:asciiTheme="minorHAnsi" w:hAnsiTheme="minorHAnsi"/>
          <w:color w:val="221E1F"/>
          <w:sz w:val="22"/>
          <w:szCs w:val="22"/>
        </w:rPr>
        <w:t>CONTRATISTA</w:t>
      </w:r>
      <w:r w:rsidRPr="00A06002">
        <w:rPr>
          <w:rFonts w:asciiTheme="minorHAnsi" w:hAnsiTheme="minorHAnsi"/>
          <w:color w:val="221E1F"/>
          <w:sz w:val="22"/>
          <w:szCs w:val="22"/>
        </w:rPr>
        <w:t xml:space="preserve">. </w:t>
      </w:r>
    </w:p>
    <w:p w14:paraId="23865461" w14:textId="77777777" w:rsidR="00100171" w:rsidRDefault="00100171" w:rsidP="00F71DFC">
      <w:pPr>
        <w:pStyle w:val="Default"/>
        <w:numPr>
          <w:ilvl w:val="0"/>
          <w:numId w:val="5"/>
        </w:numPr>
        <w:jc w:val="both"/>
        <w:rPr>
          <w:rFonts w:asciiTheme="minorHAnsi" w:hAnsiTheme="minorHAnsi"/>
          <w:color w:val="221E1F"/>
          <w:sz w:val="22"/>
          <w:szCs w:val="22"/>
        </w:rPr>
      </w:pPr>
      <w:r w:rsidRPr="00A06002">
        <w:rPr>
          <w:rFonts w:asciiTheme="minorHAnsi" w:hAnsiTheme="minorHAnsi"/>
          <w:color w:val="221E1F"/>
          <w:sz w:val="22"/>
          <w:szCs w:val="22"/>
        </w:rPr>
        <w:t xml:space="preserve">El corte de las raíces que se encuentren en las excavaciones requeridas para la obra. </w:t>
      </w:r>
    </w:p>
    <w:p w14:paraId="735FDAB6" w14:textId="77777777" w:rsidR="00100171" w:rsidRDefault="00100171" w:rsidP="00100171">
      <w:pPr>
        <w:pStyle w:val="Default"/>
        <w:jc w:val="both"/>
        <w:rPr>
          <w:rFonts w:asciiTheme="minorHAnsi" w:hAnsiTheme="minorHAnsi"/>
          <w:color w:val="221E1F"/>
          <w:sz w:val="22"/>
          <w:szCs w:val="22"/>
        </w:rPr>
      </w:pPr>
    </w:p>
    <w:p w14:paraId="3F567147" w14:textId="77777777" w:rsidR="00100171" w:rsidRPr="002758E9"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t>Todos los demás trabajos que deberá realizar el CONTRATISTA para cumplir con lo especificado en este capítulo.</w:t>
      </w:r>
    </w:p>
    <w:p w14:paraId="72447FB1" w14:textId="77777777" w:rsidR="00100171" w:rsidRPr="00A06002" w:rsidRDefault="00100171" w:rsidP="00100171">
      <w:pPr>
        <w:pStyle w:val="Default"/>
        <w:jc w:val="both"/>
        <w:rPr>
          <w:rFonts w:asciiTheme="minorHAnsi" w:hAnsiTheme="minorHAnsi"/>
          <w:color w:val="auto"/>
          <w:sz w:val="22"/>
          <w:szCs w:val="22"/>
        </w:rPr>
      </w:pPr>
    </w:p>
    <w:p w14:paraId="48E38D68" w14:textId="77777777" w:rsidR="00100171" w:rsidRDefault="00100171" w:rsidP="00100171">
      <w:pPr>
        <w:pStyle w:val="CM1"/>
        <w:jc w:val="both"/>
        <w:rPr>
          <w:rFonts w:asciiTheme="minorHAnsi" w:hAnsiTheme="minorHAnsi"/>
          <w:b/>
          <w:bCs/>
          <w:color w:val="221E1F"/>
          <w:sz w:val="22"/>
          <w:szCs w:val="22"/>
        </w:rPr>
      </w:pPr>
      <w:r w:rsidRPr="00A06002">
        <w:rPr>
          <w:rFonts w:asciiTheme="minorHAnsi" w:hAnsiTheme="minorHAnsi"/>
          <w:b/>
          <w:bCs/>
          <w:color w:val="221E1F"/>
          <w:sz w:val="22"/>
          <w:szCs w:val="22"/>
        </w:rPr>
        <w:t>O</w:t>
      </w:r>
      <w:r>
        <w:rPr>
          <w:rFonts w:asciiTheme="minorHAnsi" w:hAnsiTheme="minorHAnsi"/>
          <w:b/>
          <w:bCs/>
          <w:color w:val="221E1F"/>
          <w:sz w:val="22"/>
          <w:szCs w:val="22"/>
        </w:rPr>
        <w:t>tros requisitos</w:t>
      </w:r>
    </w:p>
    <w:p w14:paraId="5CB49C08" w14:textId="77777777" w:rsidR="00100171" w:rsidRPr="002758E9" w:rsidRDefault="00100171" w:rsidP="00100171">
      <w:pPr>
        <w:pStyle w:val="Default"/>
      </w:pPr>
    </w:p>
    <w:p w14:paraId="17D2C32A" w14:textId="77777777" w:rsidR="00100171" w:rsidRDefault="00100171" w:rsidP="00100171">
      <w:pPr>
        <w:pStyle w:val="CM1"/>
        <w:jc w:val="both"/>
        <w:rPr>
          <w:rFonts w:asciiTheme="minorHAnsi" w:hAnsiTheme="minorHAnsi"/>
          <w:color w:val="221E1F"/>
          <w:sz w:val="22"/>
          <w:szCs w:val="22"/>
        </w:rPr>
      </w:pPr>
      <w:r w:rsidRPr="00A06002">
        <w:rPr>
          <w:rFonts w:asciiTheme="minorHAnsi" w:hAnsiTheme="minorHAnsi"/>
          <w:color w:val="221E1F"/>
          <w:sz w:val="22"/>
          <w:szCs w:val="22"/>
        </w:rPr>
        <w:t xml:space="preserve">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 completar de acuerdo con las especificaciones y a satisfacción de la INTERVENTORIA, los siguientes trabajos que se relacionan con algunas partes de la obra. </w:t>
      </w:r>
    </w:p>
    <w:p w14:paraId="0B95D716" w14:textId="77777777" w:rsidR="00100171" w:rsidRPr="002758E9" w:rsidRDefault="00100171" w:rsidP="00100171">
      <w:pPr>
        <w:pStyle w:val="Default"/>
      </w:pPr>
    </w:p>
    <w:p w14:paraId="0E691CA5" w14:textId="77777777" w:rsidR="00100171" w:rsidRPr="00A06002" w:rsidRDefault="00100171" w:rsidP="00F71DFC">
      <w:pPr>
        <w:pStyle w:val="Default"/>
        <w:numPr>
          <w:ilvl w:val="0"/>
          <w:numId w:val="2"/>
        </w:numPr>
        <w:jc w:val="both"/>
        <w:rPr>
          <w:rFonts w:asciiTheme="minorHAnsi" w:hAnsiTheme="minorHAnsi"/>
          <w:color w:val="221E1F"/>
          <w:sz w:val="22"/>
          <w:szCs w:val="22"/>
        </w:rPr>
      </w:pPr>
      <w:r w:rsidRPr="00A06002">
        <w:rPr>
          <w:rFonts w:asciiTheme="minorHAnsi" w:hAnsiTheme="minorHAnsi"/>
          <w:color w:val="221E1F"/>
          <w:sz w:val="22"/>
          <w:szCs w:val="22"/>
        </w:rPr>
        <w:t xml:space="preserve">En cualquier excavación, se requiere haber recolectado y manejado las aguas conduciéndolas hacia lugares destinados para éstas. </w:t>
      </w:r>
    </w:p>
    <w:p w14:paraId="717C9B83" w14:textId="77777777" w:rsidR="00100171" w:rsidRPr="00A06002" w:rsidRDefault="00100171" w:rsidP="00F71DFC">
      <w:pPr>
        <w:pStyle w:val="Default"/>
        <w:numPr>
          <w:ilvl w:val="0"/>
          <w:numId w:val="2"/>
        </w:numPr>
        <w:jc w:val="both"/>
        <w:rPr>
          <w:rFonts w:asciiTheme="minorHAnsi" w:hAnsiTheme="minorHAnsi"/>
          <w:color w:val="221E1F"/>
          <w:sz w:val="22"/>
          <w:szCs w:val="22"/>
        </w:rPr>
      </w:pPr>
      <w:r w:rsidRPr="00A06002">
        <w:rPr>
          <w:rFonts w:asciiTheme="minorHAnsi" w:hAnsiTheme="minorHAnsi"/>
          <w:color w:val="221E1F"/>
          <w:sz w:val="22"/>
          <w:szCs w:val="22"/>
        </w:rPr>
        <w:t xml:space="preserve">Haber efectuado la limpieza y preparación de las superficies excavadas y de las áreas de trabajo aledañas a la excavación. </w:t>
      </w:r>
    </w:p>
    <w:p w14:paraId="5466EBEC" w14:textId="77777777" w:rsidR="00100171" w:rsidRPr="00A06002" w:rsidRDefault="00100171" w:rsidP="00F71DFC">
      <w:pPr>
        <w:pStyle w:val="Default"/>
        <w:numPr>
          <w:ilvl w:val="0"/>
          <w:numId w:val="2"/>
        </w:numPr>
        <w:jc w:val="both"/>
        <w:rPr>
          <w:rFonts w:asciiTheme="minorHAnsi" w:hAnsiTheme="minorHAnsi"/>
          <w:color w:val="221E1F"/>
          <w:sz w:val="22"/>
          <w:szCs w:val="22"/>
        </w:rPr>
      </w:pPr>
      <w:r w:rsidRPr="00A06002">
        <w:rPr>
          <w:rFonts w:asciiTheme="minorHAnsi" w:hAnsiTheme="minorHAnsi"/>
          <w:color w:val="221E1F"/>
          <w:sz w:val="22"/>
          <w:szCs w:val="22"/>
        </w:rPr>
        <w:t xml:space="preserve">Haber efectuado el cargue y transporte del material excavado hasta las zonas de botadero o de depósito aprobadas por la INTERVENTORIA. </w:t>
      </w:r>
    </w:p>
    <w:p w14:paraId="0B7595FA" w14:textId="77777777" w:rsidR="00100171" w:rsidRPr="00A06002" w:rsidRDefault="00100171" w:rsidP="00100171">
      <w:pPr>
        <w:pStyle w:val="Default"/>
        <w:jc w:val="both"/>
        <w:rPr>
          <w:rFonts w:asciiTheme="minorHAnsi" w:hAnsiTheme="minorHAnsi"/>
          <w:color w:val="221E1F"/>
          <w:sz w:val="22"/>
          <w:szCs w:val="22"/>
        </w:rPr>
      </w:pPr>
    </w:p>
    <w:p w14:paraId="2FC17BA9" w14:textId="3907581C"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Esta actividad</w:t>
      </w:r>
      <w:r>
        <w:rPr>
          <w:rFonts w:asciiTheme="minorHAnsi" w:hAnsiTheme="minorHAnsi"/>
          <w:color w:val="221E1F"/>
          <w:sz w:val="22"/>
          <w:szCs w:val="22"/>
        </w:rPr>
        <w:t xml:space="preserve"> que consiste</w:t>
      </w:r>
      <w:r w:rsidRPr="00A06002">
        <w:rPr>
          <w:rFonts w:asciiTheme="minorHAnsi" w:hAnsiTheme="minorHAnsi"/>
          <w:color w:val="221E1F"/>
          <w:sz w:val="22"/>
          <w:szCs w:val="22"/>
        </w:rPr>
        <w:t xml:space="preserve"> en la ejecución de todos los trabajos necesarios para llevar a cabo la adecua</w:t>
      </w:r>
      <w:r>
        <w:rPr>
          <w:rFonts w:asciiTheme="minorHAnsi" w:hAnsiTheme="minorHAnsi"/>
          <w:color w:val="221E1F"/>
          <w:sz w:val="22"/>
          <w:szCs w:val="22"/>
        </w:rPr>
        <w:t>da nivelación para el proyecto,</w:t>
      </w:r>
      <w:r w:rsidRPr="00A06002">
        <w:rPr>
          <w:rFonts w:asciiTheme="minorHAnsi" w:hAnsiTheme="minorHAnsi"/>
          <w:color w:val="221E1F"/>
          <w:sz w:val="22"/>
          <w:szCs w:val="22"/>
        </w:rPr>
        <w:t xml:space="preserve"> incluirá el suministro de todos los materiales, instalaciones, equipos, control de agua, transporte, energía y mano de obra necesarios para completar esta parte de la obra y todos los trabajos relacionados con la misma. </w:t>
      </w:r>
      <w:r w:rsidRPr="003C5070">
        <w:rPr>
          <w:rFonts w:asciiTheme="minorHAnsi" w:hAnsiTheme="minorHAnsi"/>
          <w:color w:val="221E1F"/>
          <w:sz w:val="22"/>
          <w:szCs w:val="22"/>
        </w:rPr>
        <w:t>La propuesta deberá tener en cuenta que se excavarán diversos tipos de materiales de características y propiedades diferentes, así como también el efecto que sobre ellos pueda resultar de la excavación a diferentes profundidades.</w:t>
      </w:r>
    </w:p>
    <w:p w14:paraId="2CB1E1DB" w14:textId="77777777" w:rsidR="00100171" w:rsidRDefault="00100171" w:rsidP="00942000">
      <w:pPr>
        <w:pStyle w:val="Default"/>
        <w:jc w:val="both"/>
        <w:rPr>
          <w:rFonts w:asciiTheme="minorHAnsi" w:hAnsiTheme="minorHAnsi"/>
          <w:color w:val="221E1F"/>
          <w:sz w:val="22"/>
          <w:szCs w:val="22"/>
        </w:rPr>
      </w:pPr>
    </w:p>
    <w:p w14:paraId="5975B6BD" w14:textId="77777777" w:rsidR="00100171" w:rsidRPr="003C5070" w:rsidRDefault="00100171" w:rsidP="00100171">
      <w:pPr>
        <w:pStyle w:val="Default"/>
        <w:jc w:val="both"/>
        <w:rPr>
          <w:rFonts w:asciiTheme="minorHAnsi" w:hAnsiTheme="minorHAnsi"/>
          <w:color w:val="221E1F"/>
          <w:sz w:val="22"/>
          <w:szCs w:val="22"/>
        </w:rPr>
      </w:pPr>
    </w:p>
    <w:p w14:paraId="13F059DD" w14:textId="77777777" w:rsidR="00100171" w:rsidRPr="002758E9" w:rsidRDefault="00100171" w:rsidP="00F71DFC">
      <w:pPr>
        <w:pStyle w:val="CM17"/>
        <w:numPr>
          <w:ilvl w:val="1"/>
          <w:numId w:val="4"/>
        </w:numPr>
        <w:outlineLvl w:val="0"/>
        <w:rPr>
          <w:rFonts w:asciiTheme="minorHAnsi" w:hAnsiTheme="minorHAnsi"/>
          <w:b/>
          <w:color w:val="221E1F"/>
          <w:sz w:val="22"/>
          <w:szCs w:val="22"/>
        </w:rPr>
      </w:pPr>
      <w:r>
        <w:rPr>
          <w:rFonts w:asciiTheme="minorHAnsi" w:hAnsiTheme="minorHAnsi"/>
          <w:b/>
          <w:bCs/>
          <w:color w:val="221E1F"/>
          <w:sz w:val="22"/>
          <w:szCs w:val="22"/>
        </w:rPr>
        <w:t>CIMENTACIÓN</w:t>
      </w:r>
    </w:p>
    <w:p w14:paraId="06B427AA" w14:textId="77777777" w:rsidR="00100171" w:rsidRDefault="00100171" w:rsidP="00100171">
      <w:pPr>
        <w:pStyle w:val="Default"/>
        <w:jc w:val="both"/>
        <w:rPr>
          <w:rFonts w:asciiTheme="minorHAnsi" w:hAnsiTheme="minorHAnsi"/>
          <w:b/>
          <w:bCs/>
          <w:color w:val="221E1F"/>
          <w:sz w:val="22"/>
          <w:szCs w:val="22"/>
        </w:rPr>
      </w:pPr>
      <w:r w:rsidRPr="002758E9">
        <w:rPr>
          <w:rFonts w:asciiTheme="minorHAnsi" w:hAnsiTheme="minorHAnsi"/>
          <w:b/>
          <w:bCs/>
          <w:color w:val="221E1F"/>
          <w:sz w:val="22"/>
          <w:szCs w:val="22"/>
        </w:rPr>
        <w:t xml:space="preserve"> </w:t>
      </w:r>
    </w:p>
    <w:p w14:paraId="486256F6" w14:textId="77777777" w:rsidR="00100171" w:rsidRPr="002758E9" w:rsidRDefault="00100171" w:rsidP="00100171">
      <w:pPr>
        <w:pStyle w:val="Default"/>
        <w:jc w:val="both"/>
        <w:rPr>
          <w:rFonts w:asciiTheme="minorHAnsi" w:hAnsiTheme="minorHAnsi"/>
          <w:b/>
          <w:color w:val="221E1F"/>
          <w:sz w:val="22"/>
          <w:szCs w:val="22"/>
        </w:rPr>
      </w:pPr>
    </w:p>
    <w:p w14:paraId="7FAEE9AA" w14:textId="77777777" w:rsidR="00100171" w:rsidRDefault="00100171" w:rsidP="00F71DFC">
      <w:pPr>
        <w:pStyle w:val="CM17"/>
        <w:numPr>
          <w:ilvl w:val="2"/>
          <w:numId w:val="4"/>
        </w:numPr>
        <w:outlineLvl w:val="0"/>
        <w:rPr>
          <w:rFonts w:asciiTheme="minorHAnsi" w:hAnsiTheme="minorHAnsi"/>
          <w:b/>
          <w:bCs/>
          <w:color w:val="221E1F"/>
          <w:sz w:val="22"/>
          <w:szCs w:val="22"/>
        </w:rPr>
      </w:pPr>
      <w:r w:rsidRPr="000918EE">
        <w:rPr>
          <w:rFonts w:asciiTheme="minorHAnsi" w:hAnsiTheme="minorHAnsi"/>
          <w:b/>
          <w:bCs/>
          <w:color w:val="221E1F"/>
          <w:sz w:val="22"/>
          <w:szCs w:val="22"/>
        </w:rPr>
        <w:t xml:space="preserve">Excavación </w:t>
      </w:r>
    </w:p>
    <w:p w14:paraId="744717D7" w14:textId="77777777" w:rsidR="00100171" w:rsidRPr="000918EE" w:rsidRDefault="00100171" w:rsidP="00100171">
      <w:pPr>
        <w:pStyle w:val="Default"/>
      </w:pPr>
    </w:p>
    <w:p w14:paraId="666A8153" w14:textId="77777777"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Esta actividad consistirá </w:t>
      </w:r>
      <w:r>
        <w:rPr>
          <w:rFonts w:asciiTheme="minorHAnsi" w:hAnsiTheme="minorHAnsi"/>
          <w:color w:val="221E1F"/>
          <w:sz w:val="22"/>
          <w:szCs w:val="22"/>
        </w:rPr>
        <w:t xml:space="preserve">en el desplazamiento de volúmenes de excavación y rellenos, necesarios para obtener las cotas de fundación y los espesores de </w:t>
      </w:r>
      <w:proofErr w:type="spellStart"/>
      <w:r>
        <w:rPr>
          <w:rFonts w:asciiTheme="minorHAnsi" w:hAnsiTheme="minorHAnsi"/>
          <w:color w:val="221E1F"/>
          <w:sz w:val="22"/>
          <w:szCs w:val="22"/>
        </w:rPr>
        <w:t>subbases</w:t>
      </w:r>
      <w:proofErr w:type="spellEnd"/>
      <w:r>
        <w:rPr>
          <w:rFonts w:asciiTheme="minorHAnsi" w:hAnsiTheme="minorHAnsi"/>
          <w:color w:val="221E1F"/>
          <w:sz w:val="22"/>
          <w:szCs w:val="22"/>
        </w:rPr>
        <w:t xml:space="preserve"> de acuerdo con los niveles de pisos contenidos en los planos. Incluye corte, carga y retiro de sobrantes. </w:t>
      </w:r>
    </w:p>
    <w:p w14:paraId="1EF02E7D" w14:textId="77777777" w:rsidR="00100171" w:rsidRDefault="00100171" w:rsidP="00100171">
      <w:pPr>
        <w:pStyle w:val="Default"/>
        <w:rPr>
          <w:rFonts w:asciiTheme="minorHAnsi" w:hAnsiTheme="minorHAnsi"/>
          <w:color w:val="221E1F"/>
          <w:sz w:val="22"/>
          <w:szCs w:val="22"/>
        </w:rPr>
      </w:pPr>
    </w:p>
    <w:p w14:paraId="7F342302" w14:textId="77777777" w:rsidR="00100171"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t>Para su ejecución se recomienda consultar y verificar las recomendaciones y procesos constructivos en el estudio de suelos y proyecto estructural.</w:t>
      </w:r>
    </w:p>
    <w:p w14:paraId="0E300D60" w14:textId="77777777" w:rsidR="00100171" w:rsidRDefault="00100171" w:rsidP="00100171">
      <w:pPr>
        <w:pStyle w:val="Default"/>
        <w:rPr>
          <w:rFonts w:asciiTheme="minorHAnsi" w:hAnsiTheme="minorHAnsi"/>
          <w:color w:val="221E1F"/>
          <w:sz w:val="22"/>
          <w:szCs w:val="22"/>
        </w:rPr>
      </w:pPr>
    </w:p>
    <w:p w14:paraId="647DC2E9" w14:textId="77777777" w:rsidR="00100171"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t>Respecto a límites, métodos de excavación, protección de las superficies excavadas y cargue, retiro y disposición de sobrantes, aplica lo relacionado en el numeral 8.1.3.</w:t>
      </w:r>
    </w:p>
    <w:p w14:paraId="47AB56D6" w14:textId="77777777" w:rsidR="00100171" w:rsidRDefault="00100171" w:rsidP="00100171">
      <w:pPr>
        <w:pStyle w:val="Default"/>
        <w:jc w:val="both"/>
        <w:rPr>
          <w:rFonts w:asciiTheme="minorHAnsi" w:hAnsiTheme="minorHAnsi"/>
          <w:color w:val="221E1F"/>
          <w:sz w:val="22"/>
          <w:szCs w:val="22"/>
        </w:rPr>
      </w:pPr>
    </w:p>
    <w:p w14:paraId="132F22B1" w14:textId="77777777" w:rsidR="00100171" w:rsidRPr="00A06002" w:rsidRDefault="00100171" w:rsidP="00100171">
      <w:pPr>
        <w:pStyle w:val="CM4"/>
        <w:jc w:val="both"/>
        <w:rPr>
          <w:rFonts w:asciiTheme="minorHAnsi" w:hAnsiTheme="minorHAnsi"/>
          <w:color w:val="221E1F"/>
          <w:sz w:val="22"/>
          <w:szCs w:val="22"/>
        </w:rPr>
      </w:pPr>
      <w:r w:rsidRPr="00A06002">
        <w:rPr>
          <w:rFonts w:asciiTheme="minorHAnsi" w:hAnsiTheme="minorHAnsi"/>
          <w:color w:val="221E1F"/>
          <w:sz w:val="22"/>
          <w:szCs w:val="22"/>
        </w:rPr>
        <w:t xml:space="preserve">Comprende el suministro de toda la mano de obra, planta, materiales y equipo y la ejecución de todos los trabajos necesarios para llevar a cabo las excavaciones requeridas para la obra, entre las cuales se incluyen: </w:t>
      </w:r>
    </w:p>
    <w:p w14:paraId="125296B4" w14:textId="77777777" w:rsidR="00100171" w:rsidRPr="00A06002" w:rsidRDefault="00100171" w:rsidP="00F71DFC">
      <w:pPr>
        <w:pStyle w:val="Default"/>
        <w:numPr>
          <w:ilvl w:val="0"/>
          <w:numId w:val="3"/>
        </w:numPr>
        <w:jc w:val="both"/>
        <w:rPr>
          <w:rFonts w:asciiTheme="minorHAnsi" w:hAnsiTheme="minorHAnsi"/>
          <w:color w:val="221E1F"/>
          <w:sz w:val="22"/>
          <w:szCs w:val="22"/>
        </w:rPr>
      </w:pPr>
      <w:r w:rsidRPr="00A06002">
        <w:rPr>
          <w:rFonts w:asciiTheme="minorHAnsi" w:hAnsiTheme="minorHAnsi"/>
          <w:color w:val="221E1F"/>
          <w:sz w:val="22"/>
          <w:szCs w:val="22"/>
        </w:rPr>
        <w:t xml:space="preserve">Excavación para estructuras tales como cimentaciones. </w:t>
      </w:r>
    </w:p>
    <w:p w14:paraId="056C25ED" w14:textId="77777777" w:rsidR="00100171" w:rsidRPr="00A06002" w:rsidRDefault="00100171" w:rsidP="00F71DFC">
      <w:pPr>
        <w:pStyle w:val="Default"/>
        <w:numPr>
          <w:ilvl w:val="0"/>
          <w:numId w:val="3"/>
        </w:numPr>
        <w:jc w:val="both"/>
        <w:rPr>
          <w:rFonts w:asciiTheme="minorHAnsi" w:hAnsiTheme="minorHAnsi"/>
          <w:color w:val="221E1F"/>
          <w:sz w:val="22"/>
          <w:szCs w:val="22"/>
        </w:rPr>
      </w:pPr>
      <w:r w:rsidRPr="00A06002">
        <w:rPr>
          <w:rFonts w:asciiTheme="minorHAnsi" w:hAnsiTheme="minorHAnsi"/>
          <w:color w:val="221E1F"/>
          <w:sz w:val="22"/>
          <w:szCs w:val="22"/>
        </w:rPr>
        <w:t xml:space="preserve">Excavaciones misceláneas tales como cunetas, apiques y trincheras y zanjas para tuberías. </w:t>
      </w:r>
    </w:p>
    <w:p w14:paraId="20F7A0DC" w14:textId="77777777" w:rsidR="00100171" w:rsidRPr="00A06002" w:rsidRDefault="00100171" w:rsidP="00F71DFC">
      <w:pPr>
        <w:pStyle w:val="Default"/>
        <w:numPr>
          <w:ilvl w:val="0"/>
          <w:numId w:val="3"/>
        </w:numPr>
        <w:jc w:val="both"/>
        <w:rPr>
          <w:rFonts w:asciiTheme="minorHAnsi" w:hAnsiTheme="minorHAnsi"/>
          <w:color w:val="221E1F"/>
          <w:sz w:val="22"/>
          <w:szCs w:val="22"/>
        </w:rPr>
      </w:pPr>
      <w:r w:rsidRPr="00A06002">
        <w:rPr>
          <w:rFonts w:asciiTheme="minorHAnsi" w:hAnsiTheme="minorHAnsi"/>
          <w:color w:val="221E1F"/>
          <w:sz w:val="22"/>
          <w:szCs w:val="22"/>
        </w:rPr>
        <w:t xml:space="preserve">Cargue y retiro de los materiales sobrantes de la excavación. </w:t>
      </w:r>
    </w:p>
    <w:p w14:paraId="56E2CE65" w14:textId="77777777" w:rsidR="00100171" w:rsidRPr="00A06002" w:rsidRDefault="00100171" w:rsidP="00F71DFC">
      <w:pPr>
        <w:pStyle w:val="Default"/>
        <w:numPr>
          <w:ilvl w:val="0"/>
          <w:numId w:val="3"/>
        </w:numPr>
        <w:jc w:val="both"/>
        <w:rPr>
          <w:rFonts w:asciiTheme="minorHAnsi" w:hAnsiTheme="minorHAnsi"/>
          <w:color w:val="221E1F"/>
          <w:sz w:val="22"/>
          <w:szCs w:val="22"/>
        </w:rPr>
      </w:pPr>
      <w:r w:rsidRPr="00A06002">
        <w:rPr>
          <w:rFonts w:asciiTheme="minorHAnsi" w:hAnsiTheme="minorHAnsi"/>
          <w:color w:val="221E1F"/>
          <w:sz w:val="22"/>
          <w:szCs w:val="22"/>
        </w:rPr>
        <w:t xml:space="preserve">Disposición de materiales en el botadero. </w:t>
      </w:r>
    </w:p>
    <w:p w14:paraId="5614D48D" w14:textId="77777777" w:rsidR="00100171" w:rsidRPr="00A06002" w:rsidRDefault="00100171" w:rsidP="00100171">
      <w:pPr>
        <w:pStyle w:val="Default"/>
        <w:jc w:val="both"/>
        <w:rPr>
          <w:rFonts w:asciiTheme="minorHAnsi" w:hAnsiTheme="minorHAnsi"/>
          <w:color w:val="221E1F"/>
          <w:sz w:val="22"/>
          <w:szCs w:val="22"/>
        </w:rPr>
      </w:pPr>
    </w:p>
    <w:p w14:paraId="782B1995" w14:textId="77777777"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Las excavaciones misceláneas incluyen las excavaciones menores tales como canales, cunetas, apiques, trincheras y otros tipos de zanjas y todas las demás excavaciones que no estén especificadas por separado ni que correspondan a estructuras mostradas en los planos y que se requieren para el desarrollo de la obra, previa autorización de la INTERVENTORIA. Los apiques y trincheras ejecutados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para la investigación y localización de interferencias se realizarán de acuerdo con la INTERVENTORIA. Las excavaciones misceláneas se deberán hacer de acuerdo con las líneas y pendientes mostradas en los planos o indicadas por la INTERVENTORIA. Todos los materiales excavados serán cargados y transportados a las zonas de botadero aprobadas por la INTERVENTORIA, de acuerdo con lo estipulado en el aparte de cargue, retiro de Sobrantes y </w:t>
      </w:r>
      <w:r>
        <w:rPr>
          <w:rFonts w:asciiTheme="minorHAnsi" w:hAnsiTheme="minorHAnsi"/>
          <w:color w:val="221E1F"/>
          <w:sz w:val="22"/>
          <w:szCs w:val="22"/>
        </w:rPr>
        <w:t xml:space="preserve">Disposición de Materiales. </w:t>
      </w:r>
    </w:p>
    <w:p w14:paraId="28816CB4" w14:textId="77777777" w:rsidR="00100171" w:rsidRPr="0037448A" w:rsidRDefault="00100171" w:rsidP="00100171">
      <w:pPr>
        <w:pStyle w:val="Default"/>
        <w:jc w:val="both"/>
        <w:rPr>
          <w:rFonts w:asciiTheme="minorHAnsi" w:hAnsiTheme="minorHAnsi"/>
          <w:color w:val="221E1F"/>
          <w:sz w:val="22"/>
          <w:szCs w:val="22"/>
        </w:rPr>
      </w:pPr>
    </w:p>
    <w:p w14:paraId="08340DBC" w14:textId="77777777" w:rsidR="00100171" w:rsidRDefault="00100171" w:rsidP="00100171">
      <w:pPr>
        <w:pStyle w:val="CM4"/>
        <w:jc w:val="both"/>
        <w:rPr>
          <w:rFonts w:asciiTheme="minorHAnsi" w:hAnsiTheme="minorHAnsi"/>
          <w:b/>
          <w:bCs/>
          <w:color w:val="221E1F"/>
          <w:sz w:val="22"/>
          <w:szCs w:val="22"/>
        </w:rPr>
      </w:pPr>
      <w:r w:rsidRPr="00A06002">
        <w:rPr>
          <w:rFonts w:asciiTheme="minorHAnsi" w:hAnsiTheme="minorHAnsi"/>
          <w:b/>
          <w:bCs/>
          <w:color w:val="221E1F"/>
          <w:sz w:val="22"/>
          <w:szCs w:val="22"/>
        </w:rPr>
        <w:t>C</w:t>
      </w:r>
      <w:r>
        <w:rPr>
          <w:rFonts w:asciiTheme="minorHAnsi" w:hAnsiTheme="minorHAnsi"/>
          <w:b/>
          <w:bCs/>
          <w:color w:val="221E1F"/>
          <w:sz w:val="22"/>
          <w:szCs w:val="22"/>
        </w:rPr>
        <w:t>ontroles durante las excavaciones para las estructuras</w:t>
      </w:r>
    </w:p>
    <w:p w14:paraId="4FFF9EB1" w14:textId="77777777" w:rsidR="00100171" w:rsidRPr="00A06002" w:rsidRDefault="00100171" w:rsidP="00100171">
      <w:pPr>
        <w:pStyle w:val="CM4"/>
        <w:jc w:val="both"/>
        <w:rPr>
          <w:rFonts w:asciiTheme="minorHAnsi" w:hAnsiTheme="minorHAnsi"/>
          <w:color w:val="221E1F"/>
          <w:sz w:val="22"/>
          <w:szCs w:val="22"/>
        </w:rPr>
      </w:pPr>
      <w:r w:rsidRPr="00A06002">
        <w:rPr>
          <w:rFonts w:asciiTheme="minorHAnsi" w:hAnsiTheme="minorHAnsi"/>
          <w:b/>
          <w:bCs/>
          <w:color w:val="221E1F"/>
          <w:sz w:val="22"/>
          <w:szCs w:val="22"/>
        </w:rPr>
        <w:t xml:space="preserve"> </w:t>
      </w:r>
    </w:p>
    <w:p w14:paraId="1C77CB63" w14:textId="77777777" w:rsidR="00100171" w:rsidRPr="00A06002"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t>Los lí</w:t>
      </w:r>
      <w:r w:rsidRPr="00A06002">
        <w:rPr>
          <w:rFonts w:asciiTheme="minorHAnsi" w:hAnsiTheme="minorHAnsi"/>
          <w:color w:val="221E1F"/>
          <w:sz w:val="22"/>
          <w:szCs w:val="22"/>
        </w:rPr>
        <w:t xml:space="preserve">mites de excavaciones y sus métodos ya expresados se complementan para las estructuras con los controles que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determinará. Controlará el efecto que las excavaciones para las estructuras, podrán tener sobre las construcciones aledañas. Para esto implantará un sistema de control topográfico, con el cual se medirá periódicamente de acuerdo con el avance de la excavación, el comportamiento del terreno y de las estructuras; de acuerdo con los resultados obtenidos, en caso de requerirse,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soportará las excavaciones en la forma que le señale el INTERVENTOR, de manera que evite los daños en las edificaciones o propiedades vecinas. El sistema de control deberá estar instalado antes del inicio de las excavaciones y estará sometido a la aprobación de la INTERVENTORIA.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realizar un inventario del estado de las estructuras vecinas antes de iniciar las excavaciones y será el responsable de los daños que ocurran en las edificaciones y propiedades vecinas a causa de las excavaciones. </w:t>
      </w:r>
    </w:p>
    <w:p w14:paraId="3AC25BB3" w14:textId="77777777" w:rsidR="00100171" w:rsidRDefault="00100171" w:rsidP="00100171">
      <w:pPr>
        <w:pStyle w:val="Default"/>
        <w:jc w:val="both"/>
        <w:rPr>
          <w:rFonts w:asciiTheme="minorHAnsi" w:hAnsiTheme="minorHAnsi"/>
          <w:color w:val="221E1F"/>
          <w:sz w:val="22"/>
          <w:szCs w:val="22"/>
        </w:rPr>
      </w:pPr>
    </w:p>
    <w:p w14:paraId="4D44A77C" w14:textId="77777777" w:rsidR="00100171" w:rsidRPr="00B01FF2" w:rsidRDefault="00100171" w:rsidP="00F71DFC">
      <w:pPr>
        <w:pStyle w:val="CM17"/>
        <w:numPr>
          <w:ilvl w:val="2"/>
          <w:numId w:val="4"/>
        </w:numPr>
        <w:outlineLvl w:val="0"/>
        <w:rPr>
          <w:rFonts w:asciiTheme="minorHAnsi" w:hAnsiTheme="minorHAnsi"/>
          <w:b/>
          <w:bCs/>
          <w:color w:val="221E1F"/>
          <w:sz w:val="22"/>
          <w:szCs w:val="22"/>
        </w:rPr>
      </w:pPr>
      <w:r w:rsidRPr="00B01FF2">
        <w:rPr>
          <w:rFonts w:asciiTheme="minorHAnsi" w:hAnsiTheme="minorHAnsi"/>
          <w:b/>
          <w:bCs/>
          <w:color w:val="221E1F"/>
          <w:sz w:val="22"/>
          <w:szCs w:val="22"/>
        </w:rPr>
        <w:t xml:space="preserve">Perfilada manual fondo de excavación </w:t>
      </w:r>
    </w:p>
    <w:p w14:paraId="5DDA287F" w14:textId="77777777" w:rsidR="00100171" w:rsidRDefault="00100171" w:rsidP="00100171">
      <w:pPr>
        <w:pStyle w:val="Default"/>
      </w:pPr>
    </w:p>
    <w:p w14:paraId="155071EC" w14:textId="77777777" w:rsidR="00100171" w:rsidRDefault="00100171" w:rsidP="00100171">
      <w:pPr>
        <w:pStyle w:val="Default"/>
        <w:jc w:val="both"/>
        <w:rPr>
          <w:rFonts w:asciiTheme="minorHAnsi" w:hAnsiTheme="minorHAnsi"/>
          <w:color w:val="221E1F"/>
          <w:sz w:val="22"/>
          <w:szCs w:val="22"/>
        </w:rPr>
      </w:pPr>
      <w:r w:rsidRPr="00C64994">
        <w:rPr>
          <w:rFonts w:asciiTheme="minorHAnsi" w:hAnsiTheme="minorHAnsi"/>
          <w:color w:val="221E1F"/>
          <w:sz w:val="22"/>
          <w:szCs w:val="22"/>
        </w:rPr>
        <w:t>Consiste</w:t>
      </w:r>
      <w:r>
        <w:rPr>
          <w:rFonts w:asciiTheme="minorHAnsi" w:hAnsiTheme="minorHAnsi"/>
          <w:color w:val="221E1F"/>
          <w:sz w:val="22"/>
          <w:szCs w:val="22"/>
        </w:rPr>
        <w:t xml:space="preserve"> en emparejar o peluquear superficialmente los residuos de capa vegetal o material orgánico del fondo resultantes de la excavación mecánica del terreno. Incluye todas las herramientas, equipos, mano de obra, transporte interno y externo, insumos y materiales necesarios para su correcta ejecución, de igual manera el apilado y retiro del material perfilado.</w:t>
      </w:r>
    </w:p>
    <w:p w14:paraId="4A2F1FC9" w14:textId="77777777" w:rsidR="00100171" w:rsidRPr="00B01FF2"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t xml:space="preserve">   </w:t>
      </w:r>
    </w:p>
    <w:p w14:paraId="0CE32C94" w14:textId="77777777" w:rsidR="00100171" w:rsidRDefault="00100171" w:rsidP="00F71DFC">
      <w:pPr>
        <w:pStyle w:val="CM17"/>
        <w:numPr>
          <w:ilvl w:val="2"/>
          <w:numId w:val="4"/>
        </w:numPr>
        <w:outlineLvl w:val="0"/>
        <w:rPr>
          <w:rFonts w:asciiTheme="minorHAnsi" w:hAnsiTheme="minorHAnsi"/>
          <w:b/>
          <w:bCs/>
          <w:color w:val="221E1F"/>
          <w:sz w:val="22"/>
          <w:szCs w:val="22"/>
        </w:rPr>
      </w:pPr>
      <w:r>
        <w:rPr>
          <w:rFonts w:asciiTheme="minorHAnsi" w:hAnsiTheme="minorHAnsi"/>
          <w:b/>
          <w:bCs/>
          <w:color w:val="221E1F"/>
          <w:sz w:val="22"/>
          <w:szCs w:val="22"/>
        </w:rPr>
        <w:t>Pañete de protección paredes de zapatas, vigas y zarpas</w:t>
      </w:r>
    </w:p>
    <w:p w14:paraId="0231D2FB" w14:textId="77777777" w:rsidR="00100171" w:rsidRDefault="00100171" w:rsidP="00100171">
      <w:pPr>
        <w:pStyle w:val="Default"/>
      </w:pPr>
    </w:p>
    <w:p w14:paraId="4C7796EA" w14:textId="77777777" w:rsidR="00100171" w:rsidRDefault="00100171" w:rsidP="00100171">
      <w:pPr>
        <w:pStyle w:val="Default"/>
        <w:jc w:val="both"/>
        <w:rPr>
          <w:rFonts w:asciiTheme="minorHAnsi" w:hAnsiTheme="minorHAnsi"/>
          <w:color w:val="221E1F"/>
          <w:sz w:val="22"/>
          <w:szCs w:val="22"/>
        </w:rPr>
      </w:pPr>
      <w:r w:rsidRPr="00C64994">
        <w:rPr>
          <w:rFonts w:asciiTheme="minorHAnsi" w:hAnsiTheme="minorHAnsi"/>
          <w:color w:val="221E1F"/>
          <w:sz w:val="22"/>
          <w:szCs w:val="22"/>
        </w:rPr>
        <w:t xml:space="preserve">En </w:t>
      </w:r>
      <w:r>
        <w:rPr>
          <w:rFonts w:asciiTheme="minorHAnsi" w:hAnsiTheme="minorHAnsi"/>
          <w:color w:val="221E1F"/>
          <w:sz w:val="22"/>
          <w:szCs w:val="22"/>
        </w:rPr>
        <w:t xml:space="preserve">caso que se requiera y donde los planos constructivos lo especifiquen, se debe llevar a cabo la ejecución de pañetes sobre las superficies de excavación de dados y vigas, como protección contra la erosión, en mortero de arena de peña y cemento de 2 cm de espesor, aplicados sobre malla con vena estructural o malla </w:t>
      </w:r>
      <w:proofErr w:type="spellStart"/>
      <w:r>
        <w:rPr>
          <w:rFonts w:asciiTheme="minorHAnsi" w:hAnsiTheme="minorHAnsi"/>
          <w:color w:val="221E1F"/>
          <w:sz w:val="22"/>
          <w:szCs w:val="22"/>
        </w:rPr>
        <w:t>electrosoldada</w:t>
      </w:r>
      <w:proofErr w:type="spellEnd"/>
      <w:r>
        <w:rPr>
          <w:rFonts w:asciiTheme="minorHAnsi" w:hAnsiTheme="minorHAnsi"/>
          <w:color w:val="221E1F"/>
          <w:sz w:val="22"/>
          <w:szCs w:val="22"/>
        </w:rPr>
        <w:t xml:space="preserve">, de acuerdo a lo señalado en planos constructivos. Se requiere verificación de niveles para aceptación por parte de la INTERVENTORÍA.  </w:t>
      </w:r>
    </w:p>
    <w:p w14:paraId="22E55D89" w14:textId="77777777" w:rsidR="00100171" w:rsidRDefault="00100171" w:rsidP="00100171">
      <w:pPr>
        <w:pStyle w:val="Default"/>
        <w:jc w:val="both"/>
        <w:rPr>
          <w:rFonts w:asciiTheme="minorHAnsi" w:hAnsiTheme="minorHAnsi"/>
          <w:color w:val="221E1F"/>
          <w:sz w:val="22"/>
          <w:szCs w:val="22"/>
        </w:rPr>
      </w:pPr>
    </w:p>
    <w:p w14:paraId="54422909" w14:textId="77777777" w:rsidR="00100171" w:rsidRPr="00C64994"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t>Incluye todas las herramientas, equipos, mano de obra, transporte interno y externo, insumos y materiales necesarios para su correcta ejecución.</w:t>
      </w:r>
    </w:p>
    <w:p w14:paraId="092D1710" w14:textId="77777777" w:rsidR="00100171" w:rsidRDefault="00100171" w:rsidP="00100171">
      <w:pPr>
        <w:pStyle w:val="Default"/>
      </w:pPr>
    </w:p>
    <w:p w14:paraId="21DA7DA8" w14:textId="77777777" w:rsidR="00100171" w:rsidRDefault="00100171" w:rsidP="00F71DFC">
      <w:pPr>
        <w:pStyle w:val="CM17"/>
        <w:numPr>
          <w:ilvl w:val="2"/>
          <w:numId w:val="4"/>
        </w:numPr>
        <w:outlineLvl w:val="0"/>
        <w:rPr>
          <w:rFonts w:asciiTheme="minorHAnsi" w:hAnsiTheme="minorHAnsi"/>
          <w:b/>
          <w:bCs/>
          <w:color w:val="221E1F"/>
          <w:sz w:val="22"/>
          <w:szCs w:val="22"/>
        </w:rPr>
      </w:pPr>
      <w:r w:rsidRPr="00906AAC">
        <w:rPr>
          <w:rFonts w:asciiTheme="minorHAnsi" w:hAnsiTheme="minorHAnsi"/>
          <w:b/>
          <w:bCs/>
          <w:color w:val="221E1F"/>
          <w:sz w:val="22"/>
          <w:szCs w:val="22"/>
        </w:rPr>
        <w:t>Pañete de protección taludes</w:t>
      </w:r>
    </w:p>
    <w:p w14:paraId="56135C63" w14:textId="77777777" w:rsidR="00100171" w:rsidRDefault="00100171" w:rsidP="00100171">
      <w:pPr>
        <w:pStyle w:val="Default"/>
      </w:pPr>
    </w:p>
    <w:p w14:paraId="3FCC314F" w14:textId="77777777" w:rsidR="00100171" w:rsidRDefault="00100171" w:rsidP="00100171">
      <w:pPr>
        <w:pStyle w:val="Default"/>
        <w:jc w:val="both"/>
        <w:rPr>
          <w:rFonts w:asciiTheme="minorHAnsi" w:hAnsiTheme="minorHAnsi"/>
          <w:color w:val="221E1F"/>
          <w:sz w:val="22"/>
          <w:szCs w:val="22"/>
        </w:rPr>
      </w:pPr>
      <w:r w:rsidRPr="006401B5">
        <w:rPr>
          <w:rFonts w:asciiTheme="minorHAnsi" w:hAnsiTheme="minorHAnsi"/>
          <w:color w:val="221E1F"/>
          <w:sz w:val="22"/>
          <w:szCs w:val="22"/>
        </w:rPr>
        <w:t>En caso que se requiera y donde los planos constructivos lo especifiquen se llevará a cabo la ejecución</w:t>
      </w:r>
      <w:r w:rsidRPr="00906AAC">
        <w:rPr>
          <w:rFonts w:asciiTheme="minorHAnsi" w:hAnsiTheme="minorHAnsi"/>
          <w:color w:val="221E1F"/>
          <w:sz w:val="22"/>
          <w:szCs w:val="22"/>
        </w:rPr>
        <w:t xml:space="preserve"> de pañetes sobre taludes de terreno natural resultante de la excavación mecánica, como protección contra la erosión, en mortero de arena de peña y cemento 2cm de espesor, aplicados sobre malla con vena estructural o malla </w:t>
      </w:r>
      <w:proofErr w:type="spellStart"/>
      <w:r w:rsidRPr="00906AAC">
        <w:rPr>
          <w:rFonts w:asciiTheme="minorHAnsi" w:hAnsiTheme="minorHAnsi"/>
          <w:color w:val="221E1F"/>
          <w:sz w:val="22"/>
          <w:szCs w:val="22"/>
        </w:rPr>
        <w:t>electrosoldada</w:t>
      </w:r>
      <w:proofErr w:type="spellEnd"/>
      <w:r w:rsidRPr="00906AAC">
        <w:rPr>
          <w:rFonts w:asciiTheme="minorHAnsi" w:hAnsiTheme="minorHAnsi"/>
          <w:color w:val="221E1F"/>
          <w:sz w:val="22"/>
          <w:szCs w:val="22"/>
        </w:rPr>
        <w:t>, de acuerdo a lo señal</w:t>
      </w:r>
      <w:r>
        <w:rPr>
          <w:rFonts w:asciiTheme="minorHAnsi" w:hAnsiTheme="minorHAnsi"/>
          <w:color w:val="221E1F"/>
          <w:sz w:val="22"/>
          <w:szCs w:val="22"/>
        </w:rPr>
        <w:t>ado en los Planos Constructivos</w:t>
      </w:r>
      <w:r w:rsidRPr="00906AAC">
        <w:rPr>
          <w:rFonts w:asciiTheme="minorHAnsi" w:hAnsiTheme="minorHAnsi"/>
          <w:color w:val="221E1F"/>
          <w:sz w:val="22"/>
          <w:szCs w:val="22"/>
        </w:rPr>
        <w:t xml:space="preserve">. </w:t>
      </w:r>
      <w:r>
        <w:rPr>
          <w:rFonts w:asciiTheme="minorHAnsi" w:hAnsiTheme="minorHAnsi"/>
          <w:color w:val="221E1F"/>
          <w:sz w:val="22"/>
          <w:szCs w:val="22"/>
        </w:rPr>
        <w:t>Se requiere verificación de</w:t>
      </w:r>
      <w:r w:rsidRPr="00906AAC">
        <w:rPr>
          <w:rFonts w:asciiTheme="minorHAnsi" w:hAnsiTheme="minorHAnsi"/>
          <w:color w:val="221E1F"/>
          <w:sz w:val="22"/>
          <w:szCs w:val="22"/>
        </w:rPr>
        <w:t xml:space="preserve"> niveles finales para aceptación.</w:t>
      </w:r>
    </w:p>
    <w:p w14:paraId="178C7A65" w14:textId="77777777" w:rsidR="00100171" w:rsidRDefault="00100171" w:rsidP="00100171">
      <w:pPr>
        <w:pStyle w:val="Default"/>
        <w:jc w:val="both"/>
        <w:rPr>
          <w:rFonts w:asciiTheme="minorHAnsi" w:hAnsiTheme="minorHAnsi"/>
          <w:color w:val="221E1F"/>
          <w:sz w:val="22"/>
          <w:szCs w:val="22"/>
        </w:rPr>
      </w:pPr>
    </w:p>
    <w:p w14:paraId="03402E3E" w14:textId="77777777" w:rsidR="00100171"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t>Incluye todas las herramientas, equipos, mano de obra, transporte interno y externo, insumos y materiales necesarios para su correcta ejecución.</w:t>
      </w:r>
    </w:p>
    <w:p w14:paraId="503AA0D1" w14:textId="77777777" w:rsidR="00100171" w:rsidRDefault="00100171" w:rsidP="00100171">
      <w:pPr>
        <w:pStyle w:val="Default"/>
        <w:jc w:val="both"/>
        <w:rPr>
          <w:rFonts w:asciiTheme="minorHAnsi" w:hAnsiTheme="minorHAnsi"/>
          <w:color w:val="221E1F"/>
          <w:sz w:val="22"/>
          <w:szCs w:val="22"/>
        </w:rPr>
      </w:pPr>
    </w:p>
    <w:p w14:paraId="743856C7" w14:textId="77777777" w:rsidR="00100171" w:rsidRPr="00906AAC" w:rsidRDefault="00100171" w:rsidP="00F71DFC">
      <w:pPr>
        <w:pStyle w:val="CM17"/>
        <w:numPr>
          <w:ilvl w:val="2"/>
          <w:numId w:val="4"/>
        </w:numPr>
        <w:outlineLvl w:val="0"/>
        <w:rPr>
          <w:rFonts w:asciiTheme="minorHAnsi" w:hAnsiTheme="minorHAnsi"/>
          <w:b/>
          <w:bCs/>
          <w:color w:val="221E1F"/>
          <w:sz w:val="22"/>
          <w:szCs w:val="22"/>
        </w:rPr>
      </w:pPr>
      <w:r w:rsidRPr="00906AAC">
        <w:rPr>
          <w:rFonts w:asciiTheme="minorHAnsi" w:hAnsiTheme="minorHAnsi"/>
          <w:b/>
          <w:bCs/>
          <w:color w:val="221E1F"/>
          <w:sz w:val="22"/>
          <w:szCs w:val="22"/>
        </w:rPr>
        <w:t>Rellenos</w:t>
      </w:r>
      <w:r>
        <w:rPr>
          <w:rFonts w:asciiTheme="minorHAnsi" w:hAnsiTheme="minorHAnsi"/>
          <w:b/>
          <w:bCs/>
          <w:color w:val="221E1F"/>
          <w:sz w:val="22"/>
          <w:szCs w:val="22"/>
        </w:rPr>
        <w:t xml:space="preserve"> con material seleccionado </w:t>
      </w:r>
    </w:p>
    <w:p w14:paraId="306613DE" w14:textId="77777777" w:rsidR="00100171" w:rsidRDefault="00100171" w:rsidP="00100171">
      <w:pPr>
        <w:pStyle w:val="Default"/>
      </w:pPr>
    </w:p>
    <w:p w14:paraId="571503FD" w14:textId="77777777" w:rsidR="00100171" w:rsidRDefault="00100171" w:rsidP="00100171">
      <w:pPr>
        <w:pStyle w:val="Default"/>
        <w:jc w:val="both"/>
        <w:rPr>
          <w:rFonts w:asciiTheme="minorHAnsi" w:hAnsiTheme="minorHAnsi"/>
          <w:color w:val="221E1F"/>
          <w:sz w:val="22"/>
          <w:szCs w:val="22"/>
        </w:rPr>
      </w:pPr>
      <w:r w:rsidRPr="007E3679">
        <w:rPr>
          <w:rFonts w:asciiTheme="minorHAnsi" w:hAnsiTheme="minorHAnsi"/>
          <w:color w:val="221E1F"/>
          <w:sz w:val="22"/>
          <w:szCs w:val="22"/>
        </w:rPr>
        <w:t>Rellenos e</w:t>
      </w:r>
      <w:r>
        <w:rPr>
          <w:rFonts w:asciiTheme="minorHAnsi" w:hAnsiTheme="minorHAnsi"/>
          <w:color w:val="221E1F"/>
          <w:sz w:val="22"/>
          <w:szCs w:val="22"/>
        </w:rPr>
        <w:t xml:space="preserve">n material seleccionado, proveniente de la </w:t>
      </w:r>
      <w:r w:rsidRPr="00652F6F">
        <w:rPr>
          <w:rFonts w:asciiTheme="minorHAnsi" w:hAnsiTheme="minorHAnsi"/>
          <w:color w:val="221E1F"/>
          <w:sz w:val="22"/>
          <w:szCs w:val="22"/>
        </w:rPr>
        <w:t>excavación</w:t>
      </w:r>
      <w:r>
        <w:rPr>
          <w:rFonts w:asciiTheme="minorHAnsi" w:hAnsiTheme="minorHAnsi"/>
          <w:color w:val="221E1F"/>
          <w:sz w:val="22"/>
          <w:szCs w:val="22"/>
        </w:rPr>
        <w:t xml:space="preserve">, para </w:t>
      </w:r>
      <w:proofErr w:type="spellStart"/>
      <w:r>
        <w:rPr>
          <w:rFonts w:asciiTheme="minorHAnsi" w:hAnsiTheme="minorHAnsi"/>
          <w:color w:val="221E1F"/>
          <w:sz w:val="22"/>
          <w:szCs w:val="22"/>
        </w:rPr>
        <w:t>reni</w:t>
      </w:r>
      <w:proofErr w:type="spellEnd"/>
      <w:r>
        <w:rPr>
          <w:rFonts w:asciiTheme="minorHAnsi" w:hAnsiTheme="minorHAnsi"/>
          <w:color w:val="221E1F"/>
          <w:sz w:val="22"/>
          <w:szCs w:val="22"/>
        </w:rPr>
        <w:t xml:space="preserve">-velación de terreno y para los rellenos que se deben efectuar alrededor de los cimientos, tanques subterráneos, muros de contención </w:t>
      </w:r>
      <w:r>
        <w:rPr>
          <w:rFonts w:asciiTheme="minorHAnsi" w:hAnsiTheme="minorHAnsi"/>
          <w:color w:val="221E1F"/>
          <w:sz w:val="22"/>
          <w:szCs w:val="22"/>
        </w:rPr>
        <w:lastRenderedPageBreak/>
        <w:t xml:space="preserve">y otros sitios, de acuerdo a lo relacionado en los planos arquitectónicos, estructurales y estudio de suelos. </w:t>
      </w:r>
    </w:p>
    <w:p w14:paraId="5C46E0AB" w14:textId="77777777" w:rsidR="00100171" w:rsidRDefault="00100171" w:rsidP="00100171">
      <w:pPr>
        <w:pStyle w:val="Default"/>
        <w:jc w:val="both"/>
        <w:rPr>
          <w:rFonts w:asciiTheme="minorHAnsi" w:hAnsiTheme="minorHAnsi"/>
          <w:color w:val="221E1F"/>
          <w:sz w:val="22"/>
          <w:szCs w:val="22"/>
        </w:rPr>
      </w:pPr>
    </w:p>
    <w:p w14:paraId="2625DF35" w14:textId="77777777" w:rsidR="00100171"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t xml:space="preserve">El material local seleccionado solo se podrá utilizar con la aprobación del ingeniero de suelos e INTERVENTORÍA, de acuerdo a las recomendaciones del estudio de suelos. Para este fin se requiere determinar las especificaciones del material a utilizar proveniente de las excavaciones. Se debe seleccionar el método de colocación y compactación del material, el cual debe ser aprobado por la INTERVENTORÍA, la cual verificará las condiciones finales de compactación y niveles definitivos.  </w:t>
      </w:r>
    </w:p>
    <w:p w14:paraId="15F0BAFD" w14:textId="77777777" w:rsidR="00100171" w:rsidRDefault="00100171" w:rsidP="00100171">
      <w:pPr>
        <w:pStyle w:val="Default"/>
        <w:jc w:val="both"/>
        <w:rPr>
          <w:rFonts w:asciiTheme="minorHAnsi" w:hAnsiTheme="minorHAnsi"/>
          <w:color w:val="221E1F"/>
          <w:sz w:val="22"/>
          <w:szCs w:val="22"/>
        </w:rPr>
      </w:pPr>
    </w:p>
    <w:p w14:paraId="4F42415E" w14:textId="77777777" w:rsidR="00100171" w:rsidRDefault="00100171" w:rsidP="00100171">
      <w:pPr>
        <w:pStyle w:val="CM4"/>
        <w:jc w:val="both"/>
        <w:rPr>
          <w:rFonts w:asciiTheme="minorHAnsi" w:hAnsiTheme="minorHAnsi"/>
          <w:color w:val="221E1F"/>
          <w:sz w:val="22"/>
          <w:szCs w:val="22"/>
        </w:rPr>
      </w:pPr>
      <w:r>
        <w:rPr>
          <w:rFonts w:asciiTheme="minorHAnsi" w:hAnsiTheme="minorHAnsi"/>
          <w:color w:val="221E1F"/>
          <w:sz w:val="22"/>
          <w:szCs w:val="22"/>
        </w:rPr>
        <w:t xml:space="preserve">Incluye todas las herramientas, equipos, mano de obra, transporte interno y externo, insumos y materiales necesarios para su correcta ejecución. </w:t>
      </w:r>
      <w:r w:rsidRPr="00A06002">
        <w:rPr>
          <w:rFonts w:asciiTheme="minorHAnsi" w:hAnsiTheme="minorHAnsi"/>
          <w:color w:val="221E1F"/>
          <w:sz w:val="22"/>
          <w:szCs w:val="22"/>
        </w:rPr>
        <w:t xml:space="preserve">Estos materiales son propiedad de la obra y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emplearlos para las actividades previstas en la misma. </w:t>
      </w:r>
    </w:p>
    <w:p w14:paraId="3BD29B99" w14:textId="77777777" w:rsidR="00100171" w:rsidRDefault="00100171" w:rsidP="00100171">
      <w:pPr>
        <w:pStyle w:val="CM4"/>
        <w:jc w:val="both"/>
        <w:rPr>
          <w:rFonts w:asciiTheme="minorHAnsi" w:hAnsiTheme="minorHAnsi"/>
          <w:color w:val="221E1F"/>
          <w:sz w:val="22"/>
          <w:szCs w:val="22"/>
        </w:rPr>
      </w:pPr>
    </w:p>
    <w:p w14:paraId="19A81E5E" w14:textId="77777777" w:rsidR="00100171" w:rsidRPr="00A06002" w:rsidRDefault="00100171" w:rsidP="00100171">
      <w:pPr>
        <w:pStyle w:val="CM4"/>
        <w:jc w:val="both"/>
        <w:rPr>
          <w:rFonts w:asciiTheme="minorHAnsi" w:hAnsiTheme="minorHAnsi"/>
          <w:color w:val="221E1F"/>
          <w:sz w:val="22"/>
          <w:szCs w:val="22"/>
        </w:rPr>
      </w:pPr>
      <w:r w:rsidRPr="00A06002">
        <w:rPr>
          <w:rFonts w:asciiTheme="minorHAnsi" w:hAnsiTheme="minorHAnsi"/>
          <w:color w:val="221E1F"/>
          <w:sz w:val="22"/>
          <w:szCs w:val="22"/>
        </w:rPr>
        <w:t xml:space="preserve">Cuando el material proveniente de la excavación pueda ser empleado como material de lleno pero no pueda ser utilizado en el mismo día;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trasladarlo a sus centros de acopio de materiales y almacenarlos temporalmente con las protecciones requeridas para conservar sus condiciones mientras puede ser reutilizado. </w:t>
      </w:r>
    </w:p>
    <w:p w14:paraId="61A1B132" w14:textId="77777777" w:rsidR="00100171" w:rsidRDefault="00100171" w:rsidP="00100171">
      <w:pPr>
        <w:pStyle w:val="CM4"/>
        <w:jc w:val="both"/>
        <w:rPr>
          <w:rFonts w:asciiTheme="minorHAnsi" w:hAnsiTheme="minorHAnsi"/>
          <w:b/>
          <w:bCs/>
          <w:color w:val="221E1F"/>
          <w:sz w:val="22"/>
          <w:szCs w:val="22"/>
        </w:rPr>
      </w:pPr>
    </w:p>
    <w:p w14:paraId="1317BC16" w14:textId="77777777" w:rsidR="00100171" w:rsidRDefault="00100171" w:rsidP="00100171">
      <w:pPr>
        <w:pStyle w:val="Default"/>
      </w:pPr>
    </w:p>
    <w:p w14:paraId="10974135" w14:textId="77777777" w:rsidR="00100171" w:rsidRPr="008E3288" w:rsidRDefault="00100171" w:rsidP="00100171">
      <w:pPr>
        <w:pStyle w:val="Default"/>
      </w:pPr>
    </w:p>
    <w:p w14:paraId="15AD3DFC" w14:textId="77777777" w:rsidR="00100171" w:rsidRDefault="00100171" w:rsidP="00F71DFC">
      <w:pPr>
        <w:pStyle w:val="CM17"/>
        <w:numPr>
          <w:ilvl w:val="2"/>
          <w:numId w:val="4"/>
        </w:numPr>
        <w:outlineLvl w:val="0"/>
        <w:rPr>
          <w:rFonts w:asciiTheme="minorHAnsi" w:hAnsiTheme="minorHAnsi"/>
          <w:b/>
          <w:bCs/>
          <w:color w:val="221E1F"/>
          <w:sz w:val="22"/>
          <w:szCs w:val="22"/>
        </w:rPr>
      </w:pPr>
      <w:r>
        <w:rPr>
          <w:rFonts w:asciiTheme="minorHAnsi" w:hAnsiTheme="minorHAnsi"/>
          <w:b/>
          <w:bCs/>
          <w:color w:val="221E1F"/>
          <w:sz w:val="22"/>
          <w:szCs w:val="22"/>
        </w:rPr>
        <w:t>Relleno</w:t>
      </w:r>
      <w:r w:rsidRPr="00A06002">
        <w:rPr>
          <w:rFonts w:asciiTheme="minorHAnsi" w:hAnsiTheme="minorHAnsi"/>
          <w:b/>
          <w:bCs/>
          <w:color w:val="221E1F"/>
          <w:sz w:val="22"/>
          <w:szCs w:val="22"/>
        </w:rPr>
        <w:t xml:space="preserve"> </w:t>
      </w:r>
    </w:p>
    <w:p w14:paraId="322FBB13" w14:textId="77777777" w:rsidR="00100171" w:rsidRPr="00F31FD5" w:rsidRDefault="00100171" w:rsidP="00100171">
      <w:pPr>
        <w:pStyle w:val="Default"/>
      </w:pPr>
    </w:p>
    <w:p w14:paraId="6C28892A"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A continuación se describen los requisitos mínimos que deberá cumplir el tipo de relleno que se empleará en la construcción de las estructuras del proyecto y donde lo indiquen los planos de construcción. </w:t>
      </w:r>
    </w:p>
    <w:p w14:paraId="6A22F21D" w14:textId="77777777" w:rsidR="00100171" w:rsidRPr="00F31FD5" w:rsidRDefault="00100171" w:rsidP="00100171">
      <w:pPr>
        <w:pStyle w:val="Default"/>
        <w:jc w:val="both"/>
        <w:rPr>
          <w:rFonts w:asciiTheme="minorHAnsi" w:hAnsiTheme="minorHAnsi"/>
          <w:color w:val="221E1F"/>
          <w:sz w:val="22"/>
          <w:szCs w:val="22"/>
        </w:rPr>
      </w:pPr>
    </w:p>
    <w:p w14:paraId="59AF2511" w14:textId="77777777" w:rsidR="00100171" w:rsidRPr="00F31FD5" w:rsidRDefault="00100171" w:rsidP="00100171">
      <w:pPr>
        <w:pStyle w:val="Default"/>
        <w:jc w:val="both"/>
        <w:rPr>
          <w:rFonts w:asciiTheme="minorHAnsi" w:hAnsiTheme="minorHAnsi"/>
          <w:b/>
          <w:color w:val="221E1F"/>
          <w:sz w:val="22"/>
          <w:szCs w:val="22"/>
        </w:rPr>
      </w:pPr>
      <w:r w:rsidRPr="00F31FD5">
        <w:rPr>
          <w:rFonts w:asciiTheme="minorHAnsi" w:hAnsiTheme="minorHAnsi"/>
          <w:b/>
          <w:color w:val="221E1F"/>
          <w:sz w:val="22"/>
          <w:szCs w:val="22"/>
        </w:rPr>
        <w:t>Relleno Tipo I</w:t>
      </w:r>
    </w:p>
    <w:p w14:paraId="2F2DD18C" w14:textId="77777777" w:rsidR="00100171" w:rsidRPr="00F31FD5" w:rsidRDefault="00100171" w:rsidP="00100171">
      <w:pPr>
        <w:pStyle w:val="Default"/>
        <w:jc w:val="both"/>
        <w:rPr>
          <w:rFonts w:asciiTheme="minorHAnsi" w:hAnsiTheme="minorHAnsi"/>
          <w:color w:val="221E1F"/>
          <w:sz w:val="22"/>
          <w:szCs w:val="22"/>
        </w:rPr>
      </w:pPr>
    </w:p>
    <w:p w14:paraId="0BCCAF92"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Se denomina relleno Tipo 1 el constituido por materiales seleccionados que no contengan limo orgánico, materia vegetal, basuras, desperdicios o escombros. Este relleno se utilizará alrededor de las estructuras de concreto o donde lo indiquen los planos de construcción. El tamaño máximo del material no deberá exceder de cinco (5) centímetros. El contenido de finos (porcentaje que pasa por el tamiz #200) deberá ser inferior al veinticinco por ciento (25%), y el índice de plasticidad del material que pasa por el tamiz #40 será menor de diez por ciento (10%). El material deberá cumplir la siguiente granulometría: Tamiz Porcentaje que pasa 2” 100 1” 50– 100 No. 4 20 –70 No. 40 0 –40 No. 200 0 –25</w:t>
      </w:r>
      <w:r>
        <w:rPr>
          <w:rFonts w:asciiTheme="minorHAnsi" w:hAnsiTheme="minorHAnsi"/>
          <w:color w:val="221E1F"/>
          <w:sz w:val="22"/>
          <w:szCs w:val="22"/>
        </w:rPr>
        <w:t>.</w:t>
      </w:r>
      <w:r w:rsidRPr="00A06002">
        <w:rPr>
          <w:rFonts w:asciiTheme="minorHAnsi" w:hAnsiTheme="minorHAnsi"/>
          <w:color w:val="221E1F"/>
          <w:sz w:val="22"/>
          <w:szCs w:val="22"/>
        </w:rPr>
        <w:t xml:space="preserve"> La compactación se hará con el equipo apropiado y con la humedad óptima, a fin de obtener una densidad mínima igual al 95% de la máxima obtenida en el ensayo </w:t>
      </w:r>
      <w:proofErr w:type="spellStart"/>
      <w:r w:rsidRPr="00A06002">
        <w:rPr>
          <w:rFonts w:asciiTheme="minorHAnsi" w:hAnsiTheme="minorHAnsi"/>
          <w:color w:val="221E1F"/>
          <w:sz w:val="22"/>
          <w:szCs w:val="22"/>
        </w:rPr>
        <w:t>próctor</w:t>
      </w:r>
      <w:proofErr w:type="spellEnd"/>
      <w:r w:rsidRPr="00A06002">
        <w:rPr>
          <w:rFonts w:asciiTheme="minorHAnsi" w:hAnsiTheme="minorHAnsi"/>
          <w:color w:val="221E1F"/>
          <w:sz w:val="22"/>
          <w:szCs w:val="22"/>
        </w:rPr>
        <w:t xml:space="preserve"> Modificado. </w:t>
      </w:r>
    </w:p>
    <w:p w14:paraId="467820FF" w14:textId="77777777" w:rsidR="00100171" w:rsidRPr="00F31FD5" w:rsidRDefault="00100171" w:rsidP="00100171">
      <w:pPr>
        <w:pStyle w:val="Default"/>
        <w:jc w:val="both"/>
        <w:rPr>
          <w:rFonts w:asciiTheme="minorHAnsi" w:hAnsiTheme="minorHAnsi"/>
          <w:color w:val="221E1F"/>
          <w:sz w:val="22"/>
          <w:szCs w:val="22"/>
        </w:rPr>
      </w:pPr>
    </w:p>
    <w:p w14:paraId="0996AFE1" w14:textId="77777777" w:rsidR="00100171" w:rsidRPr="00DD56A8" w:rsidRDefault="00100171" w:rsidP="00100171">
      <w:pPr>
        <w:pStyle w:val="Default"/>
        <w:jc w:val="both"/>
        <w:rPr>
          <w:rFonts w:asciiTheme="minorHAnsi" w:hAnsiTheme="minorHAnsi"/>
          <w:b/>
          <w:color w:val="221E1F"/>
          <w:sz w:val="22"/>
          <w:szCs w:val="22"/>
        </w:rPr>
      </w:pPr>
      <w:r w:rsidRPr="00DD56A8">
        <w:rPr>
          <w:rFonts w:asciiTheme="minorHAnsi" w:hAnsiTheme="minorHAnsi"/>
          <w:b/>
          <w:color w:val="221E1F"/>
          <w:sz w:val="22"/>
          <w:szCs w:val="22"/>
        </w:rPr>
        <w:t xml:space="preserve">Equipo de compactación </w:t>
      </w:r>
    </w:p>
    <w:p w14:paraId="74E60B06" w14:textId="77777777" w:rsidR="00100171" w:rsidRPr="00A06002" w:rsidRDefault="00100171" w:rsidP="00100171">
      <w:pPr>
        <w:pStyle w:val="Default"/>
        <w:jc w:val="both"/>
        <w:rPr>
          <w:rFonts w:asciiTheme="minorHAnsi" w:hAnsiTheme="minorHAnsi"/>
          <w:color w:val="221E1F"/>
          <w:sz w:val="22"/>
          <w:szCs w:val="22"/>
        </w:rPr>
      </w:pPr>
    </w:p>
    <w:p w14:paraId="3841DF8A" w14:textId="77777777"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La compactación de los rellenos se hará por medio de equipos manuales o mecánicos, rodillos apisonadores o compactadores vibratorios, según sea el sitio de localización, y de acuerdo con lo indicado u ordenado por la INTERVENTORIA.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mantendrá en los lugares de trabajo, el equipo mecánico y manual necesario en condiciones de funcionamiento y en cantidad suficiente para efectuar oportunamente la compactación exigida en estas Especificaciones. Los apisonadores manuales para la compactación de las capas horizontales deberán tener una superficie de apisonamiento no mayor de 15 x 15 centímetros y un peso no menor de diez (10) kilogramos.</w:t>
      </w:r>
      <w:r>
        <w:rPr>
          <w:rFonts w:asciiTheme="minorHAnsi" w:hAnsiTheme="minorHAnsi"/>
          <w:color w:val="221E1F"/>
          <w:sz w:val="22"/>
          <w:szCs w:val="22"/>
        </w:rPr>
        <w:t xml:space="preserve">                          </w:t>
      </w:r>
    </w:p>
    <w:p w14:paraId="52297C6F" w14:textId="77777777" w:rsidR="00100171" w:rsidRDefault="00100171" w:rsidP="00100171">
      <w:pPr>
        <w:pStyle w:val="CM4"/>
        <w:jc w:val="both"/>
        <w:rPr>
          <w:rFonts w:asciiTheme="minorHAnsi" w:hAnsiTheme="minorHAnsi"/>
          <w:color w:val="221E1F"/>
          <w:sz w:val="22"/>
          <w:szCs w:val="22"/>
        </w:rPr>
      </w:pPr>
    </w:p>
    <w:p w14:paraId="1C979D38" w14:textId="77777777" w:rsidR="00100171" w:rsidRPr="00DD56A8" w:rsidRDefault="00100171" w:rsidP="00100171">
      <w:pPr>
        <w:pStyle w:val="Default"/>
        <w:jc w:val="both"/>
        <w:rPr>
          <w:rFonts w:asciiTheme="minorHAnsi" w:hAnsiTheme="minorHAnsi"/>
          <w:b/>
          <w:color w:val="221E1F"/>
          <w:sz w:val="22"/>
          <w:szCs w:val="22"/>
        </w:rPr>
      </w:pPr>
      <w:r w:rsidRPr="00DD56A8">
        <w:rPr>
          <w:rFonts w:asciiTheme="minorHAnsi" w:hAnsiTheme="minorHAnsi"/>
          <w:b/>
          <w:color w:val="221E1F"/>
          <w:sz w:val="22"/>
          <w:szCs w:val="22"/>
        </w:rPr>
        <w:t>C</w:t>
      </w:r>
      <w:r>
        <w:rPr>
          <w:rFonts w:asciiTheme="minorHAnsi" w:hAnsiTheme="minorHAnsi"/>
          <w:b/>
          <w:color w:val="221E1F"/>
          <w:sz w:val="22"/>
          <w:szCs w:val="22"/>
        </w:rPr>
        <w:t>ontrol de compactación</w:t>
      </w:r>
    </w:p>
    <w:p w14:paraId="7F774096" w14:textId="77777777" w:rsidR="00100171" w:rsidRPr="00DD56A8" w:rsidRDefault="00100171" w:rsidP="00100171">
      <w:pPr>
        <w:pStyle w:val="Default"/>
        <w:jc w:val="both"/>
        <w:rPr>
          <w:rFonts w:asciiTheme="minorHAnsi" w:hAnsiTheme="minorHAnsi"/>
          <w:b/>
          <w:color w:val="221E1F"/>
          <w:sz w:val="22"/>
          <w:szCs w:val="22"/>
        </w:rPr>
      </w:pPr>
    </w:p>
    <w:p w14:paraId="1CF5B321" w14:textId="77777777" w:rsidR="00100171" w:rsidRPr="00A06002" w:rsidRDefault="00100171" w:rsidP="00100171">
      <w:pPr>
        <w:pStyle w:val="Default"/>
        <w:jc w:val="both"/>
        <w:rPr>
          <w:rFonts w:asciiTheme="minorHAnsi" w:hAnsiTheme="minorHAnsi"/>
          <w:color w:val="221E1F"/>
          <w:sz w:val="22"/>
          <w:szCs w:val="22"/>
        </w:rPr>
      </w:pPr>
      <w:r w:rsidRPr="00DD56A8">
        <w:rPr>
          <w:rFonts w:asciiTheme="minorHAnsi" w:hAnsiTheme="minorHAnsi"/>
          <w:color w:val="221E1F"/>
          <w:sz w:val="22"/>
          <w:szCs w:val="22"/>
        </w:rPr>
        <w:lastRenderedPageBreak/>
        <w:t>El control</w:t>
      </w:r>
      <w:r w:rsidRPr="00A06002">
        <w:rPr>
          <w:rFonts w:asciiTheme="minorHAnsi" w:hAnsiTheme="minorHAnsi"/>
          <w:color w:val="221E1F"/>
          <w:sz w:val="22"/>
          <w:szCs w:val="22"/>
        </w:rPr>
        <w:t xml:space="preserve"> de compactación de los rellenos se llevará a cabo comparando la densidad de campo con la máxima densidad seca obtenida en el laboratorio. La densidad de campo de los rellenos se determinará de acuerdo con la norma D-1556 de la ASTM. La máxima densidad seca de los materiales, se determinará en el laboratorio de acuerdo con la Norma D-1557 de la ASTM.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ejecutará por su cuenta y a su costo, en un laboratorio de suelos aceptado por la INTERVENTORIA los ensayos de </w:t>
      </w:r>
      <w:proofErr w:type="spellStart"/>
      <w:r w:rsidRPr="00A06002">
        <w:rPr>
          <w:rFonts w:asciiTheme="minorHAnsi" w:hAnsiTheme="minorHAnsi"/>
          <w:color w:val="221E1F"/>
          <w:sz w:val="22"/>
          <w:szCs w:val="22"/>
        </w:rPr>
        <w:t>próctor</w:t>
      </w:r>
      <w:proofErr w:type="spellEnd"/>
      <w:r w:rsidRPr="00A06002">
        <w:rPr>
          <w:rFonts w:asciiTheme="minorHAnsi" w:hAnsiTheme="minorHAnsi"/>
          <w:color w:val="221E1F"/>
          <w:sz w:val="22"/>
          <w:szCs w:val="22"/>
        </w:rPr>
        <w:t xml:space="preserve"> Modificado, gravedad específica y los análisis granulométricos de los diferentes materiales que pretenda usar y, antes de colocarlos y compactarlos deberán contar con la respectiva aprobación de la INTERVENTORIA. Las pruebas de compactación en el terreno, las hará la INTERVENTORIA con muestras tomadas de los sitios que estime conveniente. En caso de que los resultados de los ensayos presenten valores inferiores a los especificados, se tomarán las medidas complementarias necesarias tales como compactación adicional, escarificación, estabilización o cualesquiera otros procedimientos para lograr la especificación requerida. Estos trabajos deberán adelantarse sin ningún costo adicional para la INTERVENTORIA, sin ser motivo de aplazamiento a la fecha límite de entrega de la obra. </w:t>
      </w:r>
    </w:p>
    <w:p w14:paraId="18E5BD8D" w14:textId="77777777" w:rsidR="00100171" w:rsidRDefault="00100171" w:rsidP="00100171">
      <w:pPr>
        <w:pStyle w:val="Default"/>
        <w:jc w:val="both"/>
        <w:rPr>
          <w:rFonts w:asciiTheme="minorHAnsi" w:hAnsiTheme="minorHAnsi"/>
          <w:color w:val="221E1F"/>
          <w:sz w:val="22"/>
          <w:szCs w:val="22"/>
        </w:rPr>
      </w:pPr>
    </w:p>
    <w:p w14:paraId="40A5856B" w14:textId="77777777" w:rsidR="00100171" w:rsidRDefault="00100171" w:rsidP="00100171">
      <w:pPr>
        <w:pStyle w:val="Default"/>
        <w:jc w:val="both"/>
        <w:rPr>
          <w:rFonts w:asciiTheme="minorHAnsi" w:hAnsiTheme="minorHAnsi"/>
          <w:color w:val="221E1F"/>
          <w:sz w:val="22"/>
          <w:szCs w:val="22"/>
        </w:rPr>
      </w:pPr>
    </w:p>
    <w:p w14:paraId="28FC2061" w14:textId="77777777" w:rsidR="00100171" w:rsidRPr="00013FE1" w:rsidRDefault="00100171" w:rsidP="00F71DFC">
      <w:pPr>
        <w:pStyle w:val="CM17"/>
        <w:numPr>
          <w:ilvl w:val="2"/>
          <w:numId w:val="4"/>
        </w:numPr>
        <w:outlineLvl w:val="0"/>
        <w:rPr>
          <w:rFonts w:asciiTheme="minorHAnsi" w:hAnsiTheme="minorHAnsi"/>
          <w:b/>
          <w:bCs/>
          <w:color w:val="221E1F"/>
          <w:sz w:val="22"/>
          <w:szCs w:val="22"/>
        </w:rPr>
      </w:pPr>
      <w:proofErr w:type="spellStart"/>
      <w:r w:rsidRPr="00013FE1">
        <w:rPr>
          <w:rFonts w:asciiTheme="minorHAnsi" w:hAnsiTheme="minorHAnsi"/>
          <w:b/>
          <w:bCs/>
          <w:color w:val="221E1F"/>
          <w:sz w:val="22"/>
          <w:szCs w:val="22"/>
        </w:rPr>
        <w:t>Subbase</w:t>
      </w:r>
      <w:proofErr w:type="spellEnd"/>
      <w:r w:rsidRPr="00013FE1">
        <w:rPr>
          <w:rFonts w:asciiTheme="minorHAnsi" w:hAnsiTheme="minorHAnsi"/>
          <w:b/>
          <w:bCs/>
          <w:color w:val="221E1F"/>
          <w:sz w:val="22"/>
          <w:szCs w:val="22"/>
        </w:rPr>
        <w:t xml:space="preserve"> granular equivalente al recebo según especificación y recomendación del estudio de suelos</w:t>
      </w:r>
    </w:p>
    <w:p w14:paraId="6B730027" w14:textId="77777777" w:rsidR="00100171" w:rsidRDefault="00100171" w:rsidP="00100171">
      <w:pPr>
        <w:pStyle w:val="Default"/>
      </w:pPr>
    </w:p>
    <w:p w14:paraId="35D9CCFB" w14:textId="77777777" w:rsidR="00100171"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t xml:space="preserve">Comprende el suministro, colocación y compactación de material de </w:t>
      </w:r>
      <w:proofErr w:type="spellStart"/>
      <w:r>
        <w:rPr>
          <w:rFonts w:asciiTheme="minorHAnsi" w:hAnsiTheme="minorHAnsi"/>
          <w:color w:val="221E1F"/>
          <w:sz w:val="22"/>
          <w:szCs w:val="22"/>
        </w:rPr>
        <w:t>subbase</w:t>
      </w:r>
      <w:proofErr w:type="spellEnd"/>
      <w:r>
        <w:rPr>
          <w:rFonts w:asciiTheme="minorHAnsi" w:hAnsiTheme="minorHAnsi"/>
          <w:color w:val="221E1F"/>
          <w:sz w:val="22"/>
          <w:szCs w:val="22"/>
        </w:rPr>
        <w:t xml:space="preserve"> granular de acuerdo a especificación del estudio de suelos, sobre una superficie de relleno debidamente preparada, un una o más capas, de acuerdo con los lineamientos y dimensiones que se indiquen en los planos de construcción y de detalle del proyecto. Incluye todas las herramientas, equipos, mano de obra, transporte interno y externo, insumos y materiales necesarios para su correcta ejecución.</w:t>
      </w:r>
    </w:p>
    <w:p w14:paraId="7F9999EA" w14:textId="77777777" w:rsidR="00100171" w:rsidRDefault="00100171" w:rsidP="00100171">
      <w:pPr>
        <w:pStyle w:val="Default"/>
        <w:jc w:val="both"/>
        <w:rPr>
          <w:rFonts w:asciiTheme="minorHAnsi" w:hAnsiTheme="minorHAnsi"/>
          <w:color w:val="221E1F"/>
          <w:sz w:val="22"/>
          <w:szCs w:val="22"/>
        </w:rPr>
      </w:pPr>
    </w:p>
    <w:p w14:paraId="42B292F4" w14:textId="77777777" w:rsidR="00100171"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t>Para su ejecución se requiere verificación de las condiciones y niveles de terreno donde se aplicará el relleno y verificación con la INTERVENTORÍA que el material escogido cumple con las especificaciones previstas en cuanto a calidad, gradación y limpieza. De igual manera se deberá determinar y aprobar los métodos de disposición y compactación, especificando el tipo de equipos a utilizar de acuerdo a las condiciones del terreno y magnitud del relleno, verificando que estos no causen esfuerzos indebidos a ninguna estructura ni produzcan deslizamientos del relleno.</w:t>
      </w:r>
    </w:p>
    <w:p w14:paraId="57BC78AD" w14:textId="77777777" w:rsidR="00100171" w:rsidRDefault="00100171" w:rsidP="00100171">
      <w:pPr>
        <w:pStyle w:val="Default"/>
        <w:jc w:val="both"/>
        <w:rPr>
          <w:rFonts w:asciiTheme="minorHAnsi" w:hAnsiTheme="minorHAnsi"/>
          <w:color w:val="221E1F"/>
          <w:sz w:val="22"/>
          <w:szCs w:val="22"/>
        </w:rPr>
      </w:pPr>
    </w:p>
    <w:p w14:paraId="746E5D1C" w14:textId="77777777" w:rsidR="00100171"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t xml:space="preserve">Se verificará y controlará el grado de humedad requerido del material a través de riego o secado garantizando uniformidad, y se efectuará correcciones, ajustes y/o modificaciones de los métodos, materiales y contenidos de humedad en caso de ser requeridos. Se requiere registro, con base en pruebas de laboratorio, de la calidad, grado de compactación y estado general del relleno. </w:t>
      </w:r>
    </w:p>
    <w:p w14:paraId="48F6FA53" w14:textId="77777777" w:rsidR="00100171" w:rsidRDefault="00100171" w:rsidP="00100171">
      <w:pPr>
        <w:pStyle w:val="Default"/>
        <w:jc w:val="both"/>
        <w:rPr>
          <w:rFonts w:asciiTheme="minorHAnsi" w:hAnsiTheme="minorHAnsi"/>
          <w:color w:val="221E1F"/>
          <w:sz w:val="22"/>
          <w:szCs w:val="22"/>
        </w:rPr>
      </w:pPr>
    </w:p>
    <w:p w14:paraId="45EE256F" w14:textId="77777777" w:rsidR="00100171"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t>Para aceptación se verificarán niveles finales y grados de compactación por parte de la INTERVENTORÍA. La rasante intervenida deberá quedar conforme a las secciones transversales, perfiles longitudinales y alineamientos señalados en los planos. Se permitirán diferencias de nivel en el perfil longitudinal del eje hasta de más o menos 1,5 cm, siempre que no se repita sistemáticamente. El espesor de la base, será comprobado mediante perforaciones, espaciadas como máximo cada 50 cm en el perfil longitudinal del eje, y no deberá ser menor en 1,5 cm de la proyectada. Las cotas de superficie de la base terminada, no deberán variar en más de 3 cm de las del proyecto.</w:t>
      </w:r>
    </w:p>
    <w:p w14:paraId="5C1EE0A6" w14:textId="77777777" w:rsidR="00100171" w:rsidRDefault="00100171" w:rsidP="00100171">
      <w:pPr>
        <w:pStyle w:val="Default"/>
        <w:jc w:val="both"/>
        <w:rPr>
          <w:rFonts w:asciiTheme="minorHAnsi" w:hAnsiTheme="minorHAnsi"/>
          <w:color w:val="221E1F"/>
          <w:sz w:val="22"/>
          <w:szCs w:val="22"/>
        </w:rPr>
      </w:pPr>
    </w:p>
    <w:p w14:paraId="279D2B87" w14:textId="77777777" w:rsidR="00100171" w:rsidRDefault="00100171" w:rsidP="00100171">
      <w:pPr>
        <w:pStyle w:val="Default"/>
        <w:jc w:val="both"/>
        <w:rPr>
          <w:rFonts w:asciiTheme="minorHAnsi" w:hAnsiTheme="minorHAnsi"/>
          <w:b/>
          <w:color w:val="221E1F"/>
          <w:sz w:val="22"/>
          <w:szCs w:val="22"/>
        </w:rPr>
      </w:pPr>
      <w:r>
        <w:rPr>
          <w:rFonts w:asciiTheme="minorHAnsi" w:hAnsiTheme="minorHAnsi"/>
          <w:b/>
          <w:color w:val="221E1F"/>
          <w:sz w:val="22"/>
          <w:szCs w:val="22"/>
        </w:rPr>
        <w:t>Ensayos a Realizar</w:t>
      </w:r>
    </w:p>
    <w:p w14:paraId="539BB11C" w14:textId="77777777" w:rsidR="00100171" w:rsidRDefault="00100171" w:rsidP="00100171">
      <w:pPr>
        <w:pStyle w:val="Default"/>
        <w:jc w:val="both"/>
        <w:rPr>
          <w:rFonts w:asciiTheme="minorHAnsi" w:hAnsiTheme="minorHAnsi"/>
          <w:b/>
          <w:color w:val="221E1F"/>
          <w:sz w:val="22"/>
          <w:szCs w:val="22"/>
        </w:rPr>
      </w:pPr>
    </w:p>
    <w:p w14:paraId="16E65B90" w14:textId="77777777" w:rsidR="00100171" w:rsidRDefault="00100171" w:rsidP="00100171">
      <w:pPr>
        <w:pStyle w:val="Default"/>
        <w:jc w:val="both"/>
        <w:rPr>
          <w:rFonts w:asciiTheme="minorHAnsi" w:hAnsiTheme="minorHAnsi"/>
          <w:color w:val="221E1F"/>
          <w:sz w:val="22"/>
          <w:szCs w:val="22"/>
        </w:rPr>
      </w:pPr>
      <w:r w:rsidRPr="00CF1066">
        <w:rPr>
          <w:rFonts w:asciiTheme="minorHAnsi" w:hAnsiTheme="minorHAnsi"/>
          <w:color w:val="221E1F"/>
          <w:sz w:val="22"/>
          <w:szCs w:val="22"/>
        </w:rPr>
        <w:t>Como mínimo</w:t>
      </w:r>
      <w:r>
        <w:rPr>
          <w:rFonts w:asciiTheme="minorHAnsi" w:hAnsiTheme="minorHAnsi"/>
          <w:color w:val="221E1F"/>
          <w:sz w:val="22"/>
          <w:szCs w:val="22"/>
        </w:rPr>
        <w:t xml:space="preserve">, se deben llevar a cabo los siguientes ensayos, sin perjuicio que la INTERVENTORÍA solicite que los ensayos se modifiquen con mayor frecuencia o solicite la ejecución de pruebas diferentes a las </w:t>
      </w:r>
      <w:r>
        <w:rPr>
          <w:rFonts w:asciiTheme="minorHAnsi" w:hAnsiTheme="minorHAnsi"/>
          <w:color w:val="221E1F"/>
          <w:sz w:val="22"/>
          <w:szCs w:val="22"/>
        </w:rPr>
        <w:lastRenderedPageBreak/>
        <w:t xml:space="preserve">citadas en caso de ser necesario. </w:t>
      </w:r>
    </w:p>
    <w:p w14:paraId="1E53555E" w14:textId="77777777" w:rsidR="00100171" w:rsidRDefault="00100171" w:rsidP="00100171">
      <w:pPr>
        <w:pStyle w:val="Default"/>
        <w:jc w:val="both"/>
        <w:rPr>
          <w:rFonts w:asciiTheme="minorHAnsi" w:hAnsiTheme="minorHAnsi"/>
          <w:color w:val="221E1F"/>
          <w:sz w:val="22"/>
          <w:szCs w:val="22"/>
        </w:rPr>
      </w:pPr>
    </w:p>
    <w:p w14:paraId="7DFEB782" w14:textId="77777777" w:rsidR="00100171" w:rsidRDefault="00100171" w:rsidP="00F71DFC">
      <w:pPr>
        <w:pStyle w:val="Default"/>
        <w:numPr>
          <w:ilvl w:val="0"/>
          <w:numId w:val="6"/>
        </w:numPr>
        <w:jc w:val="both"/>
        <w:rPr>
          <w:rFonts w:asciiTheme="minorHAnsi" w:hAnsiTheme="minorHAnsi"/>
          <w:color w:val="221E1F"/>
          <w:sz w:val="22"/>
          <w:szCs w:val="22"/>
        </w:rPr>
      </w:pPr>
      <w:r>
        <w:rPr>
          <w:rFonts w:asciiTheme="minorHAnsi" w:hAnsiTheme="minorHAnsi"/>
          <w:color w:val="221E1F"/>
          <w:sz w:val="22"/>
          <w:szCs w:val="22"/>
        </w:rPr>
        <w:t xml:space="preserve">Granulometría por tamizado hasta el tamiz No. 200; una prueba por cada 1000 </w:t>
      </w:r>
      <w:r w:rsidRPr="00AC11F0">
        <w:rPr>
          <w:rFonts w:asciiTheme="minorHAnsi" w:hAnsiTheme="minorHAnsi"/>
          <w:color w:val="221E1F"/>
          <w:sz w:val="22"/>
          <w:szCs w:val="22"/>
        </w:rPr>
        <w:t>m2</w:t>
      </w:r>
      <w:r>
        <w:rPr>
          <w:rFonts w:asciiTheme="minorHAnsi" w:hAnsiTheme="minorHAnsi"/>
          <w:color w:val="221E1F"/>
          <w:sz w:val="22"/>
          <w:szCs w:val="22"/>
        </w:rPr>
        <w:t>; métodos: MOP – E9 – 59T o ASTM D422 – 63 o AASHO T – 88 – 57.</w:t>
      </w:r>
    </w:p>
    <w:p w14:paraId="2FD2F78E" w14:textId="77777777" w:rsidR="00100171" w:rsidRPr="00AC11F0" w:rsidRDefault="00100171" w:rsidP="00F71DFC">
      <w:pPr>
        <w:pStyle w:val="Default"/>
        <w:numPr>
          <w:ilvl w:val="0"/>
          <w:numId w:val="6"/>
        </w:numPr>
        <w:jc w:val="both"/>
        <w:rPr>
          <w:rFonts w:asciiTheme="minorHAnsi" w:hAnsiTheme="minorHAnsi"/>
          <w:color w:val="221E1F"/>
          <w:sz w:val="22"/>
          <w:szCs w:val="22"/>
        </w:rPr>
      </w:pPr>
      <w:r>
        <w:rPr>
          <w:rFonts w:asciiTheme="minorHAnsi" w:hAnsiTheme="minorHAnsi"/>
          <w:color w:val="221E1F"/>
          <w:sz w:val="22"/>
          <w:szCs w:val="22"/>
        </w:rPr>
        <w:t xml:space="preserve">Límite líquido, límite plástico e índice de plasticidad; una prueba para cada </w:t>
      </w:r>
      <w:r w:rsidRPr="00AC11F0">
        <w:rPr>
          <w:rFonts w:asciiTheme="minorHAnsi" w:hAnsiTheme="minorHAnsi"/>
          <w:color w:val="221E1F"/>
          <w:sz w:val="22"/>
          <w:szCs w:val="22"/>
        </w:rPr>
        <w:t>1000 m2; métodos: MOP E3 – 57 y E4 – 59 o ASTM D423 – 61T y T 01 – 54.</w:t>
      </w:r>
    </w:p>
    <w:p w14:paraId="4B6FC9D8" w14:textId="77777777" w:rsidR="00100171" w:rsidRPr="00AC11F0" w:rsidRDefault="00100171" w:rsidP="00F71DFC">
      <w:pPr>
        <w:pStyle w:val="Default"/>
        <w:numPr>
          <w:ilvl w:val="0"/>
          <w:numId w:val="6"/>
        </w:numPr>
        <w:jc w:val="both"/>
        <w:rPr>
          <w:rFonts w:asciiTheme="minorHAnsi" w:hAnsiTheme="minorHAnsi"/>
          <w:color w:val="221E1F"/>
          <w:sz w:val="22"/>
          <w:szCs w:val="22"/>
        </w:rPr>
      </w:pPr>
      <w:proofErr w:type="spellStart"/>
      <w:r w:rsidRPr="00AC11F0">
        <w:rPr>
          <w:rFonts w:asciiTheme="minorHAnsi" w:hAnsiTheme="minorHAnsi"/>
          <w:color w:val="221E1F"/>
          <w:sz w:val="22"/>
          <w:szCs w:val="22"/>
        </w:rPr>
        <w:t>Proctor</w:t>
      </w:r>
      <w:proofErr w:type="spellEnd"/>
      <w:r w:rsidRPr="00AC11F0">
        <w:rPr>
          <w:rFonts w:asciiTheme="minorHAnsi" w:hAnsiTheme="minorHAnsi"/>
          <w:color w:val="221E1F"/>
          <w:sz w:val="22"/>
          <w:szCs w:val="22"/>
        </w:rPr>
        <w:t xml:space="preserve"> modificado para determinar densidad seca máxima y humedad óptima; una prueba cada 200 m2.</w:t>
      </w:r>
    </w:p>
    <w:p w14:paraId="1A9F3358" w14:textId="77777777" w:rsidR="00100171" w:rsidRDefault="00100171" w:rsidP="00F71DFC">
      <w:pPr>
        <w:pStyle w:val="Default"/>
        <w:numPr>
          <w:ilvl w:val="0"/>
          <w:numId w:val="6"/>
        </w:numPr>
        <w:jc w:val="both"/>
        <w:rPr>
          <w:rFonts w:asciiTheme="minorHAnsi" w:hAnsiTheme="minorHAnsi"/>
          <w:color w:val="221E1F"/>
          <w:sz w:val="22"/>
          <w:szCs w:val="22"/>
        </w:rPr>
      </w:pPr>
      <w:r w:rsidRPr="00AC11F0">
        <w:rPr>
          <w:rFonts w:asciiTheme="minorHAnsi" w:hAnsiTheme="minorHAnsi"/>
          <w:color w:val="221E1F"/>
          <w:sz w:val="22"/>
          <w:szCs w:val="22"/>
        </w:rPr>
        <w:t>Densidad en el terreno de los suelos compactados; una prueba cada 300 m2; métodos</w:t>
      </w:r>
      <w:r>
        <w:rPr>
          <w:rFonts w:asciiTheme="minorHAnsi" w:hAnsiTheme="minorHAnsi"/>
          <w:color w:val="221E1F"/>
          <w:sz w:val="22"/>
          <w:szCs w:val="22"/>
        </w:rPr>
        <w:t xml:space="preserve">: MOP E -11A – 60T o ASTM D 1556 – 64 o AASHO T 147 – 54.  </w:t>
      </w:r>
    </w:p>
    <w:p w14:paraId="68818292" w14:textId="77777777" w:rsidR="00100171" w:rsidRPr="00CF1066" w:rsidRDefault="00100171" w:rsidP="00100171">
      <w:pPr>
        <w:pStyle w:val="Default"/>
        <w:jc w:val="both"/>
        <w:rPr>
          <w:rFonts w:asciiTheme="minorHAnsi" w:hAnsiTheme="minorHAnsi"/>
          <w:color w:val="221E1F"/>
          <w:sz w:val="22"/>
          <w:szCs w:val="22"/>
        </w:rPr>
      </w:pPr>
      <w:r w:rsidRPr="00CF1066">
        <w:rPr>
          <w:rFonts w:asciiTheme="minorHAnsi" w:hAnsiTheme="minorHAnsi"/>
          <w:color w:val="221E1F"/>
          <w:sz w:val="22"/>
          <w:szCs w:val="22"/>
        </w:rPr>
        <w:t xml:space="preserve"> </w:t>
      </w:r>
    </w:p>
    <w:p w14:paraId="4B7AFF71" w14:textId="77777777" w:rsidR="00100171" w:rsidRDefault="00100171" w:rsidP="00100171">
      <w:pPr>
        <w:pStyle w:val="Default"/>
        <w:jc w:val="both"/>
        <w:rPr>
          <w:rFonts w:asciiTheme="minorHAnsi" w:hAnsiTheme="minorHAnsi"/>
          <w:b/>
          <w:color w:val="221E1F"/>
          <w:sz w:val="22"/>
          <w:szCs w:val="22"/>
        </w:rPr>
      </w:pPr>
      <w:r w:rsidRPr="00835A7F">
        <w:rPr>
          <w:rFonts w:asciiTheme="minorHAnsi" w:hAnsiTheme="minorHAnsi"/>
          <w:b/>
          <w:color w:val="221E1F"/>
          <w:sz w:val="22"/>
          <w:szCs w:val="22"/>
        </w:rPr>
        <w:t>Agregados Pétreos</w:t>
      </w:r>
    </w:p>
    <w:p w14:paraId="48A67B2D" w14:textId="77777777" w:rsidR="00100171" w:rsidRDefault="00100171" w:rsidP="00100171">
      <w:pPr>
        <w:pStyle w:val="Default"/>
        <w:jc w:val="both"/>
        <w:rPr>
          <w:rFonts w:asciiTheme="minorHAnsi" w:hAnsiTheme="minorHAnsi"/>
          <w:b/>
          <w:color w:val="221E1F"/>
          <w:sz w:val="22"/>
          <w:szCs w:val="22"/>
        </w:rPr>
      </w:pPr>
    </w:p>
    <w:p w14:paraId="35D0411E" w14:textId="77777777" w:rsidR="00100171" w:rsidRPr="00835A7F" w:rsidRDefault="00100171" w:rsidP="00100171">
      <w:pPr>
        <w:pStyle w:val="Textoindependiente"/>
        <w:spacing w:before="60"/>
        <w:rPr>
          <w:rFonts w:asciiTheme="minorHAnsi" w:eastAsiaTheme="minorEastAsia" w:hAnsiTheme="minorHAnsi" w:cs="Helvetica"/>
          <w:color w:val="221E1F"/>
          <w:sz w:val="22"/>
          <w:szCs w:val="22"/>
          <w:lang w:val="es-CO" w:eastAsia="es-CO"/>
        </w:rPr>
      </w:pPr>
      <w:r w:rsidRPr="00835A7F">
        <w:rPr>
          <w:rFonts w:asciiTheme="minorHAnsi" w:eastAsiaTheme="minorEastAsia" w:hAnsiTheme="minorHAnsi" w:cs="Helvetica"/>
          <w:color w:val="221E1F"/>
          <w:sz w:val="22"/>
          <w:szCs w:val="22"/>
          <w:lang w:val="es-CO" w:eastAsia="es-CO"/>
        </w:rPr>
        <w:t xml:space="preserve">Los materiales para construir la </w:t>
      </w:r>
      <w:proofErr w:type="spellStart"/>
      <w:r w:rsidRPr="00835A7F">
        <w:rPr>
          <w:rFonts w:asciiTheme="minorHAnsi" w:eastAsiaTheme="minorEastAsia" w:hAnsiTheme="minorHAnsi" w:cs="Helvetica"/>
          <w:color w:val="221E1F"/>
          <w:sz w:val="22"/>
          <w:szCs w:val="22"/>
          <w:lang w:val="es-CO" w:eastAsia="es-CO"/>
        </w:rPr>
        <w:t>subbase</w:t>
      </w:r>
      <w:proofErr w:type="spellEnd"/>
      <w:r w:rsidRPr="00835A7F">
        <w:rPr>
          <w:rFonts w:asciiTheme="minorHAnsi" w:eastAsiaTheme="minorEastAsia" w:hAnsiTheme="minorHAnsi" w:cs="Helvetica"/>
          <w:color w:val="221E1F"/>
          <w:sz w:val="22"/>
          <w:szCs w:val="22"/>
          <w:lang w:val="es-CO" w:eastAsia="es-CO"/>
        </w:rPr>
        <w:t xml:space="preserve"> granular pueden ser gravas naturales </w:t>
      </w:r>
      <w:proofErr w:type="spellStart"/>
      <w:r w:rsidRPr="00835A7F">
        <w:rPr>
          <w:rFonts w:asciiTheme="minorHAnsi" w:eastAsiaTheme="minorEastAsia" w:hAnsiTheme="minorHAnsi" w:cs="Helvetica"/>
          <w:color w:val="221E1F"/>
          <w:sz w:val="22"/>
          <w:szCs w:val="22"/>
          <w:lang w:val="es-CO" w:eastAsia="es-CO"/>
        </w:rPr>
        <w:t>ó</w:t>
      </w:r>
      <w:proofErr w:type="spellEnd"/>
      <w:r w:rsidRPr="00835A7F">
        <w:rPr>
          <w:rFonts w:asciiTheme="minorHAnsi" w:eastAsiaTheme="minorEastAsia" w:hAnsiTheme="minorHAnsi" w:cs="Helvetica"/>
          <w:color w:val="221E1F"/>
          <w:sz w:val="22"/>
          <w:szCs w:val="22"/>
          <w:lang w:val="es-CO" w:eastAsia="es-CO"/>
        </w:rPr>
        <w:t xml:space="preserve"> materiales provenientes de la trituración de fragmentos rocosos </w:t>
      </w:r>
      <w:proofErr w:type="spellStart"/>
      <w:r w:rsidRPr="00835A7F">
        <w:rPr>
          <w:rFonts w:asciiTheme="minorHAnsi" w:eastAsiaTheme="minorEastAsia" w:hAnsiTheme="minorHAnsi" w:cs="Helvetica"/>
          <w:color w:val="221E1F"/>
          <w:sz w:val="22"/>
          <w:szCs w:val="22"/>
          <w:lang w:val="es-CO" w:eastAsia="es-CO"/>
        </w:rPr>
        <w:t>ó</w:t>
      </w:r>
      <w:proofErr w:type="spellEnd"/>
      <w:r w:rsidRPr="00835A7F">
        <w:rPr>
          <w:rFonts w:asciiTheme="minorHAnsi" w:eastAsiaTheme="minorEastAsia" w:hAnsiTheme="minorHAnsi" w:cs="Helvetica"/>
          <w:color w:val="221E1F"/>
          <w:sz w:val="22"/>
          <w:szCs w:val="22"/>
          <w:lang w:val="es-CO" w:eastAsia="es-CO"/>
        </w:rPr>
        <w:t xml:space="preserve"> una combinación de ambos. Las partículas deben ser duras y resistentes, de características uniformes, libres de terrones de arcilla y de otras sustancias objetables y deberán satisfacer los siguientes requisitos:</w:t>
      </w:r>
    </w:p>
    <w:p w14:paraId="115EF897" w14:textId="77777777" w:rsidR="00100171" w:rsidRDefault="00100171" w:rsidP="00F71DFC">
      <w:pPr>
        <w:pStyle w:val="Textoindependiente"/>
        <w:numPr>
          <w:ilvl w:val="0"/>
          <w:numId w:val="7"/>
        </w:numPr>
        <w:tabs>
          <w:tab w:val="left" w:pos="360"/>
        </w:tabs>
        <w:rPr>
          <w:rFonts w:asciiTheme="minorHAnsi" w:eastAsiaTheme="minorEastAsia" w:hAnsiTheme="minorHAnsi" w:cs="Helvetica"/>
          <w:color w:val="221E1F"/>
          <w:sz w:val="22"/>
          <w:szCs w:val="22"/>
          <w:lang w:val="es-CO" w:eastAsia="es-CO"/>
        </w:rPr>
      </w:pPr>
      <w:r w:rsidRPr="00835A7F">
        <w:rPr>
          <w:rFonts w:asciiTheme="minorHAnsi" w:eastAsiaTheme="minorEastAsia" w:hAnsiTheme="minorHAnsi" w:cs="Helvetica"/>
          <w:color w:val="221E1F"/>
          <w:sz w:val="22"/>
          <w:szCs w:val="22"/>
          <w:lang w:val="es-CO" w:eastAsia="es-CO"/>
        </w:rPr>
        <w:t>Granulometría: Deberá ajustarse a las franjas descritas en el Estudio de Suelos</w:t>
      </w:r>
      <w:r>
        <w:rPr>
          <w:rFonts w:asciiTheme="minorHAnsi" w:eastAsiaTheme="minorEastAsia" w:hAnsiTheme="minorHAnsi" w:cs="Helvetica"/>
          <w:color w:val="221E1F"/>
          <w:sz w:val="22"/>
          <w:szCs w:val="22"/>
          <w:lang w:val="es-CO" w:eastAsia="es-CO"/>
        </w:rPr>
        <w:t xml:space="preserve">. </w:t>
      </w:r>
      <w:r w:rsidRPr="00BD7BDA">
        <w:rPr>
          <w:rFonts w:asciiTheme="minorHAnsi" w:eastAsiaTheme="minorEastAsia" w:hAnsiTheme="minorHAnsi" w:cs="Helvetica"/>
          <w:color w:val="221E1F"/>
          <w:sz w:val="22"/>
          <w:szCs w:val="22"/>
          <w:lang w:val="es-CO" w:eastAsia="es-CO"/>
        </w:rPr>
        <w:t xml:space="preserve">La franja por emplear será establecida en los documentos del proyecto </w:t>
      </w:r>
      <w:proofErr w:type="spellStart"/>
      <w:r w:rsidRPr="00BD7BDA">
        <w:rPr>
          <w:rFonts w:asciiTheme="minorHAnsi" w:eastAsiaTheme="minorEastAsia" w:hAnsiTheme="minorHAnsi" w:cs="Helvetica"/>
          <w:color w:val="221E1F"/>
          <w:sz w:val="22"/>
          <w:szCs w:val="22"/>
          <w:lang w:val="es-CO" w:eastAsia="es-CO"/>
        </w:rPr>
        <w:t>ó</w:t>
      </w:r>
      <w:proofErr w:type="spellEnd"/>
      <w:r w:rsidRPr="00BD7BDA">
        <w:rPr>
          <w:rFonts w:asciiTheme="minorHAnsi" w:eastAsiaTheme="minorEastAsia" w:hAnsiTheme="minorHAnsi" w:cs="Helvetica"/>
          <w:color w:val="221E1F"/>
          <w:sz w:val="22"/>
          <w:szCs w:val="22"/>
          <w:lang w:val="es-CO" w:eastAsia="es-CO"/>
        </w:rPr>
        <w:t xml:space="preserve"> será la que indique el Interventor. </w:t>
      </w:r>
    </w:p>
    <w:p w14:paraId="0373606C" w14:textId="77777777" w:rsidR="00100171" w:rsidRDefault="00100171" w:rsidP="00100171">
      <w:pPr>
        <w:pStyle w:val="Textoindependiente"/>
        <w:tabs>
          <w:tab w:val="left" w:pos="360"/>
        </w:tabs>
        <w:ind w:left="720"/>
        <w:rPr>
          <w:rFonts w:asciiTheme="minorHAnsi" w:eastAsiaTheme="minorEastAsia" w:hAnsiTheme="minorHAnsi" w:cs="Helvetica"/>
          <w:color w:val="221E1F"/>
          <w:sz w:val="22"/>
          <w:szCs w:val="22"/>
          <w:lang w:val="es-CO" w:eastAsia="es-CO"/>
        </w:rPr>
      </w:pPr>
      <w:r w:rsidRPr="00BD7BDA">
        <w:rPr>
          <w:rFonts w:asciiTheme="minorHAnsi" w:eastAsiaTheme="minorEastAsia" w:hAnsiTheme="minorHAnsi" w:cs="Helvetica"/>
          <w:color w:val="221E1F"/>
          <w:sz w:val="22"/>
          <w:szCs w:val="22"/>
          <w:lang w:val="es-CO" w:eastAsia="es-CO"/>
        </w:rPr>
        <w:t xml:space="preserve">Con el fin de evitar segregaciones y garantizar los niveles de densidad y resistencia exigidos por la presente especificación, el material que suministre el </w:t>
      </w:r>
      <w:r>
        <w:rPr>
          <w:rFonts w:asciiTheme="minorHAnsi" w:eastAsiaTheme="minorEastAsia" w:hAnsiTheme="minorHAnsi" w:cs="Helvetica"/>
          <w:color w:val="221E1F"/>
          <w:sz w:val="22"/>
          <w:szCs w:val="22"/>
          <w:lang w:val="es-CO" w:eastAsia="es-CO"/>
        </w:rPr>
        <w:t>contratista</w:t>
      </w:r>
      <w:r w:rsidRPr="00BD7BDA">
        <w:rPr>
          <w:rFonts w:asciiTheme="minorHAnsi" w:eastAsiaTheme="minorEastAsia" w:hAnsiTheme="minorHAnsi" w:cs="Helvetica"/>
          <w:color w:val="221E1F"/>
          <w:sz w:val="22"/>
          <w:szCs w:val="22"/>
          <w:lang w:val="es-CO" w:eastAsia="es-CO"/>
        </w:rPr>
        <w:t xml:space="preserve"> debe dar lugar a una curva granulométrica uniforme y sensiblemente paralela a los límites de la franja autorizada, sin saltos bruscos de la parte superior de un tamiz a la inferior de la adyacente, etc.</w:t>
      </w:r>
    </w:p>
    <w:p w14:paraId="7C46BF1C" w14:textId="77777777" w:rsidR="00100171" w:rsidRDefault="00100171" w:rsidP="00100171">
      <w:pPr>
        <w:pStyle w:val="Textoindependiente"/>
        <w:tabs>
          <w:tab w:val="left" w:pos="360"/>
        </w:tabs>
        <w:ind w:left="720"/>
        <w:rPr>
          <w:rFonts w:asciiTheme="minorHAnsi" w:hAnsiTheme="minorHAnsi" w:cs="Helvetica"/>
          <w:color w:val="221E1F"/>
          <w:sz w:val="22"/>
          <w:szCs w:val="22"/>
        </w:rPr>
      </w:pPr>
      <w:r w:rsidRPr="00835A7F">
        <w:rPr>
          <w:rFonts w:asciiTheme="minorHAnsi" w:hAnsiTheme="minorHAnsi" w:cs="Helvetica"/>
          <w:color w:val="221E1F"/>
          <w:sz w:val="22"/>
          <w:szCs w:val="22"/>
        </w:rPr>
        <w:t>El tamaño máximo nominal del agregado por utilizar no podrá exceder la mitad del espesor de la capa compactada.</w:t>
      </w:r>
    </w:p>
    <w:p w14:paraId="411E97FF" w14:textId="77777777" w:rsidR="00100171" w:rsidRDefault="00100171" w:rsidP="00F71DFC">
      <w:pPr>
        <w:pStyle w:val="Textoindependiente"/>
        <w:numPr>
          <w:ilvl w:val="0"/>
          <w:numId w:val="7"/>
        </w:numPr>
        <w:tabs>
          <w:tab w:val="left" w:pos="360"/>
        </w:tabs>
        <w:rPr>
          <w:rFonts w:asciiTheme="minorHAnsi" w:eastAsiaTheme="minorEastAsia" w:hAnsiTheme="minorHAnsi" w:cs="Helvetica"/>
          <w:color w:val="221E1F"/>
          <w:sz w:val="22"/>
          <w:szCs w:val="22"/>
          <w:lang w:val="es-CO" w:eastAsia="es-CO"/>
        </w:rPr>
      </w:pPr>
      <w:r w:rsidRPr="00835A7F">
        <w:rPr>
          <w:rFonts w:asciiTheme="minorHAnsi" w:hAnsiTheme="minorHAnsi" w:cs="Helvetica"/>
          <w:color w:val="221E1F"/>
          <w:sz w:val="22"/>
          <w:szCs w:val="22"/>
        </w:rPr>
        <w:t>Límites de consistencia:</w:t>
      </w:r>
      <w:r>
        <w:rPr>
          <w:rFonts w:asciiTheme="minorHAnsi" w:eastAsiaTheme="minorEastAsia" w:hAnsiTheme="minorHAnsi" w:cs="Helvetica"/>
          <w:color w:val="221E1F"/>
          <w:sz w:val="22"/>
          <w:szCs w:val="22"/>
          <w:lang w:val="es-CO" w:eastAsia="es-CO"/>
        </w:rPr>
        <w:t xml:space="preserve"> </w:t>
      </w:r>
      <w:r w:rsidRPr="00BD7BDA">
        <w:rPr>
          <w:rFonts w:asciiTheme="minorHAnsi" w:eastAsiaTheme="minorEastAsia" w:hAnsiTheme="minorHAnsi" w:cs="Helvetica"/>
          <w:color w:val="221E1F"/>
          <w:sz w:val="22"/>
          <w:szCs w:val="22"/>
          <w:lang w:val="es-CO" w:eastAsia="es-CO"/>
        </w:rPr>
        <w:t xml:space="preserve">La fracción del material de la </w:t>
      </w:r>
      <w:proofErr w:type="spellStart"/>
      <w:r w:rsidRPr="00BD7BDA">
        <w:rPr>
          <w:rFonts w:asciiTheme="minorHAnsi" w:eastAsiaTheme="minorEastAsia" w:hAnsiTheme="minorHAnsi" w:cs="Helvetica"/>
          <w:color w:val="221E1F"/>
          <w:sz w:val="22"/>
          <w:szCs w:val="22"/>
          <w:lang w:val="es-CO" w:eastAsia="es-CO"/>
        </w:rPr>
        <w:t>subbase</w:t>
      </w:r>
      <w:proofErr w:type="spellEnd"/>
      <w:r w:rsidRPr="00BD7BDA">
        <w:rPr>
          <w:rFonts w:asciiTheme="minorHAnsi" w:eastAsiaTheme="minorEastAsia" w:hAnsiTheme="minorHAnsi" w:cs="Helvetica"/>
          <w:color w:val="221E1F"/>
          <w:sz w:val="22"/>
          <w:szCs w:val="22"/>
          <w:lang w:val="es-CO" w:eastAsia="es-CO"/>
        </w:rPr>
        <w:t xml:space="preserve"> granular que pase el tamiz No 40 deberá presentar un límite líquido menor de veinticinco (25) y un índice plástico inferior a seis (6).</w:t>
      </w:r>
    </w:p>
    <w:p w14:paraId="4DB9F12B" w14:textId="77777777" w:rsidR="00100171" w:rsidRDefault="00100171" w:rsidP="00F71DFC">
      <w:pPr>
        <w:pStyle w:val="Textoindependiente"/>
        <w:numPr>
          <w:ilvl w:val="0"/>
          <w:numId w:val="7"/>
        </w:numPr>
        <w:tabs>
          <w:tab w:val="left" w:pos="360"/>
        </w:tabs>
        <w:rPr>
          <w:rFonts w:asciiTheme="minorHAnsi" w:eastAsiaTheme="minorEastAsia" w:hAnsiTheme="minorHAnsi" w:cs="Helvetica"/>
          <w:color w:val="221E1F"/>
          <w:sz w:val="22"/>
          <w:szCs w:val="22"/>
          <w:lang w:val="es-CO" w:eastAsia="es-CO"/>
        </w:rPr>
      </w:pPr>
      <w:r w:rsidRPr="00F53FF3">
        <w:rPr>
          <w:rFonts w:asciiTheme="minorHAnsi" w:hAnsiTheme="minorHAnsi" w:cs="Helvetica"/>
          <w:color w:val="221E1F"/>
          <w:sz w:val="22"/>
          <w:szCs w:val="22"/>
        </w:rPr>
        <w:t>Limpieza:</w:t>
      </w:r>
      <w:r>
        <w:rPr>
          <w:rFonts w:asciiTheme="minorHAnsi" w:eastAsiaTheme="minorEastAsia" w:hAnsiTheme="minorHAnsi" w:cs="Helvetica"/>
          <w:color w:val="221E1F"/>
          <w:sz w:val="22"/>
          <w:szCs w:val="22"/>
          <w:lang w:val="es-CO" w:eastAsia="es-CO"/>
        </w:rPr>
        <w:t xml:space="preserve"> </w:t>
      </w:r>
      <w:r w:rsidRPr="00F53FF3">
        <w:rPr>
          <w:rFonts w:asciiTheme="minorHAnsi" w:eastAsiaTheme="minorEastAsia" w:hAnsiTheme="minorHAnsi" w:cs="Helvetica"/>
          <w:color w:val="221E1F"/>
          <w:sz w:val="22"/>
          <w:szCs w:val="22"/>
          <w:lang w:val="es-CO" w:eastAsia="es-CO"/>
        </w:rPr>
        <w:t>El equivalente de arena de la fracción inferior al tamiz No 4, deberá ser por lo menos del veinticinco por ciento (25%).</w:t>
      </w:r>
    </w:p>
    <w:p w14:paraId="7165EF29" w14:textId="77777777" w:rsidR="00100171" w:rsidRDefault="00100171" w:rsidP="00F71DFC">
      <w:pPr>
        <w:pStyle w:val="Textoindependiente"/>
        <w:numPr>
          <w:ilvl w:val="0"/>
          <w:numId w:val="7"/>
        </w:numPr>
        <w:tabs>
          <w:tab w:val="left" w:pos="360"/>
        </w:tabs>
        <w:rPr>
          <w:rFonts w:asciiTheme="minorHAnsi" w:eastAsiaTheme="minorEastAsia" w:hAnsiTheme="minorHAnsi" w:cs="Helvetica"/>
          <w:color w:val="221E1F"/>
          <w:sz w:val="22"/>
          <w:szCs w:val="22"/>
          <w:lang w:val="es-CO" w:eastAsia="es-CO"/>
        </w:rPr>
      </w:pPr>
      <w:r w:rsidRPr="00F53FF3">
        <w:rPr>
          <w:rFonts w:asciiTheme="minorHAnsi" w:hAnsiTheme="minorHAnsi" w:cs="Helvetica"/>
          <w:color w:val="221E1F"/>
          <w:sz w:val="22"/>
          <w:szCs w:val="22"/>
        </w:rPr>
        <w:t>Resistencia a la abrasión:</w:t>
      </w:r>
      <w:r>
        <w:rPr>
          <w:rFonts w:asciiTheme="minorHAnsi" w:eastAsiaTheme="minorEastAsia" w:hAnsiTheme="minorHAnsi" w:cs="Helvetica"/>
          <w:color w:val="221E1F"/>
          <w:sz w:val="22"/>
          <w:szCs w:val="22"/>
          <w:lang w:val="es-CO" w:eastAsia="es-CO"/>
        </w:rPr>
        <w:t xml:space="preserve"> </w:t>
      </w:r>
      <w:r w:rsidRPr="00F53FF3">
        <w:rPr>
          <w:rFonts w:asciiTheme="minorHAnsi" w:eastAsiaTheme="minorEastAsia" w:hAnsiTheme="minorHAnsi" w:cs="Helvetica"/>
          <w:color w:val="221E1F"/>
          <w:sz w:val="22"/>
          <w:szCs w:val="22"/>
          <w:lang w:val="es-CO" w:eastAsia="es-CO"/>
        </w:rPr>
        <w:t xml:space="preserve">El desgaste del material, determinado mediante la máquina de los </w:t>
      </w:r>
      <w:proofErr w:type="spellStart"/>
      <w:r w:rsidRPr="00F53FF3">
        <w:rPr>
          <w:rFonts w:asciiTheme="minorHAnsi" w:eastAsiaTheme="minorEastAsia" w:hAnsiTheme="minorHAnsi" w:cs="Helvetica"/>
          <w:color w:val="221E1F"/>
          <w:sz w:val="22"/>
          <w:szCs w:val="22"/>
          <w:lang w:val="es-CO" w:eastAsia="es-CO"/>
        </w:rPr>
        <w:t>Angeles</w:t>
      </w:r>
      <w:proofErr w:type="spellEnd"/>
      <w:r w:rsidRPr="00F53FF3">
        <w:rPr>
          <w:rFonts w:asciiTheme="minorHAnsi" w:eastAsiaTheme="minorEastAsia" w:hAnsiTheme="minorHAnsi" w:cs="Helvetica"/>
          <w:color w:val="221E1F"/>
          <w:sz w:val="22"/>
          <w:szCs w:val="22"/>
          <w:lang w:val="es-CO" w:eastAsia="es-CO"/>
        </w:rPr>
        <w:t>, no podrá ser superior al cincuenta por ciento (50%).</w:t>
      </w:r>
    </w:p>
    <w:p w14:paraId="6E94F15A" w14:textId="77777777" w:rsidR="00100171" w:rsidRDefault="00100171" w:rsidP="00F71DFC">
      <w:pPr>
        <w:pStyle w:val="Textoindependiente"/>
        <w:numPr>
          <w:ilvl w:val="0"/>
          <w:numId w:val="7"/>
        </w:numPr>
        <w:tabs>
          <w:tab w:val="left" w:pos="360"/>
        </w:tabs>
        <w:rPr>
          <w:rFonts w:asciiTheme="minorHAnsi" w:eastAsiaTheme="minorEastAsia" w:hAnsiTheme="minorHAnsi" w:cs="Helvetica"/>
          <w:color w:val="221E1F"/>
          <w:sz w:val="22"/>
          <w:szCs w:val="22"/>
          <w:lang w:val="es-CO" w:eastAsia="es-CO"/>
        </w:rPr>
      </w:pPr>
      <w:r w:rsidRPr="00F53FF3">
        <w:rPr>
          <w:rFonts w:asciiTheme="minorHAnsi" w:hAnsiTheme="minorHAnsi" w:cs="Helvetica"/>
          <w:color w:val="221E1F"/>
          <w:sz w:val="22"/>
          <w:szCs w:val="22"/>
        </w:rPr>
        <w:t>Capacidad de soporte:</w:t>
      </w:r>
      <w:r>
        <w:rPr>
          <w:rFonts w:asciiTheme="minorHAnsi" w:eastAsiaTheme="minorEastAsia" w:hAnsiTheme="minorHAnsi" w:cs="Helvetica"/>
          <w:color w:val="221E1F"/>
          <w:sz w:val="22"/>
          <w:szCs w:val="22"/>
          <w:lang w:val="es-CO" w:eastAsia="es-CO"/>
        </w:rPr>
        <w:t xml:space="preserve"> </w:t>
      </w:r>
      <w:r w:rsidRPr="00F53FF3">
        <w:rPr>
          <w:rFonts w:asciiTheme="minorHAnsi" w:eastAsiaTheme="minorEastAsia" w:hAnsiTheme="minorHAnsi" w:cs="Helvetica"/>
          <w:color w:val="221E1F"/>
          <w:sz w:val="22"/>
          <w:szCs w:val="22"/>
          <w:lang w:val="es-CO" w:eastAsia="es-CO"/>
        </w:rPr>
        <w:t xml:space="preserve">El material compactado al noventa y cinco por ciento (95%) del </w:t>
      </w:r>
      <w:proofErr w:type="spellStart"/>
      <w:r w:rsidRPr="00F53FF3">
        <w:rPr>
          <w:rFonts w:asciiTheme="minorHAnsi" w:eastAsiaTheme="minorEastAsia" w:hAnsiTheme="minorHAnsi" w:cs="Helvetica"/>
          <w:color w:val="221E1F"/>
          <w:sz w:val="22"/>
          <w:szCs w:val="22"/>
          <w:lang w:val="es-CO" w:eastAsia="es-CO"/>
        </w:rPr>
        <w:t>Proctor</w:t>
      </w:r>
      <w:proofErr w:type="spellEnd"/>
      <w:r w:rsidRPr="00F53FF3">
        <w:rPr>
          <w:rFonts w:asciiTheme="minorHAnsi" w:eastAsiaTheme="minorEastAsia" w:hAnsiTheme="minorHAnsi" w:cs="Helvetica"/>
          <w:color w:val="221E1F"/>
          <w:sz w:val="22"/>
          <w:szCs w:val="22"/>
          <w:lang w:val="es-CO" w:eastAsia="es-CO"/>
        </w:rPr>
        <w:t xml:space="preserve"> Modificado, deberá presentar un CBR igual </w:t>
      </w:r>
      <w:proofErr w:type="spellStart"/>
      <w:r w:rsidRPr="00F53FF3">
        <w:rPr>
          <w:rFonts w:asciiTheme="minorHAnsi" w:eastAsiaTheme="minorEastAsia" w:hAnsiTheme="minorHAnsi" w:cs="Helvetica"/>
          <w:color w:val="221E1F"/>
          <w:sz w:val="22"/>
          <w:szCs w:val="22"/>
          <w:lang w:val="es-CO" w:eastAsia="es-CO"/>
        </w:rPr>
        <w:t>ó</w:t>
      </w:r>
      <w:proofErr w:type="spellEnd"/>
      <w:r w:rsidRPr="00F53FF3">
        <w:rPr>
          <w:rFonts w:asciiTheme="minorHAnsi" w:eastAsiaTheme="minorEastAsia" w:hAnsiTheme="minorHAnsi" w:cs="Helvetica"/>
          <w:color w:val="221E1F"/>
          <w:sz w:val="22"/>
          <w:szCs w:val="22"/>
          <w:lang w:val="es-CO" w:eastAsia="es-CO"/>
        </w:rPr>
        <w:t xml:space="preserve"> superior al veinticinco por ciento (25%).</w:t>
      </w:r>
    </w:p>
    <w:p w14:paraId="62FBF477" w14:textId="77777777" w:rsidR="00100171" w:rsidRDefault="00100171" w:rsidP="00100171">
      <w:pPr>
        <w:pStyle w:val="Default"/>
        <w:jc w:val="both"/>
        <w:rPr>
          <w:rFonts w:asciiTheme="minorHAnsi" w:hAnsiTheme="minorHAnsi"/>
          <w:b/>
          <w:color w:val="221E1F"/>
          <w:sz w:val="22"/>
          <w:szCs w:val="22"/>
        </w:rPr>
      </w:pPr>
    </w:p>
    <w:p w14:paraId="76DE7349" w14:textId="77777777" w:rsidR="00100171" w:rsidRDefault="00100171" w:rsidP="00100171">
      <w:pPr>
        <w:pStyle w:val="Default"/>
        <w:jc w:val="both"/>
        <w:rPr>
          <w:rFonts w:asciiTheme="minorHAnsi" w:hAnsiTheme="minorHAnsi"/>
          <w:b/>
          <w:color w:val="221E1F"/>
          <w:sz w:val="22"/>
          <w:szCs w:val="22"/>
        </w:rPr>
      </w:pPr>
      <w:r w:rsidRPr="007C13D5">
        <w:rPr>
          <w:rFonts w:asciiTheme="minorHAnsi" w:hAnsiTheme="minorHAnsi"/>
          <w:b/>
          <w:color w:val="221E1F"/>
          <w:sz w:val="22"/>
          <w:szCs w:val="22"/>
        </w:rPr>
        <w:t>Equipo</w:t>
      </w:r>
    </w:p>
    <w:p w14:paraId="4EF9B39A" w14:textId="77777777" w:rsidR="00100171" w:rsidRDefault="00100171" w:rsidP="00100171">
      <w:pPr>
        <w:pStyle w:val="Default"/>
        <w:jc w:val="both"/>
        <w:rPr>
          <w:rFonts w:asciiTheme="minorHAnsi" w:hAnsiTheme="minorHAnsi"/>
          <w:b/>
          <w:color w:val="221E1F"/>
          <w:sz w:val="22"/>
          <w:szCs w:val="22"/>
        </w:rPr>
      </w:pPr>
    </w:p>
    <w:p w14:paraId="5C6BECFE" w14:textId="77777777" w:rsidR="00100171" w:rsidRPr="007C13D5" w:rsidRDefault="00100171" w:rsidP="00100171">
      <w:pPr>
        <w:pStyle w:val="Default"/>
        <w:jc w:val="both"/>
        <w:rPr>
          <w:rFonts w:asciiTheme="minorHAnsi" w:hAnsiTheme="minorHAnsi"/>
          <w:color w:val="221E1F"/>
          <w:sz w:val="22"/>
          <w:szCs w:val="22"/>
        </w:rPr>
      </w:pPr>
      <w:r w:rsidRPr="007C13D5">
        <w:rPr>
          <w:rFonts w:asciiTheme="minorHAnsi" w:hAnsiTheme="minorHAnsi"/>
          <w:color w:val="221E1F"/>
          <w:sz w:val="22"/>
          <w:szCs w:val="22"/>
        </w:rPr>
        <w:t xml:space="preserve">La </w:t>
      </w:r>
      <w:r>
        <w:rPr>
          <w:rFonts w:asciiTheme="minorHAnsi" w:hAnsiTheme="minorHAnsi"/>
          <w:color w:val="221E1F"/>
          <w:sz w:val="22"/>
          <w:szCs w:val="22"/>
        </w:rPr>
        <w:t>INTERVENTORÍA</w:t>
      </w:r>
      <w:r w:rsidRPr="007C13D5">
        <w:rPr>
          <w:rFonts w:asciiTheme="minorHAnsi" w:hAnsiTheme="minorHAnsi"/>
          <w:color w:val="221E1F"/>
          <w:sz w:val="22"/>
          <w:szCs w:val="22"/>
        </w:rPr>
        <w:t xml:space="preserve"> conjuntamente con el C</w:t>
      </w:r>
      <w:r>
        <w:rPr>
          <w:rFonts w:asciiTheme="minorHAnsi" w:hAnsiTheme="minorHAnsi"/>
          <w:color w:val="221E1F"/>
          <w:sz w:val="22"/>
          <w:szCs w:val="22"/>
        </w:rPr>
        <w:t>ONTRATISTA</w:t>
      </w:r>
      <w:r w:rsidRPr="007C13D5">
        <w:rPr>
          <w:rFonts w:asciiTheme="minorHAnsi" w:hAnsiTheme="minorHAnsi"/>
          <w:color w:val="221E1F"/>
          <w:sz w:val="22"/>
          <w:szCs w:val="22"/>
        </w:rPr>
        <w:t xml:space="preserve"> y el Ingeniero de Suelos definirán cualquiera de los siguientes métodos:</w:t>
      </w:r>
    </w:p>
    <w:p w14:paraId="336FA224" w14:textId="77777777" w:rsidR="00100171" w:rsidRPr="007C13D5" w:rsidRDefault="00100171" w:rsidP="00F71DFC">
      <w:pPr>
        <w:pStyle w:val="Default"/>
        <w:numPr>
          <w:ilvl w:val="0"/>
          <w:numId w:val="8"/>
        </w:numPr>
        <w:jc w:val="both"/>
        <w:rPr>
          <w:rFonts w:asciiTheme="minorHAnsi" w:hAnsiTheme="minorHAnsi"/>
          <w:color w:val="221E1F"/>
          <w:sz w:val="22"/>
          <w:szCs w:val="22"/>
        </w:rPr>
      </w:pPr>
      <w:r w:rsidRPr="007C13D5">
        <w:rPr>
          <w:rFonts w:asciiTheme="minorHAnsi" w:hAnsiTheme="minorHAnsi"/>
          <w:color w:val="221E1F"/>
          <w:sz w:val="22"/>
          <w:szCs w:val="22"/>
        </w:rPr>
        <w:fldChar w:fldCharType="begin"/>
      </w:r>
      <w:r w:rsidRPr="007C13D5">
        <w:rPr>
          <w:rFonts w:asciiTheme="minorHAnsi" w:hAnsiTheme="minorHAnsi"/>
          <w:color w:val="221E1F"/>
          <w:sz w:val="22"/>
          <w:szCs w:val="22"/>
        </w:rPr>
        <w:instrText xml:space="preserve">SEQ nivel0 \h \r0 </w:instrText>
      </w:r>
      <w:r w:rsidRPr="007C13D5">
        <w:rPr>
          <w:rFonts w:asciiTheme="minorHAnsi" w:hAnsiTheme="minorHAnsi"/>
          <w:color w:val="221E1F"/>
          <w:sz w:val="22"/>
          <w:szCs w:val="22"/>
        </w:rPr>
        <w:fldChar w:fldCharType="end"/>
      </w:r>
      <w:r w:rsidRPr="007C13D5">
        <w:rPr>
          <w:rFonts w:asciiTheme="minorHAnsi" w:hAnsiTheme="minorHAnsi"/>
          <w:color w:val="221E1F"/>
          <w:sz w:val="22"/>
          <w:szCs w:val="22"/>
        </w:rPr>
        <w:fldChar w:fldCharType="begin"/>
      </w:r>
      <w:r w:rsidRPr="007C13D5">
        <w:rPr>
          <w:rFonts w:asciiTheme="minorHAnsi" w:hAnsiTheme="minorHAnsi"/>
          <w:color w:val="221E1F"/>
          <w:sz w:val="22"/>
          <w:szCs w:val="22"/>
        </w:rPr>
        <w:instrText xml:space="preserve">SEQ nivel1 \h \r0 </w:instrText>
      </w:r>
      <w:r w:rsidRPr="007C13D5">
        <w:rPr>
          <w:rFonts w:asciiTheme="minorHAnsi" w:hAnsiTheme="minorHAnsi"/>
          <w:color w:val="221E1F"/>
          <w:sz w:val="22"/>
          <w:szCs w:val="22"/>
        </w:rPr>
        <w:fldChar w:fldCharType="end"/>
      </w:r>
      <w:r w:rsidRPr="007C13D5">
        <w:rPr>
          <w:rFonts w:asciiTheme="minorHAnsi" w:hAnsiTheme="minorHAnsi"/>
          <w:color w:val="221E1F"/>
          <w:sz w:val="22"/>
          <w:szCs w:val="22"/>
        </w:rPr>
        <w:fldChar w:fldCharType="begin"/>
      </w:r>
      <w:r w:rsidRPr="007C13D5">
        <w:rPr>
          <w:rFonts w:asciiTheme="minorHAnsi" w:hAnsiTheme="minorHAnsi"/>
          <w:color w:val="221E1F"/>
          <w:sz w:val="22"/>
          <w:szCs w:val="22"/>
        </w:rPr>
        <w:instrText xml:space="preserve">SEQ nivel2 \h \r0 </w:instrText>
      </w:r>
      <w:r w:rsidRPr="007C13D5">
        <w:rPr>
          <w:rFonts w:asciiTheme="minorHAnsi" w:hAnsiTheme="minorHAnsi"/>
          <w:color w:val="221E1F"/>
          <w:sz w:val="22"/>
          <w:szCs w:val="22"/>
        </w:rPr>
        <w:fldChar w:fldCharType="end"/>
      </w:r>
      <w:r w:rsidRPr="007C13D5">
        <w:rPr>
          <w:rFonts w:asciiTheme="minorHAnsi" w:hAnsiTheme="minorHAnsi"/>
          <w:color w:val="221E1F"/>
          <w:sz w:val="22"/>
          <w:szCs w:val="22"/>
        </w:rPr>
        <w:fldChar w:fldCharType="begin"/>
      </w:r>
      <w:r w:rsidRPr="007C13D5">
        <w:rPr>
          <w:rFonts w:asciiTheme="minorHAnsi" w:hAnsiTheme="minorHAnsi"/>
          <w:color w:val="221E1F"/>
          <w:sz w:val="22"/>
          <w:szCs w:val="22"/>
        </w:rPr>
        <w:instrText xml:space="preserve">SEQ nivel3 \h \r0 </w:instrText>
      </w:r>
      <w:r w:rsidRPr="007C13D5">
        <w:rPr>
          <w:rFonts w:asciiTheme="minorHAnsi" w:hAnsiTheme="minorHAnsi"/>
          <w:color w:val="221E1F"/>
          <w:sz w:val="22"/>
          <w:szCs w:val="22"/>
        </w:rPr>
        <w:fldChar w:fldCharType="end"/>
      </w:r>
      <w:r w:rsidRPr="007C13D5">
        <w:rPr>
          <w:rFonts w:asciiTheme="minorHAnsi" w:hAnsiTheme="minorHAnsi"/>
          <w:color w:val="221E1F"/>
          <w:sz w:val="22"/>
          <w:szCs w:val="22"/>
        </w:rPr>
        <w:fldChar w:fldCharType="begin"/>
      </w:r>
      <w:r w:rsidRPr="007C13D5">
        <w:rPr>
          <w:rFonts w:asciiTheme="minorHAnsi" w:hAnsiTheme="minorHAnsi"/>
          <w:color w:val="221E1F"/>
          <w:sz w:val="22"/>
          <w:szCs w:val="22"/>
        </w:rPr>
        <w:instrText xml:space="preserve">SEQ nivel4 \h \r0 </w:instrText>
      </w:r>
      <w:r w:rsidRPr="007C13D5">
        <w:rPr>
          <w:rFonts w:asciiTheme="minorHAnsi" w:hAnsiTheme="minorHAnsi"/>
          <w:color w:val="221E1F"/>
          <w:sz w:val="22"/>
          <w:szCs w:val="22"/>
        </w:rPr>
        <w:fldChar w:fldCharType="end"/>
      </w:r>
      <w:r w:rsidRPr="007C13D5">
        <w:rPr>
          <w:rFonts w:asciiTheme="minorHAnsi" w:hAnsiTheme="minorHAnsi"/>
          <w:color w:val="221E1F"/>
          <w:sz w:val="22"/>
          <w:szCs w:val="22"/>
        </w:rPr>
        <w:fldChar w:fldCharType="begin"/>
      </w:r>
      <w:r w:rsidRPr="007C13D5">
        <w:rPr>
          <w:rFonts w:asciiTheme="minorHAnsi" w:hAnsiTheme="minorHAnsi"/>
          <w:color w:val="221E1F"/>
          <w:sz w:val="22"/>
          <w:szCs w:val="22"/>
        </w:rPr>
        <w:instrText xml:space="preserve">SEQ nivel5 \h \r0 </w:instrText>
      </w:r>
      <w:r w:rsidRPr="007C13D5">
        <w:rPr>
          <w:rFonts w:asciiTheme="minorHAnsi" w:hAnsiTheme="minorHAnsi"/>
          <w:color w:val="221E1F"/>
          <w:sz w:val="22"/>
          <w:szCs w:val="22"/>
        </w:rPr>
        <w:fldChar w:fldCharType="end"/>
      </w:r>
      <w:r w:rsidRPr="007C13D5">
        <w:rPr>
          <w:rFonts w:asciiTheme="minorHAnsi" w:hAnsiTheme="minorHAnsi"/>
          <w:color w:val="221E1F"/>
          <w:sz w:val="22"/>
          <w:szCs w:val="22"/>
        </w:rPr>
        <w:fldChar w:fldCharType="begin"/>
      </w:r>
      <w:r w:rsidRPr="007C13D5">
        <w:rPr>
          <w:rFonts w:asciiTheme="minorHAnsi" w:hAnsiTheme="minorHAnsi"/>
          <w:color w:val="221E1F"/>
          <w:sz w:val="22"/>
          <w:szCs w:val="22"/>
        </w:rPr>
        <w:instrText xml:space="preserve">SEQ nivel6 \h \r0 </w:instrText>
      </w:r>
      <w:r w:rsidRPr="007C13D5">
        <w:rPr>
          <w:rFonts w:asciiTheme="minorHAnsi" w:hAnsiTheme="minorHAnsi"/>
          <w:color w:val="221E1F"/>
          <w:sz w:val="22"/>
          <w:szCs w:val="22"/>
        </w:rPr>
        <w:fldChar w:fldCharType="end"/>
      </w:r>
      <w:r w:rsidRPr="007C13D5">
        <w:rPr>
          <w:rFonts w:asciiTheme="minorHAnsi" w:hAnsiTheme="minorHAnsi"/>
          <w:color w:val="221E1F"/>
          <w:sz w:val="22"/>
          <w:szCs w:val="22"/>
        </w:rPr>
        <w:fldChar w:fldCharType="begin"/>
      </w:r>
      <w:r w:rsidRPr="007C13D5">
        <w:rPr>
          <w:rFonts w:asciiTheme="minorHAnsi" w:hAnsiTheme="minorHAnsi"/>
          <w:color w:val="221E1F"/>
          <w:sz w:val="22"/>
          <w:szCs w:val="22"/>
        </w:rPr>
        <w:instrText xml:space="preserve">SEQ nivel7 \h \r0 </w:instrText>
      </w:r>
      <w:r w:rsidRPr="007C13D5">
        <w:rPr>
          <w:rFonts w:asciiTheme="minorHAnsi" w:hAnsiTheme="minorHAnsi"/>
          <w:color w:val="221E1F"/>
          <w:sz w:val="22"/>
          <w:szCs w:val="22"/>
        </w:rPr>
        <w:fldChar w:fldCharType="end"/>
      </w:r>
      <w:r>
        <w:rPr>
          <w:rFonts w:asciiTheme="minorHAnsi" w:hAnsiTheme="minorHAnsi"/>
          <w:color w:val="221E1F"/>
          <w:sz w:val="22"/>
          <w:szCs w:val="22"/>
        </w:rPr>
        <w:t xml:space="preserve">Rodillos lisos: </w:t>
      </w:r>
      <w:r w:rsidRPr="007C13D5">
        <w:rPr>
          <w:rFonts w:asciiTheme="minorHAnsi" w:hAnsiTheme="minorHAnsi"/>
          <w:color w:val="221E1F"/>
          <w:sz w:val="22"/>
          <w:szCs w:val="22"/>
        </w:rPr>
        <w:t xml:space="preserve">Pueden ser de tres ruedas o de tipo </w:t>
      </w:r>
      <w:proofErr w:type="spellStart"/>
      <w:r w:rsidRPr="007C13D5">
        <w:rPr>
          <w:rFonts w:asciiTheme="minorHAnsi" w:hAnsiTheme="minorHAnsi"/>
          <w:color w:val="221E1F"/>
          <w:sz w:val="22"/>
          <w:szCs w:val="22"/>
        </w:rPr>
        <w:t>Tandem</w:t>
      </w:r>
      <w:proofErr w:type="spellEnd"/>
      <w:r w:rsidRPr="007C13D5">
        <w:rPr>
          <w:rFonts w:asciiTheme="minorHAnsi" w:hAnsiTheme="minorHAnsi"/>
          <w:color w:val="221E1F"/>
          <w:sz w:val="22"/>
          <w:szCs w:val="22"/>
        </w:rPr>
        <w:t xml:space="preserve">, el peso de estos rodillos puede variar de dos a dieciséis toneladas, según el tamaño y fabricación. </w:t>
      </w:r>
    </w:p>
    <w:p w14:paraId="5CAC1F0F" w14:textId="77777777" w:rsidR="00100171" w:rsidRDefault="00100171" w:rsidP="00F71DFC">
      <w:pPr>
        <w:pStyle w:val="Default"/>
        <w:numPr>
          <w:ilvl w:val="0"/>
          <w:numId w:val="8"/>
        </w:numPr>
        <w:jc w:val="both"/>
        <w:rPr>
          <w:rFonts w:asciiTheme="minorHAnsi" w:hAnsiTheme="minorHAnsi"/>
          <w:color w:val="221E1F"/>
          <w:sz w:val="22"/>
          <w:szCs w:val="22"/>
        </w:rPr>
      </w:pPr>
      <w:r>
        <w:rPr>
          <w:rFonts w:asciiTheme="minorHAnsi" w:hAnsiTheme="minorHAnsi"/>
          <w:color w:val="221E1F"/>
          <w:sz w:val="22"/>
          <w:szCs w:val="22"/>
        </w:rPr>
        <w:t xml:space="preserve">Rodillos pata de cabra: </w:t>
      </w:r>
      <w:r w:rsidRPr="007C13D5">
        <w:rPr>
          <w:rFonts w:asciiTheme="minorHAnsi" w:hAnsiTheme="minorHAnsi"/>
          <w:color w:val="221E1F"/>
          <w:sz w:val="22"/>
          <w:szCs w:val="22"/>
        </w:rPr>
        <w:t xml:space="preserve">Los dientes deben tener una longitud mínima de </w:t>
      </w:r>
      <w:r>
        <w:rPr>
          <w:rFonts w:asciiTheme="minorHAnsi" w:hAnsiTheme="minorHAnsi"/>
          <w:color w:val="221E1F"/>
          <w:sz w:val="22"/>
          <w:szCs w:val="22"/>
        </w:rPr>
        <w:t>17</w:t>
      </w:r>
      <w:r w:rsidRPr="007C13D5">
        <w:rPr>
          <w:rFonts w:asciiTheme="minorHAnsi" w:hAnsiTheme="minorHAnsi"/>
          <w:color w:val="221E1F"/>
          <w:sz w:val="22"/>
          <w:szCs w:val="22"/>
        </w:rPr>
        <w:t xml:space="preserve"> c</w:t>
      </w:r>
      <w:r>
        <w:rPr>
          <w:rFonts w:asciiTheme="minorHAnsi" w:hAnsiTheme="minorHAnsi"/>
          <w:color w:val="221E1F"/>
          <w:sz w:val="22"/>
          <w:szCs w:val="22"/>
        </w:rPr>
        <w:t>m</w:t>
      </w:r>
      <w:r w:rsidRPr="007C13D5">
        <w:rPr>
          <w:rFonts w:asciiTheme="minorHAnsi" w:hAnsiTheme="minorHAnsi"/>
          <w:color w:val="221E1F"/>
          <w:sz w:val="22"/>
          <w:szCs w:val="22"/>
        </w:rPr>
        <w:t xml:space="preserve"> y el área de sus extremidades será superior a 25 cm². Es preferible que el peso del cilindro sea tal que, cuando una hilera de dientes lo soporte, la presión transmitida al terreno sea mayor de 90 </w:t>
      </w:r>
      <w:proofErr w:type="spellStart"/>
      <w:r w:rsidRPr="007C13D5">
        <w:rPr>
          <w:rFonts w:asciiTheme="minorHAnsi" w:hAnsiTheme="minorHAnsi"/>
          <w:color w:val="221E1F"/>
          <w:sz w:val="22"/>
          <w:szCs w:val="22"/>
        </w:rPr>
        <w:t>lbs</w:t>
      </w:r>
      <w:proofErr w:type="spellEnd"/>
      <w:r w:rsidRPr="007C13D5">
        <w:rPr>
          <w:rFonts w:asciiTheme="minorHAnsi" w:hAnsiTheme="minorHAnsi"/>
          <w:color w:val="221E1F"/>
          <w:sz w:val="22"/>
          <w:szCs w:val="22"/>
        </w:rPr>
        <w:t>/</w:t>
      </w:r>
      <w:proofErr w:type="gramStart"/>
      <w:r w:rsidRPr="007C13D5">
        <w:rPr>
          <w:rFonts w:asciiTheme="minorHAnsi" w:hAnsiTheme="minorHAnsi"/>
          <w:color w:val="221E1F"/>
          <w:sz w:val="22"/>
          <w:szCs w:val="22"/>
        </w:rPr>
        <w:t>pul</w:t>
      </w:r>
      <w:r>
        <w:rPr>
          <w:rFonts w:asciiTheme="minorHAnsi" w:hAnsiTheme="minorHAnsi"/>
          <w:color w:val="221E1F"/>
          <w:sz w:val="22"/>
          <w:szCs w:val="22"/>
        </w:rPr>
        <w:t>² ;</w:t>
      </w:r>
      <w:proofErr w:type="gramEnd"/>
      <w:r>
        <w:rPr>
          <w:rFonts w:asciiTheme="minorHAnsi" w:hAnsiTheme="minorHAnsi"/>
          <w:color w:val="221E1F"/>
          <w:sz w:val="22"/>
          <w:szCs w:val="22"/>
        </w:rPr>
        <w:t xml:space="preserve"> se </w:t>
      </w:r>
      <w:r>
        <w:rPr>
          <w:rFonts w:asciiTheme="minorHAnsi" w:hAnsiTheme="minorHAnsi"/>
          <w:color w:val="221E1F"/>
          <w:sz w:val="22"/>
          <w:szCs w:val="22"/>
        </w:rPr>
        <w:lastRenderedPageBreak/>
        <w:t>puede admitir para esta ú</w:t>
      </w:r>
      <w:r w:rsidRPr="007C13D5">
        <w:rPr>
          <w:rFonts w:asciiTheme="minorHAnsi" w:hAnsiTheme="minorHAnsi"/>
          <w:color w:val="221E1F"/>
          <w:sz w:val="22"/>
          <w:szCs w:val="22"/>
        </w:rPr>
        <w:t xml:space="preserve">ltima presión un valor mínimo de 60 </w:t>
      </w:r>
      <w:proofErr w:type="spellStart"/>
      <w:r w:rsidRPr="007C13D5">
        <w:rPr>
          <w:rFonts w:asciiTheme="minorHAnsi" w:hAnsiTheme="minorHAnsi"/>
          <w:color w:val="221E1F"/>
          <w:sz w:val="22"/>
          <w:szCs w:val="22"/>
        </w:rPr>
        <w:t>lbs</w:t>
      </w:r>
      <w:proofErr w:type="spellEnd"/>
      <w:r w:rsidRPr="007C13D5">
        <w:rPr>
          <w:rFonts w:asciiTheme="minorHAnsi" w:hAnsiTheme="minorHAnsi"/>
          <w:color w:val="221E1F"/>
          <w:sz w:val="22"/>
          <w:szCs w:val="22"/>
        </w:rPr>
        <w:t xml:space="preserve">/pul². </w:t>
      </w:r>
    </w:p>
    <w:p w14:paraId="52307670" w14:textId="77777777" w:rsidR="00100171" w:rsidRDefault="00100171" w:rsidP="00100171">
      <w:pPr>
        <w:pStyle w:val="Default"/>
        <w:ind w:left="720"/>
        <w:jc w:val="both"/>
        <w:rPr>
          <w:rFonts w:asciiTheme="minorHAnsi" w:hAnsiTheme="minorHAnsi"/>
          <w:color w:val="221E1F"/>
          <w:sz w:val="22"/>
          <w:szCs w:val="22"/>
        </w:rPr>
      </w:pPr>
      <w:r w:rsidRPr="007C13D5">
        <w:rPr>
          <w:rFonts w:asciiTheme="minorHAnsi" w:hAnsiTheme="minorHAnsi"/>
          <w:color w:val="221E1F"/>
          <w:sz w:val="22"/>
          <w:szCs w:val="22"/>
        </w:rPr>
        <w:t xml:space="preserve">El peso global de un cilindro pata de cabra será como mínimo de </w:t>
      </w:r>
      <w:smartTag w:uri="urn:schemas-microsoft-com:office:smarttags" w:element="metricconverter">
        <w:smartTagPr>
          <w:attr w:name="ProductID" w:val="8000 lbs"/>
        </w:smartTagPr>
        <w:r w:rsidRPr="007C13D5">
          <w:rPr>
            <w:rFonts w:asciiTheme="minorHAnsi" w:hAnsiTheme="minorHAnsi"/>
            <w:color w:val="221E1F"/>
            <w:sz w:val="22"/>
            <w:szCs w:val="22"/>
          </w:rPr>
          <w:t xml:space="preserve">8000 </w:t>
        </w:r>
        <w:proofErr w:type="spellStart"/>
        <w:r w:rsidRPr="007C13D5">
          <w:rPr>
            <w:rFonts w:asciiTheme="minorHAnsi" w:hAnsiTheme="minorHAnsi"/>
            <w:color w:val="221E1F"/>
            <w:sz w:val="22"/>
            <w:szCs w:val="22"/>
          </w:rPr>
          <w:t>lbs</w:t>
        </w:r>
      </w:smartTag>
      <w:proofErr w:type="spellEnd"/>
      <w:r w:rsidRPr="007C13D5">
        <w:rPr>
          <w:rFonts w:asciiTheme="minorHAnsi" w:hAnsiTheme="minorHAnsi"/>
          <w:color w:val="221E1F"/>
          <w:sz w:val="22"/>
          <w:szCs w:val="22"/>
        </w:rPr>
        <w:t xml:space="preserve">. Al iniciar la primera pesada, sobre una capa que se va a compactar, las patas o dientes </w:t>
      </w:r>
      <w:proofErr w:type="gramStart"/>
      <w:r w:rsidRPr="007C13D5">
        <w:rPr>
          <w:rFonts w:asciiTheme="minorHAnsi" w:hAnsiTheme="minorHAnsi"/>
          <w:color w:val="221E1F"/>
          <w:sz w:val="22"/>
          <w:szCs w:val="22"/>
        </w:rPr>
        <w:t>del</w:t>
      </w:r>
      <w:proofErr w:type="gramEnd"/>
      <w:r w:rsidRPr="007C13D5">
        <w:rPr>
          <w:rFonts w:asciiTheme="minorHAnsi" w:hAnsiTheme="minorHAnsi"/>
          <w:color w:val="221E1F"/>
          <w:sz w:val="22"/>
          <w:szCs w:val="22"/>
        </w:rPr>
        <w:t xml:space="preserve"> pata cabra debe penetrar hasta el fondo de dicha capa; por este motivo se recomienda que el espesor de la capa por compactar no exceda del 90% de la altura de los dientes del patacabra.</w:t>
      </w:r>
    </w:p>
    <w:p w14:paraId="283C876C" w14:textId="77777777" w:rsidR="00100171" w:rsidRPr="007C13D5" w:rsidRDefault="00100171" w:rsidP="00F71DFC">
      <w:pPr>
        <w:pStyle w:val="Default"/>
        <w:numPr>
          <w:ilvl w:val="0"/>
          <w:numId w:val="8"/>
        </w:numPr>
        <w:jc w:val="both"/>
        <w:rPr>
          <w:rFonts w:asciiTheme="minorHAnsi" w:hAnsiTheme="minorHAnsi"/>
          <w:color w:val="221E1F"/>
          <w:sz w:val="22"/>
          <w:szCs w:val="22"/>
        </w:rPr>
      </w:pPr>
      <w:r>
        <w:rPr>
          <w:rFonts w:asciiTheme="minorHAnsi" w:hAnsiTheme="minorHAnsi"/>
          <w:color w:val="221E1F"/>
          <w:sz w:val="22"/>
          <w:szCs w:val="22"/>
        </w:rPr>
        <w:t xml:space="preserve">Rodillos de llantas neumáticas: </w:t>
      </w:r>
      <w:r w:rsidRPr="007C13D5">
        <w:rPr>
          <w:rFonts w:asciiTheme="minorHAnsi" w:hAnsiTheme="minorHAnsi"/>
          <w:color w:val="221E1F"/>
          <w:sz w:val="22"/>
          <w:szCs w:val="22"/>
        </w:rPr>
        <w:t xml:space="preserve">Se deben preferir las llantas de alta presión de inflado; 60 </w:t>
      </w:r>
      <w:proofErr w:type="spellStart"/>
      <w:r w:rsidRPr="007C13D5">
        <w:rPr>
          <w:rFonts w:asciiTheme="minorHAnsi" w:hAnsiTheme="minorHAnsi"/>
          <w:color w:val="221E1F"/>
          <w:sz w:val="22"/>
          <w:szCs w:val="22"/>
        </w:rPr>
        <w:t>lbs</w:t>
      </w:r>
      <w:proofErr w:type="spellEnd"/>
      <w:r w:rsidRPr="007C13D5">
        <w:rPr>
          <w:rFonts w:asciiTheme="minorHAnsi" w:hAnsiTheme="minorHAnsi"/>
          <w:color w:val="221E1F"/>
          <w:sz w:val="22"/>
          <w:szCs w:val="22"/>
        </w:rPr>
        <w:t>/pul² o superior. El ancho mínimo entre bordes exteriores de llantas extremas debe ser de cinco pies (</w:t>
      </w:r>
      <w:smartTag w:uri="urn:schemas-microsoft-com:office:smarttags" w:element="metricconverter">
        <w:smartTagPr>
          <w:attr w:name="ProductID" w:val="1.5 m"/>
        </w:smartTagPr>
        <w:r w:rsidRPr="007C13D5">
          <w:rPr>
            <w:rFonts w:asciiTheme="minorHAnsi" w:hAnsiTheme="minorHAnsi"/>
            <w:color w:val="221E1F"/>
            <w:sz w:val="22"/>
            <w:szCs w:val="22"/>
          </w:rPr>
          <w:t>1.5 m</w:t>
        </w:r>
      </w:smartTag>
      <w:r w:rsidRPr="007C13D5">
        <w:rPr>
          <w:rFonts w:asciiTheme="minorHAnsi" w:hAnsiTheme="minorHAnsi"/>
          <w:color w:val="221E1F"/>
          <w:sz w:val="22"/>
          <w:szCs w:val="22"/>
        </w:rPr>
        <w:t xml:space="preserve">.). El peso mínimo de los cilindros de llantas neumáticas será de </w:t>
      </w:r>
      <w:smartTag w:uri="urn:schemas-microsoft-com:office:smarttags" w:element="metricconverter">
        <w:smartTagPr>
          <w:attr w:name="ProductID" w:val="9000 libras"/>
        </w:smartTagPr>
        <w:r w:rsidRPr="007C13D5">
          <w:rPr>
            <w:rFonts w:asciiTheme="minorHAnsi" w:hAnsiTheme="minorHAnsi"/>
            <w:color w:val="221E1F"/>
            <w:sz w:val="22"/>
            <w:szCs w:val="22"/>
          </w:rPr>
          <w:t>9000 libras</w:t>
        </w:r>
      </w:smartTag>
      <w:r w:rsidRPr="007C13D5">
        <w:rPr>
          <w:rFonts w:asciiTheme="minorHAnsi" w:hAnsiTheme="minorHAnsi"/>
          <w:color w:val="221E1F"/>
          <w:sz w:val="22"/>
          <w:szCs w:val="22"/>
        </w:rPr>
        <w:t xml:space="preserve"> y dispondrán de un platón para recibir lastre y aumentar su peso.</w:t>
      </w:r>
    </w:p>
    <w:p w14:paraId="352400D1" w14:textId="77777777" w:rsidR="00100171" w:rsidRPr="007C13D5" w:rsidRDefault="00100171" w:rsidP="00F71DFC">
      <w:pPr>
        <w:pStyle w:val="Default"/>
        <w:numPr>
          <w:ilvl w:val="0"/>
          <w:numId w:val="8"/>
        </w:numPr>
        <w:jc w:val="both"/>
        <w:rPr>
          <w:rFonts w:asciiTheme="minorHAnsi" w:hAnsiTheme="minorHAnsi"/>
          <w:color w:val="221E1F"/>
          <w:sz w:val="22"/>
          <w:szCs w:val="22"/>
        </w:rPr>
      </w:pPr>
      <w:r>
        <w:rPr>
          <w:rFonts w:asciiTheme="minorHAnsi" w:hAnsiTheme="minorHAnsi"/>
          <w:color w:val="221E1F"/>
          <w:sz w:val="22"/>
          <w:szCs w:val="22"/>
        </w:rPr>
        <w:t xml:space="preserve">Cilindros de malla: </w:t>
      </w:r>
      <w:r w:rsidRPr="007C13D5">
        <w:rPr>
          <w:rFonts w:asciiTheme="minorHAnsi" w:hAnsiTheme="minorHAnsi"/>
          <w:color w:val="221E1F"/>
          <w:sz w:val="22"/>
          <w:szCs w:val="22"/>
        </w:rPr>
        <w:t>La cara p</w:t>
      </w:r>
      <w:r>
        <w:rPr>
          <w:rFonts w:asciiTheme="minorHAnsi" w:hAnsiTheme="minorHAnsi"/>
          <w:color w:val="221E1F"/>
          <w:sz w:val="22"/>
          <w:szCs w:val="22"/>
        </w:rPr>
        <w:t>rincipal de estos cilindros está</w:t>
      </w:r>
      <w:r w:rsidRPr="007C13D5">
        <w:rPr>
          <w:rFonts w:asciiTheme="minorHAnsi" w:hAnsiTheme="minorHAnsi"/>
          <w:color w:val="221E1F"/>
          <w:sz w:val="22"/>
          <w:szCs w:val="22"/>
        </w:rPr>
        <w:t xml:space="preserve"> constituida por una malla, fabricada generalmente por varill</w:t>
      </w:r>
      <w:r>
        <w:rPr>
          <w:rFonts w:asciiTheme="minorHAnsi" w:hAnsiTheme="minorHAnsi"/>
          <w:color w:val="221E1F"/>
          <w:sz w:val="22"/>
          <w:szCs w:val="22"/>
        </w:rPr>
        <w:t>as redondas de 1 ½” de diámetro</w:t>
      </w:r>
      <w:r w:rsidRPr="007C13D5">
        <w:rPr>
          <w:rFonts w:asciiTheme="minorHAnsi" w:hAnsiTheme="minorHAnsi"/>
          <w:color w:val="221E1F"/>
          <w:sz w:val="22"/>
          <w:szCs w:val="22"/>
        </w:rPr>
        <w:t xml:space="preserve"> abertura cuadrada entre barras de 3 ½”. El equipo suele constar de dos cilindros de </w:t>
      </w:r>
      <w:smartTag w:uri="urn:schemas-microsoft-com:office:smarttags" w:element="metricconverter">
        <w:smartTagPr>
          <w:attr w:name="ProductID" w:val="60”"/>
        </w:smartTagPr>
        <w:r w:rsidRPr="007C13D5">
          <w:rPr>
            <w:rFonts w:asciiTheme="minorHAnsi" w:hAnsiTheme="minorHAnsi"/>
            <w:color w:val="221E1F"/>
            <w:sz w:val="22"/>
            <w:szCs w:val="22"/>
          </w:rPr>
          <w:t>60”</w:t>
        </w:r>
      </w:smartTag>
      <w:r w:rsidRPr="007C13D5">
        <w:rPr>
          <w:rFonts w:asciiTheme="minorHAnsi" w:hAnsiTheme="minorHAnsi"/>
          <w:color w:val="221E1F"/>
          <w:sz w:val="22"/>
          <w:szCs w:val="22"/>
        </w:rPr>
        <w:t xml:space="preserve"> de diámetro montados sobre un eje y con recipientes para lastre, suficientes para llegar a un peso bruto de </w:t>
      </w:r>
      <w:smartTag w:uri="urn:schemas-microsoft-com:office:smarttags" w:element="metricconverter">
        <w:smartTagPr>
          <w:attr w:name="ProductID" w:val="30000 lbs"/>
        </w:smartTagPr>
        <w:r w:rsidRPr="007C13D5">
          <w:rPr>
            <w:rFonts w:asciiTheme="minorHAnsi" w:hAnsiTheme="minorHAnsi"/>
            <w:color w:val="221E1F"/>
            <w:sz w:val="22"/>
            <w:szCs w:val="22"/>
          </w:rPr>
          <w:t xml:space="preserve">30000 </w:t>
        </w:r>
        <w:proofErr w:type="spellStart"/>
        <w:r w:rsidRPr="007C13D5">
          <w:rPr>
            <w:rFonts w:asciiTheme="minorHAnsi" w:hAnsiTheme="minorHAnsi"/>
            <w:color w:val="221E1F"/>
            <w:sz w:val="22"/>
            <w:szCs w:val="22"/>
          </w:rPr>
          <w:t>lbs</w:t>
        </w:r>
      </w:smartTag>
      <w:proofErr w:type="spellEnd"/>
      <w:r w:rsidRPr="007C13D5">
        <w:rPr>
          <w:rFonts w:asciiTheme="minorHAnsi" w:hAnsiTheme="minorHAnsi"/>
          <w:color w:val="221E1F"/>
          <w:sz w:val="22"/>
          <w:szCs w:val="22"/>
        </w:rPr>
        <w:t xml:space="preserve">. </w:t>
      </w:r>
    </w:p>
    <w:p w14:paraId="41402FD0" w14:textId="77777777" w:rsidR="00100171" w:rsidRDefault="00100171" w:rsidP="00F71DFC">
      <w:pPr>
        <w:pStyle w:val="Default"/>
        <w:numPr>
          <w:ilvl w:val="0"/>
          <w:numId w:val="8"/>
        </w:numPr>
        <w:jc w:val="both"/>
        <w:rPr>
          <w:rFonts w:asciiTheme="minorHAnsi" w:hAnsiTheme="minorHAnsi"/>
          <w:color w:val="221E1F"/>
          <w:sz w:val="22"/>
          <w:szCs w:val="22"/>
        </w:rPr>
      </w:pPr>
      <w:r>
        <w:rPr>
          <w:rFonts w:asciiTheme="minorHAnsi" w:hAnsiTheme="minorHAnsi"/>
          <w:color w:val="221E1F"/>
          <w:sz w:val="22"/>
          <w:szCs w:val="22"/>
        </w:rPr>
        <w:t xml:space="preserve">Equipos vibradores: </w:t>
      </w:r>
      <w:r w:rsidRPr="007C13D5">
        <w:rPr>
          <w:rFonts w:asciiTheme="minorHAnsi" w:hAnsiTheme="minorHAnsi"/>
          <w:color w:val="221E1F"/>
          <w:sz w:val="22"/>
          <w:szCs w:val="22"/>
        </w:rPr>
        <w:t xml:space="preserve">Los equipos vibradores por medio de una plataforma oscilante, se usan con frecuencias de </w:t>
      </w:r>
      <w:smartTag w:uri="urn:schemas-microsoft-com:office:smarttags" w:element="metricconverter">
        <w:smartTagPr>
          <w:attr w:name="ProductID" w:val="1500 a"/>
        </w:smartTagPr>
        <w:r w:rsidRPr="007C13D5">
          <w:rPr>
            <w:rFonts w:asciiTheme="minorHAnsi" w:hAnsiTheme="minorHAnsi"/>
            <w:color w:val="221E1F"/>
            <w:sz w:val="22"/>
            <w:szCs w:val="22"/>
          </w:rPr>
          <w:t>1500 a</w:t>
        </w:r>
      </w:smartTag>
      <w:r w:rsidRPr="007C13D5">
        <w:rPr>
          <w:rFonts w:asciiTheme="minorHAnsi" w:hAnsiTheme="minorHAnsi"/>
          <w:color w:val="221E1F"/>
          <w:sz w:val="22"/>
          <w:szCs w:val="22"/>
        </w:rPr>
        <w:t xml:space="preserve"> 2000 ciclos por segundo, también se emplean equipos vibradores por medio de cilindros lisos oscilantes de </w:t>
      </w:r>
      <w:smartTag w:uri="urn:schemas-microsoft-com:office:smarttags" w:element="metricconverter">
        <w:smartTagPr>
          <w:attr w:name="ProductID" w:val="48”"/>
        </w:smartTagPr>
        <w:r w:rsidRPr="007C13D5">
          <w:rPr>
            <w:rFonts w:asciiTheme="minorHAnsi" w:hAnsiTheme="minorHAnsi"/>
            <w:color w:val="221E1F"/>
            <w:sz w:val="22"/>
            <w:szCs w:val="22"/>
          </w:rPr>
          <w:t>48”</w:t>
        </w:r>
      </w:smartTag>
      <w:r w:rsidRPr="007C13D5">
        <w:rPr>
          <w:rFonts w:asciiTheme="minorHAnsi" w:hAnsiTheme="minorHAnsi"/>
          <w:color w:val="221E1F"/>
          <w:sz w:val="22"/>
          <w:szCs w:val="22"/>
        </w:rPr>
        <w:t xml:space="preserve"> de diámetro y peso de </w:t>
      </w:r>
      <w:smartTag w:uri="urn:schemas-microsoft-com:office:smarttags" w:element="metricconverter">
        <w:smartTagPr>
          <w:attr w:name="ProductID" w:val="7000 libras"/>
        </w:smartTagPr>
        <w:r w:rsidRPr="007C13D5">
          <w:rPr>
            <w:rFonts w:asciiTheme="minorHAnsi" w:hAnsiTheme="minorHAnsi"/>
            <w:color w:val="221E1F"/>
            <w:sz w:val="22"/>
            <w:szCs w:val="22"/>
          </w:rPr>
          <w:t>7000 libras</w:t>
        </w:r>
      </w:smartTag>
      <w:r w:rsidRPr="007C13D5">
        <w:rPr>
          <w:rFonts w:asciiTheme="minorHAnsi" w:hAnsiTheme="minorHAnsi"/>
          <w:color w:val="221E1F"/>
          <w:sz w:val="22"/>
          <w:szCs w:val="22"/>
        </w:rPr>
        <w:t xml:space="preserve">. </w:t>
      </w:r>
    </w:p>
    <w:p w14:paraId="567708E4" w14:textId="77777777" w:rsidR="00100171" w:rsidRDefault="00100171" w:rsidP="00F71DFC">
      <w:pPr>
        <w:pStyle w:val="Default"/>
        <w:numPr>
          <w:ilvl w:val="0"/>
          <w:numId w:val="8"/>
        </w:numPr>
        <w:jc w:val="both"/>
        <w:rPr>
          <w:rFonts w:asciiTheme="minorHAnsi" w:hAnsiTheme="minorHAnsi"/>
          <w:color w:val="221E1F"/>
          <w:sz w:val="22"/>
          <w:szCs w:val="22"/>
        </w:rPr>
      </w:pPr>
      <w:r w:rsidRPr="007C13D5">
        <w:rPr>
          <w:rFonts w:asciiTheme="minorHAnsi" w:hAnsiTheme="minorHAnsi"/>
          <w:color w:val="221E1F"/>
          <w:sz w:val="22"/>
          <w:szCs w:val="22"/>
        </w:rPr>
        <w:t>Cilindros oscilantes de neumáticos</w:t>
      </w:r>
      <w:r>
        <w:rPr>
          <w:rFonts w:asciiTheme="minorHAnsi" w:hAnsiTheme="minorHAnsi"/>
          <w:color w:val="221E1F"/>
          <w:sz w:val="22"/>
          <w:szCs w:val="22"/>
        </w:rPr>
        <w:t>:</w:t>
      </w:r>
      <w:r w:rsidRPr="007C13D5">
        <w:rPr>
          <w:rFonts w:asciiTheme="minorHAnsi" w:hAnsiTheme="minorHAnsi"/>
          <w:color w:val="221E1F"/>
          <w:sz w:val="22"/>
          <w:szCs w:val="22"/>
        </w:rPr>
        <w:t> Estos cilindros se pueden emplear para suelos granulares y cohesivos. En general son para remolcar y su sistema es de un eje con llantas de gran dimensión. El sistema de vibración puede ser desconectado de modo que se pueda operar el cilindro sin vibración.</w:t>
      </w:r>
    </w:p>
    <w:p w14:paraId="2F9CF3DD" w14:textId="77777777" w:rsidR="00100171" w:rsidRPr="00266047" w:rsidRDefault="00100171" w:rsidP="00F71DFC">
      <w:pPr>
        <w:pStyle w:val="Default"/>
        <w:numPr>
          <w:ilvl w:val="0"/>
          <w:numId w:val="8"/>
        </w:numPr>
        <w:jc w:val="both"/>
        <w:rPr>
          <w:rFonts w:asciiTheme="minorHAnsi" w:hAnsiTheme="minorHAnsi"/>
          <w:color w:val="221E1F"/>
          <w:sz w:val="22"/>
          <w:szCs w:val="22"/>
        </w:rPr>
      </w:pPr>
      <w:r w:rsidRPr="007C13D5">
        <w:rPr>
          <w:rFonts w:asciiTheme="minorHAnsi" w:hAnsiTheme="minorHAnsi"/>
          <w:color w:val="221E1F"/>
          <w:sz w:val="22"/>
          <w:szCs w:val="22"/>
        </w:rPr>
        <w:t>Apisonadoras</w:t>
      </w:r>
      <w:r>
        <w:rPr>
          <w:rFonts w:asciiTheme="minorHAnsi" w:hAnsiTheme="minorHAnsi"/>
          <w:color w:val="221E1F"/>
          <w:sz w:val="22"/>
          <w:szCs w:val="22"/>
        </w:rPr>
        <w:t xml:space="preserve">: </w:t>
      </w:r>
      <w:r w:rsidRPr="00266047">
        <w:rPr>
          <w:rFonts w:asciiTheme="minorHAnsi" w:hAnsiTheme="minorHAnsi"/>
          <w:color w:val="221E1F"/>
          <w:sz w:val="22"/>
          <w:szCs w:val="22"/>
        </w:rPr>
        <w:t xml:space="preserve">Para compactar suelos en los sitios de difícil acceso para las maquinas, se emplean pisones neumáticos, ranas o pisones de mano. Estos últimos se suelen construir de hierro o de acero, con peso total de </w:t>
      </w:r>
      <w:smartTag w:uri="urn:schemas-microsoft-com:office:smarttags" w:element="metricconverter">
        <w:smartTagPr>
          <w:attr w:name="ProductID" w:val="25 kg"/>
        </w:smartTagPr>
        <w:r w:rsidRPr="00266047">
          <w:rPr>
            <w:rFonts w:asciiTheme="minorHAnsi" w:hAnsiTheme="minorHAnsi"/>
            <w:color w:val="221E1F"/>
            <w:sz w:val="22"/>
            <w:szCs w:val="22"/>
          </w:rPr>
          <w:t>25 kg</w:t>
        </w:r>
      </w:smartTag>
      <w:r w:rsidRPr="00266047">
        <w:rPr>
          <w:rFonts w:asciiTheme="minorHAnsi" w:hAnsiTheme="minorHAnsi"/>
          <w:color w:val="221E1F"/>
          <w:sz w:val="22"/>
          <w:szCs w:val="22"/>
        </w:rPr>
        <w:t>. y superficie del piso de 600 cm².</w:t>
      </w:r>
    </w:p>
    <w:p w14:paraId="33442161" w14:textId="77777777" w:rsidR="00100171" w:rsidRDefault="00100171" w:rsidP="00100171">
      <w:pPr>
        <w:pStyle w:val="Default"/>
        <w:jc w:val="both"/>
        <w:rPr>
          <w:rFonts w:asciiTheme="minorHAnsi" w:hAnsiTheme="minorHAnsi"/>
          <w:color w:val="221E1F"/>
          <w:sz w:val="22"/>
          <w:szCs w:val="22"/>
        </w:rPr>
      </w:pPr>
    </w:p>
    <w:p w14:paraId="57C153A3" w14:textId="77777777" w:rsidR="00100171" w:rsidRPr="007C13D5" w:rsidRDefault="00100171" w:rsidP="00100171">
      <w:pPr>
        <w:pStyle w:val="Default"/>
        <w:jc w:val="both"/>
        <w:rPr>
          <w:rFonts w:asciiTheme="minorHAnsi" w:hAnsiTheme="minorHAnsi"/>
          <w:color w:val="221E1F"/>
          <w:sz w:val="22"/>
          <w:szCs w:val="22"/>
        </w:rPr>
      </w:pPr>
      <w:r w:rsidRPr="007C13D5">
        <w:rPr>
          <w:rFonts w:asciiTheme="minorHAnsi" w:hAnsiTheme="minorHAnsi"/>
          <w:color w:val="221E1F"/>
          <w:sz w:val="22"/>
          <w:szCs w:val="22"/>
        </w:rPr>
        <w:t>Velocidades de operación de las maquinas</w:t>
      </w:r>
    </w:p>
    <w:p w14:paraId="2EB28668" w14:textId="77777777" w:rsidR="00100171" w:rsidRPr="007C13D5" w:rsidRDefault="00100171" w:rsidP="00100171">
      <w:pPr>
        <w:pStyle w:val="Default"/>
        <w:jc w:val="both"/>
        <w:rPr>
          <w:rFonts w:asciiTheme="minorHAnsi" w:hAnsiTheme="minorHAnsi"/>
          <w:color w:val="221E1F"/>
          <w:sz w:val="22"/>
          <w:szCs w:val="22"/>
        </w:rPr>
      </w:pPr>
      <w:r w:rsidRPr="007C13D5">
        <w:rPr>
          <w:rFonts w:asciiTheme="minorHAnsi" w:hAnsiTheme="minorHAnsi"/>
          <w:color w:val="221E1F"/>
          <w:sz w:val="22"/>
          <w:szCs w:val="22"/>
        </w:rPr>
        <w:t xml:space="preserve">Rodillos lisos de acero: de 4 - </w:t>
      </w:r>
      <w:smartTag w:uri="urn:schemas-microsoft-com:office:smarttags" w:element="metricconverter">
        <w:smartTagPr>
          <w:attr w:name="ProductID" w:val="8 km/h"/>
        </w:smartTagPr>
        <w:r w:rsidRPr="007C13D5">
          <w:rPr>
            <w:rFonts w:asciiTheme="minorHAnsi" w:hAnsiTheme="minorHAnsi"/>
            <w:color w:val="221E1F"/>
            <w:sz w:val="22"/>
            <w:szCs w:val="22"/>
          </w:rPr>
          <w:t>8 km/h</w:t>
        </w:r>
      </w:smartTag>
      <w:r>
        <w:rPr>
          <w:rFonts w:asciiTheme="minorHAnsi" w:hAnsiTheme="minorHAnsi"/>
          <w:color w:val="221E1F"/>
          <w:sz w:val="22"/>
          <w:szCs w:val="22"/>
        </w:rPr>
        <w:t xml:space="preserve"> se considera que la velocidad ó</w:t>
      </w:r>
      <w:r w:rsidRPr="007C13D5">
        <w:rPr>
          <w:rFonts w:asciiTheme="minorHAnsi" w:hAnsiTheme="minorHAnsi"/>
          <w:color w:val="221E1F"/>
          <w:sz w:val="22"/>
          <w:szCs w:val="22"/>
        </w:rPr>
        <w:t xml:space="preserve">ptima es de </w:t>
      </w:r>
      <w:smartTag w:uri="urn:schemas-microsoft-com:office:smarttags" w:element="metricconverter">
        <w:smartTagPr>
          <w:attr w:name="ProductID" w:val="5 km/h"/>
        </w:smartTagPr>
        <w:r w:rsidRPr="007C13D5">
          <w:rPr>
            <w:rFonts w:asciiTheme="minorHAnsi" w:hAnsiTheme="minorHAnsi"/>
            <w:color w:val="221E1F"/>
            <w:sz w:val="22"/>
            <w:szCs w:val="22"/>
          </w:rPr>
          <w:t>5 km/h</w:t>
        </w:r>
      </w:smartTag>
      <w:r w:rsidRPr="007C13D5">
        <w:rPr>
          <w:rFonts w:asciiTheme="minorHAnsi" w:hAnsiTheme="minorHAnsi"/>
          <w:color w:val="221E1F"/>
          <w:sz w:val="22"/>
          <w:szCs w:val="22"/>
        </w:rPr>
        <w:t>.</w:t>
      </w:r>
    </w:p>
    <w:p w14:paraId="11DB16BB" w14:textId="77777777" w:rsidR="00100171" w:rsidRPr="007C13D5" w:rsidRDefault="00100171" w:rsidP="00100171">
      <w:pPr>
        <w:pStyle w:val="Default"/>
        <w:jc w:val="both"/>
        <w:rPr>
          <w:rFonts w:asciiTheme="minorHAnsi" w:hAnsiTheme="minorHAnsi"/>
          <w:color w:val="221E1F"/>
          <w:sz w:val="22"/>
          <w:szCs w:val="22"/>
        </w:rPr>
      </w:pPr>
      <w:proofErr w:type="spellStart"/>
      <w:r>
        <w:rPr>
          <w:rFonts w:asciiTheme="minorHAnsi" w:hAnsiTheme="minorHAnsi"/>
          <w:color w:val="221E1F"/>
          <w:sz w:val="22"/>
          <w:szCs w:val="22"/>
        </w:rPr>
        <w:t>Patecabras</w:t>
      </w:r>
      <w:proofErr w:type="spellEnd"/>
      <w:r w:rsidRPr="007C13D5">
        <w:rPr>
          <w:rFonts w:asciiTheme="minorHAnsi" w:hAnsiTheme="minorHAnsi"/>
          <w:color w:val="221E1F"/>
          <w:sz w:val="22"/>
          <w:szCs w:val="22"/>
        </w:rPr>
        <w:t xml:space="preserve">: de 6 - </w:t>
      </w:r>
      <w:smartTag w:uri="urn:schemas-microsoft-com:office:smarttags" w:element="metricconverter">
        <w:smartTagPr>
          <w:attr w:name="ProductID" w:val="10 km/h"/>
        </w:smartTagPr>
        <w:r w:rsidRPr="007C13D5">
          <w:rPr>
            <w:rFonts w:asciiTheme="minorHAnsi" w:hAnsiTheme="minorHAnsi"/>
            <w:color w:val="221E1F"/>
            <w:sz w:val="22"/>
            <w:szCs w:val="22"/>
          </w:rPr>
          <w:t>10 km/h</w:t>
        </w:r>
      </w:smartTag>
      <w:r w:rsidRPr="007C13D5">
        <w:rPr>
          <w:rFonts w:asciiTheme="minorHAnsi" w:hAnsiTheme="minorHAnsi"/>
          <w:color w:val="221E1F"/>
          <w:sz w:val="22"/>
          <w:szCs w:val="22"/>
        </w:rPr>
        <w:t xml:space="preserve"> optima = </w:t>
      </w:r>
      <w:smartTag w:uri="urn:schemas-microsoft-com:office:smarttags" w:element="metricconverter">
        <w:smartTagPr>
          <w:attr w:name="ProductID" w:val="8 km/h"/>
        </w:smartTagPr>
        <w:r w:rsidRPr="007C13D5">
          <w:rPr>
            <w:rFonts w:asciiTheme="minorHAnsi" w:hAnsiTheme="minorHAnsi"/>
            <w:color w:val="221E1F"/>
            <w:sz w:val="22"/>
            <w:szCs w:val="22"/>
          </w:rPr>
          <w:t>8 km/h</w:t>
        </w:r>
      </w:smartTag>
      <w:r w:rsidRPr="007C13D5">
        <w:rPr>
          <w:rFonts w:asciiTheme="minorHAnsi" w:hAnsiTheme="minorHAnsi"/>
          <w:color w:val="221E1F"/>
          <w:sz w:val="22"/>
          <w:szCs w:val="22"/>
        </w:rPr>
        <w:t>.</w:t>
      </w:r>
    </w:p>
    <w:p w14:paraId="1D03BA56" w14:textId="77777777" w:rsidR="00100171" w:rsidRPr="007C13D5" w:rsidRDefault="00100171" w:rsidP="00100171">
      <w:pPr>
        <w:pStyle w:val="Default"/>
        <w:jc w:val="both"/>
        <w:rPr>
          <w:rFonts w:asciiTheme="minorHAnsi" w:hAnsiTheme="minorHAnsi"/>
          <w:color w:val="221E1F"/>
          <w:sz w:val="22"/>
          <w:szCs w:val="22"/>
        </w:rPr>
      </w:pPr>
      <w:r w:rsidRPr="007C13D5">
        <w:rPr>
          <w:rFonts w:asciiTheme="minorHAnsi" w:hAnsiTheme="minorHAnsi"/>
          <w:color w:val="221E1F"/>
          <w:sz w:val="22"/>
          <w:szCs w:val="22"/>
        </w:rPr>
        <w:t xml:space="preserve">Rodillos de llantas neumáticas: de 10 - </w:t>
      </w:r>
      <w:smartTag w:uri="urn:schemas-microsoft-com:office:smarttags" w:element="metricconverter">
        <w:smartTagPr>
          <w:attr w:name="ProductID" w:val="20 km/h"/>
        </w:smartTagPr>
        <w:r w:rsidRPr="007C13D5">
          <w:rPr>
            <w:rFonts w:asciiTheme="minorHAnsi" w:hAnsiTheme="minorHAnsi"/>
            <w:color w:val="221E1F"/>
            <w:sz w:val="22"/>
            <w:szCs w:val="22"/>
          </w:rPr>
          <w:t>20 km/h</w:t>
        </w:r>
      </w:smartTag>
      <w:r w:rsidRPr="007C13D5">
        <w:rPr>
          <w:rFonts w:asciiTheme="minorHAnsi" w:hAnsiTheme="minorHAnsi"/>
          <w:color w:val="221E1F"/>
          <w:sz w:val="22"/>
          <w:szCs w:val="22"/>
        </w:rPr>
        <w:t>.</w:t>
      </w:r>
    </w:p>
    <w:p w14:paraId="331023C6" w14:textId="77777777" w:rsidR="00100171" w:rsidRPr="007C13D5" w:rsidRDefault="00100171" w:rsidP="00100171">
      <w:pPr>
        <w:pStyle w:val="Default"/>
        <w:jc w:val="both"/>
        <w:rPr>
          <w:rFonts w:asciiTheme="minorHAnsi" w:hAnsiTheme="minorHAnsi"/>
          <w:color w:val="221E1F"/>
          <w:sz w:val="22"/>
          <w:szCs w:val="22"/>
        </w:rPr>
      </w:pPr>
      <w:r w:rsidRPr="007C13D5">
        <w:rPr>
          <w:rFonts w:asciiTheme="minorHAnsi" w:hAnsiTheme="minorHAnsi"/>
          <w:color w:val="221E1F"/>
          <w:sz w:val="22"/>
          <w:szCs w:val="22"/>
        </w:rPr>
        <w:t xml:space="preserve">Cilindros de malla: de </w:t>
      </w:r>
      <w:smartTag w:uri="urn:schemas-microsoft-com:office:smarttags" w:element="metricconverter">
        <w:smartTagPr>
          <w:attr w:name="ProductID" w:val="15 a"/>
        </w:smartTagPr>
        <w:r w:rsidRPr="007C13D5">
          <w:rPr>
            <w:rFonts w:asciiTheme="minorHAnsi" w:hAnsiTheme="minorHAnsi"/>
            <w:color w:val="221E1F"/>
            <w:sz w:val="22"/>
            <w:szCs w:val="22"/>
          </w:rPr>
          <w:t>15 a</w:t>
        </w:r>
      </w:smartTag>
      <w:r w:rsidRPr="007C13D5">
        <w:rPr>
          <w:rFonts w:asciiTheme="minorHAnsi" w:hAnsiTheme="minorHAnsi"/>
          <w:color w:val="221E1F"/>
          <w:sz w:val="22"/>
          <w:szCs w:val="22"/>
        </w:rPr>
        <w:t xml:space="preserve"> </w:t>
      </w:r>
      <w:smartTag w:uri="urn:schemas-microsoft-com:office:smarttags" w:element="metricconverter">
        <w:smartTagPr>
          <w:attr w:name="ProductID" w:val="25 km/h"/>
        </w:smartTagPr>
        <w:r w:rsidRPr="007C13D5">
          <w:rPr>
            <w:rFonts w:asciiTheme="minorHAnsi" w:hAnsiTheme="minorHAnsi"/>
            <w:color w:val="221E1F"/>
            <w:sz w:val="22"/>
            <w:szCs w:val="22"/>
          </w:rPr>
          <w:t>25 km/h</w:t>
        </w:r>
      </w:smartTag>
      <w:r w:rsidRPr="007C13D5">
        <w:rPr>
          <w:rFonts w:asciiTheme="minorHAnsi" w:hAnsiTheme="minorHAnsi"/>
          <w:color w:val="221E1F"/>
          <w:sz w:val="22"/>
          <w:szCs w:val="22"/>
        </w:rPr>
        <w:t>.</w:t>
      </w:r>
    </w:p>
    <w:p w14:paraId="0D39350E" w14:textId="77777777" w:rsidR="00100171" w:rsidRPr="007C13D5" w:rsidRDefault="00100171" w:rsidP="00100171">
      <w:pPr>
        <w:pStyle w:val="Default"/>
        <w:jc w:val="both"/>
        <w:rPr>
          <w:rFonts w:asciiTheme="minorHAnsi" w:hAnsiTheme="minorHAnsi"/>
          <w:color w:val="221E1F"/>
          <w:sz w:val="22"/>
          <w:szCs w:val="22"/>
        </w:rPr>
      </w:pPr>
      <w:r w:rsidRPr="007C13D5">
        <w:rPr>
          <w:rFonts w:asciiTheme="minorHAnsi" w:hAnsiTheme="minorHAnsi"/>
          <w:color w:val="221E1F"/>
          <w:sz w:val="22"/>
          <w:szCs w:val="22"/>
        </w:rPr>
        <w:t xml:space="preserve">Cilindros lisos oscilantes: cada suelo tiene una velocidad apropiada, que si no es suministrada,  disminuye la eficiencia de la máquina. En general la velocidad debe ser de </w:t>
      </w:r>
      <w:smartTag w:uri="urn:schemas-microsoft-com:office:smarttags" w:element="metricconverter">
        <w:smartTagPr>
          <w:attr w:name="ProductID" w:val="3 a"/>
        </w:smartTagPr>
        <w:r w:rsidRPr="007C13D5">
          <w:rPr>
            <w:rFonts w:asciiTheme="minorHAnsi" w:hAnsiTheme="minorHAnsi"/>
            <w:color w:val="221E1F"/>
            <w:sz w:val="22"/>
            <w:szCs w:val="22"/>
          </w:rPr>
          <w:t>3 a</w:t>
        </w:r>
      </w:smartTag>
      <w:r w:rsidRPr="007C13D5">
        <w:rPr>
          <w:rFonts w:asciiTheme="minorHAnsi" w:hAnsiTheme="minorHAnsi"/>
          <w:color w:val="221E1F"/>
          <w:sz w:val="22"/>
          <w:szCs w:val="22"/>
        </w:rPr>
        <w:t xml:space="preserve"> </w:t>
      </w:r>
      <w:smartTag w:uri="urn:schemas-microsoft-com:office:smarttags" w:element="metricconverter">
        <w:smartTagPr>
          <w:attr w:name="ProductID" w:val="8 km"/>
        </w:smartTagPr>
        <w:r w:rsidRPr="007C13D5">
          <w:rPr>
            <w:rFonts w:asciiTheme="minorHAnsi" w:hAnsiTheme="minorHAnsi"/>
            <w:color w:val="221E1F"/>
            <w:sz w:val="22"/>
            <w:szCs w:val="22"/>
          </w:rPr>
          <w:t>8 km</w:t>
        </w:r>
      </w:smartTag>
      <w:proofErr w:type="gramStart"/>
      <w:r w:rsidRPr="007C13D5">
        <w:rPr>
          <w:rFonts w:asciiTheme="minorHAnsi" w:hAnsiTheme="minorHAnsi"/>
          <w:color w:val="221E1F"/>
          <w:sz w:val="22"/>
          <w:szCs w:val="22"/>
        </w:rPr>
        <w:t>./</w:t>
      </w:r>
      <w:proofErr w:type="gramEnd"/>
      <w:r w:rsidRPr="007C13D5">
        <w:rPr>
          <w:rFonts w:asciiTheme="minorHAnsi" w:hAnsiTheme="minorHAnsi"/>
          <w:color w:val="221E1F"/>
          <w:sz w:val="22"/>
          <w:szCs w:val="22"/>
        </w:rPr>
        <w:t>h.</w:t>
      </w:r>
    </w:p>
    <w:p w14:paraId="66B5108F" w14:textId="77777777" w:rsidR="00100171" w:rsidRDefault="00100171" w:rsidP="00100171">
      <w:pPr>
        <w:pStyle w:val="Default"/>
        <w:jc w:val="both"/>
        <w:rPr>
          <w:rFonts w:asciiTheme="minorHAnsi" w:hAnsiTheme="minorHAnsi"/>
          <w:color w:val="221E1F"/>
          <w:sz w:val="22"/>
          <w:szCs w:val="22"/>
        </w:rPr>
      </w:pPr>
    </w:p>
    <w:p w14:paraId="4B4919D0" w14:textId="77777777" w:rsidR="00100171" w:rsidRPr="00C36EF2" w:rsidRDefault="00100171" w:rsidP="00100171">
      <w:pPr>
        <w:pStyle w:val="Default"/>
        <w:jc w:val="both"/>
        <w:rPr>
          <w:rFonts w:asciiTheme="minorHAnsi" w:hAnsiTheme="minorHAnsi"/>
          <w:b/>
          <w:color w:val="221E1F"/>
          <w:sz w:val="22"/>
          <w:szCs w:val="22"/>
        </w:rPr>
      </w:pPr>
      <w:r w:rsidRPr="00C36EF2">
        <w:rPr>
          <w:rFonts w:asciiTheme="minorHAnsi" w:hAnsiTheme="minorHAnsi"/>
          <w:b/>
          <w:color w:val="221E1F"/>
          <w:sz w:val="22"/>
          <w:szCs w:val="22"/>
        </w:rPr>
        <w:t>Control de compactación:</w:t>
      </w:r>
    </w:p>
    <w:p w14:paraId="4E700E90" w14:textId="77777777" w:rsidR="00100171" w:rsidRPr="007C13D5" w:rsidRDefault="00100171" w:rsidP="00100171">
      <w:pPr>
        <w:pStyle w:val="Default"/>
        <w:jc w:val="both"/>
        <w:rPr>
          <w:rFonts w:asciiTheme="minorHAnsi" w:hAnsiTheme="minorHAnsi"/>
          <w:color w:val="221E1F"/>
          <w:sz w:val="22"/>
          <w:szCs w:val="22"/>
        </w:rPr>
      </w:pPr>
    </w:p>
    <w:p w14:paraId="3BEB8786" w14:textId="77777777" w:rsidR="00100171"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t>Para obtener densidades ó</w:t>
      </w:r>
      <w:r w:rsidRPr="007C13D5">
        <w:rPr>
          <w:rFonts w:asciiTheme="minorHAnsi" w:hAnsiTheme="minorHAnsi"/>
          <w:color w:val="221E1F"/>
          <w:sz w:val="22"/>
          <w:szCs w:val="22"/>
        </w:rPr>
        <w:t>ptimas es necesario que, al iniciar la compactación el contenido de humed</w:t>
      </w:r>
      <w:r>
        <w:rPr>
          <w:rFonts w:asciiTheme="minorHAnsi" w:hAnsiTheme="minorHAnsi"/>
          <w:color w:val="221E1F"/>
          <w:sz w:val="22"/>
          <w:szCs w:val="22"/>
        </w:rPr>
        <w:t>ad sea ligeramente superior al ó</w:t>
      </w:r>
      <w:r w:rsidRPr="007C13D5">
        <w:rPr>
          <w:rFonts w:asciiTheme="minorHAnsi" w:hAnsiTheme="minorHAnsi"/>
          <w:color w:val="221E1F"/>
          <w:sz w:val="22"/>
          <w:szCs w:val="22"/>
        </w:rPr>
        <w:t>ptimo. Así c</w:t>
      </w:r>
      <w:r>
        <w:rPr>
          <w:rFonts w:asciiTheme="minorHAnsi" w:hAnsiTheme="minorHAnsi"/>
          <w:color w:val="221E1F"/>
          <w:sz w:val="22"/>
          <w:szCs w:val="22"/>
        </w:rPr>
        <w:t>omo hay humedades y densidades ó</w:t>
      </w:r>
      <w:r w:rsidRPr="007C13D5">
        <w:rPr>
          <w:rFonts w:asciiTheme="minorHAnsi" w:hAnsiTheme="minorHAnsi"/>
          <w:color w:val="221E1F"/>
          <w:sz w:val="22"/>
          <w:szCs w:val="22"/>
        </w:rPr>
        <w:t>ptimas para cada suelo, hay también un espesor de capa y una presión unitaria qu</w:t>
      </w:r>
      <w:r>
        <w:rPr>
          <w:rFonts w:asciiTheme="minorHAnsi" w:hAnsiTheme="minorHAnsi"/>
          <w:color w:val="221E1F"/>
          <w:sz w:val="22"/>
          <w:szCs w:val="22"/>
        </w:rPr>
        <w:t>e suelen producir compactación ó</w:t>
      </w:r>
      <w:r w:rsidRPr="007C13D5">
        <w:rPr>
          <w:rFonts w:asciiTheme="minorHAnsi" w:hAnsiTheme="minorHAnsi"/>
          <w:color w:val="221E1F"/>
          <w:sz w:val="22"/>
          <w:szCs w:val="22"/>
        </w:rPr>
        <w:t>ptima; esto hace ver la conveniencia de que los equipos de compactación sean susceptibles de admitir variaciones de peso para compactar diversos suelos. El número de pasadas que debe dar un equipo sobre determinado suelo para obtener la densidad requerida, se determina para cada caso experimentalmente en el terreno.</w:t>
      </w:r>
    </w:p>
    <w:p w14:paraId="55BAF805" w14:textId="77777777" w:rsidR="00100171" w:rsidRDefault="00100171" w:rsidP="00100171">
      <w:pPr>
        <w:pStyle w:val="Default"/>
        <w:jc w:val="both"/>
        <w:rPr>
          <w:rFonts w:asciiTheme="minorHAnsi" w:hAnsiTheme="minorHAnsi"/>
          <w:color w:val="221E1F"/>
          <w:sz w:val="22"/>
          <w:szCs w:val="22"/>
        </w:rPr>
      </w:pPr>
    </w:p>
    <w:p w14:paraId="00C9B794" w14:textId="77777777" w:rsidR="00100171" w:rsidRDefault="00100171" w:rsidP="00100171">
      <w:pPr>
        <w:pStyle w:val="Default"/>
        <w:jc w:val="both"/>
        <w:rPr>
          <w:rFonts w:asciiTheme="minorHAnsi" w:hAnsiTheme="minorHAnsi"/>
          <w:color w:val="221E1F"/>
          <w:sz w:val="22"/>
          <w:szCs w:val="22"/>
        </w:rPr>
      </w:pPr>
      <w:r w:rsidRPr="001A52A2">
        <w:rPr>
          <w:rFonts w:asciiTheme="minorHAnsi" w:hAnsiTheme="minorHAnsi"/>
          <w:color w:val="221E1F"/>
          <w:sz w:val="22"/>
          <w:szCs w:val="22"/>
        </w:rPr>
        <w:t xml:space="preserve">En caso de no conformidad con estas especificaciones, durante su ejecución </w:t>
      </w:r>
      <w:proofErr w:type="spellStart"/>
      <w:r w:rsidRPr="001A52A2">
        <w:rPr>
          <w:rFonts w:asciiTheme="minorHAnsi" w:hAnsiTheme="minorHAnsi"/>
          <w:color w:val="221E1F"/>
          <w:sz w:val="22"/>
          <w:szCs w:val="22"/>
        </w:rPr>
        <w:t>ó</w:t>
      </w:r>
      <w:proofErr w:type="spellEnd"/>
      <w:r w:rsidRPr="001A52A2">
        <w:rPr>
          <w:rFonts w:asciiTheme="minorHAnsi" w:hAnsiTheme="minorHAnsi"/>
          <w:color w:val="221E1F"/>
          <w:sz w:val="22"/>
          <w:szCs w:val="22"/>
        </w:rPr>
        <w:t xml:space="preserve"> a su terminación, las obras se considerarán como mal ej</w:t>
      </w:r>
      <w:r>
        <w:rPr>
          <w:rFonts w:asciiTheme="minorHAnsi" w:hAnsiTheme="minorHAnsi"/>
          <w:color w:val="221E1F"/>
          <w:sz w:val="22"/>
          <w:szCs w:val="22"/>
        </w:rPr>
        <w:t>ecutadas. En este evento, el CONTRATISTA</w:t>
      </w:r>
      <w:r w:rsidRPr="001A52A2">
        <w:rPr>
          <w:rFonts w:asciiTheme="minorHAnsi" w:hAnsiTheme="minorHAnsi"/>
          <w:color w:val="221E1F"/>
          <w:sz w:val="22"/>
          <w:szCs w:val="22"/>
        </w:rPr>
        <w:t xml:space="preserve"> deberá reconstruirlas a su costo y sin que implique modificaciones y/o adiciones en el plazo y en el valor del contrato.</w:t>
      </w:r>
    </w:p>
    <w:p w14:paraId="5594617C" w14:textId="77777777" w:rsidR="00100171" w:rsidRPr="007C13D5" w:rsidRDefault="00100171" w:rsidP="00100171">
      <w:pPr>
        <w:pStyle w:val="Default"/>
        <w:jc w:val="both"/>
        <w:rPr>
          <w:rFonts w:asciiTheme="minorHAnsi" w:hAnsiTheme="minorHAnsi"/>
          <w:color w:val="221E1F"/>
          <w:sz w:val="22"/>
          <w:szCs w:val="22"/>
        </w:rPr>
      </w:pPr>
    </w:p>
    <w:p w14:paraId="133DFF24" w14:textId="77777777" w:rsidR="00100171" w:rsidRDefault="00100171" w:rsidP="00100171">
      <w:pPr>
        <w:pStyle w:val="Default"/>
        <w:jc w:val="both"/>
        <w:rPr>
          <w:rFonts w:asciiTheme="minorHAnsi" w:hAnsiTheme="minorHAnsi"/>
          <w:color w:val="221E1F"/>
          <w:sz w:val="22"/>
          <w:szCs w:val="22"/>
        </w:rPr>
      </w:pPr>
    </w:p>
    <w:p w14:paraId="59547745" w14:textId="77777777" w:rsidR="00592A45" w:rsidRDefault="00592A45" w:rsidP="00100171">
      <w:pPr>
        <w:pStyle w:val="Default"/>
        <w:jc w:val="both"/>
        <w:rPr>
          <w:rFonts w:asciiTheme="minorHAnsi" w:hAnsiTheme="minorHAnsi"/>
          <w:color w:val="221E1F"/>
          <w:sz w:val="22"/>
          <w:szCs w:val="22"/>
        </w:rPr>
      </w:pPr>
    </w:p>
    <w:p w14:paraId="18707A38" w14:textId="77777777" w:rsidR="00592A45" w:rsidRPr="007C13D5" w:rsidRDefault="00592A45" w:rsidP="00100171">
      <w:pPr>
        <w:pStyle w:val="Default"/>
        <w:jc w:val="both"/>
        <w:rPr>
          <w:rFonts w:asciiTheme="minorHAnsi" w:hAnsiTheme="minorHAnsi"/>
          <w:color w:val="221E1F"/>
          <w:sz w:val="22"/>
          <w:szCs w:val="22"/>
        </w:rPr>
      </w:pPr>
    </w:p>
    <w:p w14:paraId="4C71B170" w14:textId="77777777" w:rsidR="00100171" w:rsidRPr="000918EE" w:rsidRDefault="00100171" w:rsidP="00F71DFC">
      <w:pPr>
        <w:pStyle w:val="CM17"/>
        <w:numPr>
          <w:ilvl w:val="1"/>
          <w:numId w:val="4"/>
        </w:numPr>
        <w:outlineLvl w:val="0"/>
        <w:rPr>
          <w:rFonts w:asciiTheme="minorHAnsi" w:hAnsiTheme="minorHAnsi"/>
          <w:b/>
          <w:bCs/>
          <w:color w:val="221E1F"/>
          <w:sz w:val="22"/>
          <w:szCs w:val="22"/>
        </w:rPr>
      </w:pPr>
      <w:r>
        <w:rPr>
          <w:rFonts w:asciiTheme="minorHAnsi" w:hAnsiTheme="minorHAnsi"/>
          <w:b/>
          <w:bCs/>
          <w:color w:val="221E1F"/>
          <w:sz w:val="22"/>
          <w:szCs w:val="22"/>
        </w:rPr>
        <w:lastRenderedPageBreak/>
        <w:t>ESPECIFICACIONES GENERALES DE CONCRETOS</w:t>
      </w:r>
      <w:r w:rsidRPr="00A06002">
        <w:rPr>
          <w:rFonts w:asciiTheme="minorHAnsi" w:hAnsiTheme="minorHAnsi"/>
          <w:b/>
          <w:bCs/>
          <w:color w:val="221E1F"/>
          <w:sz w:val="22"/>
          <w:szCs w:val="22"/>
        </w:rPr>
        <w:t xml:space="preserve"> </w:t>
      </w:r>
    </w:p>
    <w:p w14:paraId="40B0F9B8" w14:textId="77777777" w:rsidR="00100171" w:rsidRPr="00A06002" w:rsidRDefault="00100171" w:rsidP="00100171">
      <w:pPr>
        <w:pStyle w:val="Default"/>
        <w:jc w:val="both"/>
        <w:rPr>
          <w:rFonts w:asciiTheme="minorHAnsi" w:hAnsiTheme="minorHAnsi"/>
          <w:color w:val="auto"/>
          <w:sz w:val="22"/>
          <w:szCs w:val="22"/>
        </w:rPr>
      </w:pPr>
    </w:p>
    <w:p w14:paraId="6068CE20" w14:textId="77777777"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La parte especificada en esta sección comprende el suministro y procesamiento de materiales, preparación, formaletas, suministro e instalación de sellos PVC, construcción de juntas de construcción, transportes, aditivos, colocación, fraguado, impermeabilizaciones y acabados de todo el concreto que se va a usar en la construcción de las estructuras permanentes de la obra como: cimentaciones, placas, graderías, vigas, columnas, viguetas y </w:t>
      </w:r>
      <w:proofErr w:type="spellStart"/>
      <w:r w:rsidRPr="00A06002">
        <w:rPr>
          <w:rFonts w:asciiTheme="minorHAnsi" w:hAnsiTheme="minorHAnsi"/>
          <w:color w:val="221E1F"/>
          <w:sz w:val="22"/>
          <w:szCs w:val="22"/>
        </w:rPr>
        <w:t>columnetas</w:t>
      </w:r>
      <w:proofErr w:type="spellEnd"/>
      <w:r w:rsidRPr="00A06002">
        <w:rPr>
          <w:rFonts w:asciiTheme="minorHAnsi" w:hAnsiTheme="minorHAnsi"/>
          <w:color w:val="221E1F"/>
          <w:sz w:val="22"/>
          <w:szCs w:val="22"/>
        </w:rPr>
        <w:t xml:space="preserve"> de confinamiento, muros de contención, mesones, cubiertas, dinteles, placas de </w:t>
      </w:r>
      <w:proofErr w:type="spellStart"/>
      <w:r w:rsidRPr="00A06002">
        <w:rPr>
          <w:rFonts w:asciiTheme="minorHAnsi" w:hAnsiTheme="minorHAnsi"/>
          <w:color w:val="221E1F"/>
          <w:sz w:val="22"/>
          <w:szCs w:val="22"/>
        </w:rPr>
        <w:t>sobrepiso</w:t>
      </w:r>
      <w:proofErr w:type="spellEnd"/>
      <w:r w:rsidRPr="00A06002">
        <w:rPr>
          <w:rFonts w:asciiTheme="minorHAnsi" w:hAnsiTheme="minorHAnsi"/>
          <w:color w:val="221E1F"/>
          <w:sz w:val="22"/>
          <w:szCs w:val="22"/>
        </w:rPr>
        <w:t>, placas aéreas, cunetas, andenes, sardineles, escaleras, y demás.</w:t>
      </w:r>
    </w:p>
    <w:p w14:paraId="2FB88A00"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 </w:t>
      </w:r>
    </w:p>
    <w:p w14:paraId="5592FCD0" w14:textId="77777777" w:rsidR="00100171" w:rsidRPr="00495EC3" w:rsidRDefault="00100171" w:rsidP="00100171">
      <w:pPr>
        <w:pStyle w:val="Default"/>
        <w:jc w:val="both"/>
        <w:rPr>
          <w:rFonts w:asciiTheme="minorHAnsi" w:hAnsiTheme="minorHAnsi"/>
          <w:b/>
          <w:color w:val="221E1F"/>
          <w:sz w:val="22"/>
          <w:szCs w:val="22"/>
        </w:rPr>
      </w:pPr>
      <w:r w:rsidRPr="00495EC3">
        <w:rPr>
          <w:rFonts w:asciiTheme="minorHAnsi" w:hAnsiTheme="minorHAnsi"/>
          <w:b/>
          <w:color w:val="221E1F"/>
          <w:sz w:val="22"/>
          <w:szCs w:val="22"/>
        </w:rPr>
        <w:t>Generalidades</w:t>
      </w:r>
    </w:p>
    <w:p w14:paraId="02F9971A" w14:textId="77777777" w:rsidR="00100171" w:rsidRPr="00495EC3" w:rsidRDefault="00100171" w:rsidP="00100171">
      <w:pPr>
        <w:pStyle w:val="Default"/>
        <w:jc w:val="both"/>
        <w:rPr>
          <w:rFonts w:asciiTheme="minorHAnsi" w:hAnsiTheme="minorHAnsi"/>
          <w:color w:val="221E1F"/>
          <w:sz w:val="22"/>
          <w:szCs w:val="22"/>
        </w:rPr>
      </w:pPr>
    </w:p>
    <w:p w14:paraId="3C266443" w14:textId="77777777" w:rsidR="00100171" w:rsidRDefault="00100171" w:rsidP="00100171">
      <w:pPr>
        <w:pStyle w:val="Default"/>
        <w:jc w:val="both"/>
        <w:rPr>
          <w:rFonts w:asciiTheme="minorHAnsi" w:hAnsiTheme="minorHAnsi"/>
          <w:color w:val="221E1F"/>
          <w:sz w:val="22"/>
          <w:szCs w:val="22"/>
        </w:rPr>
      </w:pPr>
      <w:r w:rsidRPr="00495EC3">
        <w:rPr>
          <w:rFonts w:asciiTheme="minorHAnsi" w:hAnsiTheme="minorHAnsi"/>
          <w:color w:val="221E1F"/>
          <w:sz w:val="22"/>
          <w:szCs w:val="22"/>
        </w:rPr>
        <w:t>Códigos</w:t>
      </w:r>
      <w:r w:rsidRPr="00A06002">
        <w:rPr>
          <w:rFonts w:asciiTheme="minorHAnsi" w:hAnsiTheme="minorHAnsi"/>
          <w:b/>
          <w:bCs/>
          <w:color w:val="221E1F"/>
          <w:sz w:val="22"/>
          <w:szCs w:val="22"/>
        </w:rPr>
        <w:t xml:space="preserve">: </w:t>
      </w:r>
      <w:r w:rsidRPr="00A06002">
        <w:rPr>
          <w:rFonts w:asciiTheme="minorHAnsi" w:hAnsiTheme="minorHAnsi"/>
          <w:color w:val="221E1F"/>
          <w:sz w:val="22"/>
          <w:szCs w:val="22"/>
        </w:rPr>
        <w:t xml:space="preserve">Los materiales para el concreto y los métodos de construcción deben cumplir con los requisitos establecidos en la última revisión de las normas del "American Concrete </w:t>
      </w:r>
      <w:proofErr w:type="spellStart"/>
      <w:r w:rsidRPr="00A06002">
        <w:rPr>
          <w:rFonts w:asciiTheme="minorHAnsi" w:hAnsiTheme="minorHAnsi"/>
          <w:color w:val="221E1F"/>
          <w:sz w:val="22"/>
          <w:szCs w:val="22"/>
        </w:rPr>
        <w:t>Institute</w:t>
      </w:r>
      <w:proofErr w:type="spellEnd"/>
      <w:r w:rsidRPr="00A06002">
        <w:rPr>
          <w:rFonts w:asciiTheme="minorHAnsi" w:hAnsiTheme="minorHAnsi"/>
          <w:color w:val="221E1F"/>
          <w:sz w:val="22"/>
          <w:szCs w:val="22"/>
        </w:rPr>
        <w:t xml:space="preserve">" (ACI), de la "American </w:t>
      </w:r>
      <w:proofErr w:type="spellStart"/>
      <w:r w:rsidRPr="00A06002">
        <w:rPr>
          <w:rFonts w:asciiTheme="minorHAnsi" w:hAnsiTheme="minorHAnsi"/>
          <w:color w:val="221E1F"/>
          <w:sz w:val="22"/>
          <w:szCs w:val="22"/>
        </w:rPr>
        <w:t>Society</w:t>
      </w:r>
      <w:proofErr w:type="spellEnd"/>
      <w:r w:rsidRPr="00A06002">
        <w:rPr>
          <w:rFonts w:asciiTheme="minorHAnsi" w:hAnsiTheme="minorHAnsi"/>
          <w:color w:val="221E1F"/>
          <w:sz w:val="22"/>
          <w:szCs w:val="22"/>
        </w:rPr>
        <w:t xml:space="preserve"> </w:t>
      </w:r>
      <w:proofErr w:type="spellStart"/>
      <w:r w:rsidRPr="00A06002">
        <w:rPr>
          <w:rFonts w:asciiTheme="minorHAnsi" w:hAnsiTheme="minorHAnsi"/>
          <w:color w:val="221E1F"/>
          <w:sz w:val="22"/>
          <w:szCs w:val="22"/>
        </w:rPr>
        <w:t>for</w:t>
      </w:r>
      <w:proofErr w:type="spellEnd"/>
      <w:r w:rsidRPr="00A06002">
        <w:rPr>
          <w:rFonts w:asciiTheme="minorHAnsi" w:hAnsiTheme="minorHAnsi"/>
          <w:color w:val="221E1F"/>
          <w:sz w:val="22"/>
          <w:szCs w:val="22"/>
        </w:rPr>
        <w:t xml:space="preserve"> </w:t>
      </w:r>
      <w:proofErr w:type="spellStart"/>
      <w:r w:rsidRPr="00A06002">
        <w:rPr>
          <w:rFonts w:asciiTheme="minorHAnsi" w:hAnsiTheme="minorHAnsi"/>
          <w:color w:val="221E1F"/>
          <w:sz w:val="22"/>
          <w:szCs w:val="22"/>
        </w:rPr>
        <w:t>Testing</w:t>
      </w:r>
      <w:proofErr w:type="spellEnd"/>
      <w:r w:rsidRPr="00A06002">
        <w:rPr>
          <w:rFonts w:asciiTheme="minorHAnsi" w:hAnsiTheme="minorHAnsi"/>
          <w:color w:val="221E1F"/>
          <w:sz w:val="22"/>
          <w:szCs w:val="22"/>
        </w:rPr>
        <w:t xml:space="preserve"> and </w:t>
      </w:r>
      <w:proofErr w:type="spellStart"/>
      <w:r w:rsidRPr="00A06002">
        <w:rPr>
          <w:rFonts w:asciiTheme="minorHAnsi" w:hAnsiTheme="minorHAnsi"/>
          <w:color w:val="221E1F"/>
          <w:sz w:val="22"/>
          <w:szCs w:val="22"/>
        </w:rPr>
        <w:t>Materials</w:t>
      </w:r>
      <w:proofErr w:type="spellEnd"/>
      <w:r w:rsidRPr="00A06002">
        <w:rPr>
          <w:rFonts w:asciiTheme="minorHAnsi" w:hAnsiTheme="minorHAnsi"/>
          <w:color w:val="221E1F"/>
          <w:sz w:val="22"/>
          <w:szCs w:val="22"/>
        </w:rPr>
        <w:t xml:space="preserve">" (ASTM), Instituto Colombiano de Normas Técnicas "ICONTEC" y el NSR-2010, en especial lo correspondiente a las “Especificaciones de Construcción y Control de Calidad de los Materiales". </w:t>
      </w:r>
    </w:p>
    <w:p w14:paraId="27E13171" w14:textId="77777777" w:rsidR="00100171" w:rsidRDefault="00100171" w:rsidP="00100171">
      <w:pPr>
        <w:pStyle w:val="Default"/>
        <w:jc w:val="both"/>
        <w:rPr>
          <w:rFonts w:asciiTheme="minorHAnsi" w:hAnsiTheme="minorHAnsi"/>
          <w:color w:val="221E1F"/>
          <w:sz w:val="22"/>
          <w:szCs w:val="22"/>
        </w:rPr>
      </w:pPr>
    </w:p>
    <w:p w14:paraId="05327107" w14:textId="77777777" w:rsidR="00100171" w:rsidRDefault="00100171" w:rsidP="00100171">
      <w:pPr>
        <w:pStyle w:val="Default"/>
        <w:jc w:val="both"/>
        <w:rPr>
          <w:rFonts w:asciiTheme="minorHAnsi" w:hAnsiTheme="minorHAnsi"/>
          <w:b/>
          <w:bCs/>
          <w:color w:val="221E1F"/>
          <w:sz w:val="22"/>
          <w:szCs w:val="22"/>
        </w:rPr>
      </w:pPr>
      <w:r w:rsidRPr="00351511">
        <w:rPr>
          <w:rFonts w:asciiTheme="minorHAnsi" w:hAnsiTheme="minorHAnsi"/>
          <w:b/>
          <w:bCs/>
          <w:color w:val="221E1F"/>
          <w:sz w:val="22"/>
          <w:szCs w:val="22"/>
        </w:rPr>
        <w:t>Muestras y Ensayos</w:t>
      </w:r>
      <w:r>
        <w:rPr>
          <w:rFonts w:asciiTheme="minorHAnsi" w:hAnsiTheme="minorHAnsi"/>
          <w:b/>
          <w:bCs/>
          <w:color w:val="221E1F"/>
          <w:sz w:val="22"/>
          <w:szCs w:val="22"/>
        </w:rPr>
        <w:t xml:space="preserve"> </w:t>
      </w:r>
    </w:p>
    <w:p w14:paraId="7B26DD20" w14:textId="77777777" w:rsidR="00100171" w:rsidRPr="0089049C" w:rsidRDefault="00100171" w:rsidP="00100171">
      <w:pPr>
        <w:pStyle w:val="Default"/>
      </w:pPr>
    </w:p>
    <w:p w14:paraId="1CFE0EB0" w14:textId="77777777"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Todos los materiales y métodos de preparación y colocación del concreto estarán sujetos a la aprobación de la </w:t>
      </w:r>
      <w:r>
        <w:rPr>
          <w:rFonts w:asciiTheme="minorHAnsi" w:hAnsiTheme="minorHAnsi"/>
          <w:color w:val="221E1F"/>
          <w:sz w:val="22"/>
          <w:szCs w:val="22"/>
        </w:rPr>
        <w:t>INTERVENTORÍA</w:t>
      </w:r>
      <w:r w:rsidRPr="00A06002">
        <w:rPr>
          <w:rFonts w:asciiTheme="minorHAnsi" w:hAnsiTheme="minorHAnsi"/>
          <w:color w:val="221E1F"/>
          <w:sz w:val="22"/>
          <w:szCs w:val="22"/>
        </w:rPr>
        <w:t xml:space="preserve">. Antes de iniciar la construcción de cualquier parte de la obra o cuando así lo exijan las especificaciones o lo ordene la </w:t>
      </w:r>
      <w:r>
        <w:rPr>
          <w:rFonts w:asciiTheme="minorHAnsi" w:hAnsiTheme="minorHAnsi"/>
          <w:color w:val="221E1F"/>
          <w:sz w:val="22"/>
          <w:szCs w:val="22"/>
        </w:rPr>
        <w:t>INTERVENTORÍA</w:t>
      </w:r>
      <w:r w:rsidRPr="00A06002">
        <w:rPr>
          <w:rFonts w:asciiTheme="minorHAnsi" w:hAnsiTheme="minorHAnsi"/>
          <w:color w:val="221E1F"/>
          <w:sz w:val="22"/>
          <w:szCs w:val="22"/>
        </w:rPr>
        <w:t xml:space="preserve">,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presentar para la aprobación de la </w:t>
      </w:r>
      <w:r>
        <w:rPr>
          <w:rFonts w:asciiTheme="minorHAnsi" w:hAnsiTheme="minorHAnsi"/>
          <w:color w:val="221E1F"/>
          <w:sz w:val="22"/>
          <w:szCs w:val="22"/>
        </w:rPr>
        <w:t>INTERVENTORÍA</w:t>
      </w:r>
      <w:r w:rsidRPr="00A06002">
        <w:rPr>
          <w:rFonts w:asciiTheme="minorHAnsi" w:hAnsiTheme="minorHAnsi"/>
          <w:color w:val="221E1F"/>
          <w:sz w:val="22"/>
          <w:szCs w:val="22"/>
        </w:rPr>
        <w:t xml:space="preserve">, las muestras, informaciones y detalles, incluyendo la información de los fabricantes, que se requieran para obtener dicha aprobación.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llevar a cabo ensayos para el control de los materiales y suministrará todas las muestras que la </w:t>
      </w:r>
      <w:r>
        <w:rPr>
          <w:rFonts w:asciiTheme="minorHAnsi" w:hAnsiTheme="minorHAnsi"/>
          <w:color w:val="221E1F"/>
          <w:sz w:val="22"/>
          <w:szCs w:val="22"/>
        </w:rPr>
        <w:t>INTERVENTORÍA</w:t>
      </w:r>
      <w:r w:rsidRPr="00A06002">
        <w:rPr>
          <w:rFonts w:asciiTheme="minorHAnsi" w:hAnsiTheme="minorHAnsi"/>
          <w:color w:val="221E1F"/>
          <w:sz w:val="22"/>
          <w:szCs w:val="22"/>
        </w:rPr>
        <w:t xml:space="preserve"> requiera, en caso de no cumplir con las especificaciones suministradas,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hacer las correcciones determinadas por la </w:t>
      </w:r>
      <w:r>
        <w:rPr>
          <w:rFonts w:asciiTheme="minorHAnsi" w:hAnsiTheme="minorHAnsi"/>
          <w:color w:val="221E1F"/>
          <w:sz w:val="22"/>
          <w:szCs w:val="22"/>
        </w:rPr>
        <w:t>INTERVENTORÍA</w:t>
      </w:r>
      <w:r w:rsidRPr="00A06002">
        <w:rPr>
          <w:rFonts w:asciiTheme="minorHAnsi" w:hAnsiTheme="minorHAnsi"/>
          <w:color w:val="221E1F"/>
          <w:sz w:val="22"/>
          <w:szCs w:val="22"/>
        </w:rPr>
        <w:t xml:space="preserve"> por cuenta y costo propio</w:t>
      </w:r>
      <w:r>
        <w:rPr>
          <w:rFonts w:asciiTheme="minorHAnsi" w:hAnsiTheme="minorHAnsi"/>
          <w:color w:val="221E1F"/>
          <w:sz w:val="22"/>
          <w:szCs w:val="22"/>
        </w:rPr>
        <w:t>.</w:t>
      </w:r>
      <w:r w:rsidRPr="00A06002">
        <w:rPr>
          <w:rFonts w:asciiTheme="minorHAnsi" w:hAnsiTheme="minorHAnsi"/>
          <w:color w:val="221E1F"/>
          <w:sz w:val="22"/>
          <w:szCs w:val="22"/>
        </w:rPr>
        <w:t xml:space="preserve"> </w:t>
      </w:r>
    </w:p>
    <w:p w14:paraId="5986255E" w14:textId="77777777" w:rsidR="00100171" w:rsidRPr="00A06002" w:rsidRDefault="00100171" w:rsidP="00100171">
      <w:pPr>
        <w:pStyle w:val="Default"/>
        <w:jc w:val="both"/>
        <w:rPr>
          <w:rFonts w:asciiTheme="minorHAnsi" w:hAnsiTheme="minorHAnsi"/>
          <w:color w:val="221E1F"/>
          <w:sz w:val="22"/>
          <w:szCs w:val="22"/>
        </w:rPr>
      </w:pPr>
    </w:p>
    <w:p w14:paraId="0A54602B" w14:textId="77777777" w:rsidR="00100171" w:rsidRDefault="00100171" w:rsidP="00F71DFC">
      <w:pPr>
        <w:pStyle w:val="CM1"/>
        <w:numPr>
          <w:ilvl w:val="0"/>
          <w:numId w:val="9"/>
        </w:numPr>
        <w:jc w:val="both"/>
        <w:rPr>
          <w:rFonts w:asciiTheme="minorHAnsi" w:hAnsiTheme="minorHAnsi"/>
          <w:b/>
          <w:bCs/>
          <w:color w:val="221E1F"/>
          <w:sz w:val="22"/>
          <w:szCs w:val="22"/>
        </w:rPr>
      </w:pPr>
      <w:r w:rsidRPr="00A06002">
        <w:rPr>
          <w:rFonts w:asciiTheme="minorHAnsi" w:hAnsiTheme="minorHAnsi"/>
          <w:b/>
          <w:bCs/>
          <w:color w:val="221E1F"/>
          <w:sz w:val="22"/>
          <w:szCs w:val="22"/>
        </w:rPr>
        <w:t>E</w:t>
      </w:r>
      <w:r>
        <w:rPr>
          <w:rFonts w:asciiTheme="minorHAnsi" w:hAnsiTheme="minorHAnsi"/>
          <w:b/>
          <w:bCs/>
          <w:color w:val="221E1F"/>
          <w:sz w:val="22"/>
          <w:szCs w:val="22"/>
        </w:rPr>
        <w:t>nsayo de Resistencia a la Compresión</w:t>
      </w:r>
    </w:p>
    <w:p w14:paraId="61F9FD01" w14:textId="77777777" w:rsidR="00100171" w:rsidRPr="00A06002" w:rsidRDefault="00100171" w:rsidP="00100171">
      <w:pPr>
        <w:pStyle w:val="CM1"/>
        <w:jc w:val="both"/>
        <w:rPr>
          <w:rFonts w:asciiTheme="minorHAnsi" w:hAnsiTheme="minorHAnsi"/>
          <w:color w:val="221E1F"/>
          <w:sz w:val="22"/>
          <w:szCs w:val="22"/>
        </w:rPr>
      </w:pPr>
      <w:r w:rsidRPr="00A06002">
        <w:rPr>
          <w:rFonts w:asciiTheme="minorHAnsi" w:hAnsiTheme="minorHAnsi"/>
          <w:b/>
          <w:bCs/>
          <w:color w:val="221E1F"/>
          <w:sz w:val="22"/>
          <w:szCs w:val="22"/>
        </w:rPr>
        <w:t xml:space="preserve"> </w:t>
      </w:r>
    </w:p>
    <w:p w14:paraId="4E6BEFB8" w14:textId="77777777"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Los ensayos de resistencia a la compresión a que se someterán las muestras suministradas en pares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serán realizados con el propósito de evaluar la calidad de las mezclas de concreto diseñadas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o suministradas por un fabricante de concreto, para aprobarlas o para indicar las modificaciones que se requieran. Los ensayos para esta evaluación se realizarán en cilindros standard de ensayo y con una elaboración y fraguado que esté de acuerdo con los requisitos de la norma ASTM C31; dichos ensayos se harán para cada mezcla que se someta a aprobación. Los cilindros se ensayarán a los 7, 14 y 28 días y/o de acuerdo con las instrucciones de la </w:t>
      </w:r>
      <w:r>
        <w:rPr>
          <w:rFonts w:asciiTheme="minorHAnsi" w:hAnsiTheme="minorHAnsi"/>
          <w:color w:val="221E1F"/>
          <w:sz w:val="22"/>
          <w:szCs w:val="22"/>
        </w:rPr>
        <w:t xml:space="preserve">INTERVENTORÍA. </w:t>
      </w:r>
    </w:p>
    <w:p w14:paraId="1DD85650" w14:textId="77777777" w:rsidR="00100171" w:rsidRDefault="00100171" w:rsidP="00100171">
      <w:pPr>
        <w:pStyle w:val="Default"/>
        <w:jc w:val="both"/>
        <w:rPr>
          <w:rFonts w:asciiTheme="minorHAnsi" w:hAnsiTheme="minorHAnsi"/>
          <w:color w:val="221E1F"/>
          <w:sz w:val="22"/>
          <w:szCs w:val="22"/>
        </w:rPr>
      </w:pPr>
    </w:p>
    <w:p w14:paraId="0F740731"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El concreto se considerará de composición y consistencia uniforme y aceptable, si los resultados de los ensayos realizados en dos (2) muestras tomadas en los puntos correspondientes a un cuarto (1/4) y tres cuartos (3/4) de una tanda en el momento en que ésta sale de la mezcladora, se encuentren dentro de los siguientes límites: El peso unitario del mortero de cada muestra no deberá variar en más de 0.8 por ciento del promedio del peso del mortero en las 2 muestras. El porcentaje en peso del agregado retenido en el tamiz No.4, para cada muestra, no deberá variar en más del cinco por ciento (5%) con respecto al promedio de los porcentajes de peso del agregado en las 2 muestras. La diferencia en el asentamiento de las muestras no debe exceder de 1.5 centímetros. </w:t>
      </w:r>
    </w:p>
    <w:p w14:paraId="7144AB41" w14:textId="77777777" w:rsidR="00100171" w:rsidRPr="009B070A" w:rsidRDefault="00100171" w:rsidP="00100171">
      <w:pPr>
        <w:pStyle w:val="Default"/>
      </w:pPr>
    </w:p>
    <w:p w14:paraId="726ACF40" w14:textId="77777777" w:rsidR="00100171" w:rsidRPr="009B070A" w:rsidRDefault="00100171" w:rsidP="00100171">
      <w:pPr>
        <w:pStyle w:val="Default"/>
        <w:jc w:val="both"/>
        <w:rPr>
          <w:rFonts w:asciiTheme="minorHAnsi" w:hAnsiTheme="minorHAnsi"/>
          <w:b/>
          <w:color w:val="221E1F"/>
          <w:sz w:val="22"/>
          <w:szCs w:val="22"/>
        </w:rPr>
      </w:pPr>
      <w:r w:rsidRPr="009B070A">
        <w:rPr>
          <w:rFonts w:asciiTheme="minorHAnsi" w:hAnsiTheme="minorHAnsi"/>
          <w:b/>
          <w:color w:val="221E1F"/>
          <w:sz w:val="22"/>
          <w:szCs w:val="22"/>
        </w:rPr>
        <w:t>D</w:t>
      </w:r>
      <w:r>
        <w:rPr>
          <w:rFonts w:asciiTheme="minorHAnsi" w:hAnsiTheme="minorHAnsi"/>
          <w:b/>
          <w:color w:val="221E1F"/>
          <w:sz w:val="22"/>
          <w:szCs w:val="22"/>
        </w:rPr>
        <w:t>iseño de mezclas de concreto</w:t>
      </w:r>
      <w:r w:rsidRPr="009B070A">
        <w:rPr>
          <w:rFonts w:asciiTheme="minorHAnsi" w:hAnsiTheme="minorHAnsi"/>
          <w:b/>
          <w:color w:val="221E1F"/>
          <w:sz w:val="22"/>
          <w:szCs w:val="22"/>
        </w:rPr>
        <w:t xml:space="preserve"> </w:t>
      </w:r>
    </w:p>
    <w:p w14:paraId="069DC729" w14:textId="77777777" w:rsidR="00100171" w:rsidRPr="009B070A" w:rsidRDefault="00100171" w:rsidP="00100171">
      <w:pPr>
        <w:pStyle w:val="Default"/>
        <w:jc w:val="both"/>
        <w:rPr>
          <w:rFonts w:asciiTheme="minorHAnsi" w:hAnsiTheme="minorHAnsi"/>
          <w:color w:val="221E1F"/>
          <w:sz w:val="22"/>
          <w:szCs w:val="22"/>
        </w:rPr>
      </w:pPr>
    </w:p>
    <w:p w14:paraId="6DEE1B93"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El suministro y diseño de las mezclas de concreto estará a cargo del </w:t>
      </w:r>
      <w:r>
        <w:rPr>
          <w:rFonts w:asciiTheme="minorHAnsi" w:hAnsiTheme="minorHAnsi"/>
          <w:color w:val="221E1F"/>
          <w:sz w:val="22"/>
          <w:szCs w:val="22"/>
        </w:rPr>
        <w:t>CONTRATISTA</w:t>
      </w:r>
      <w:r w:rsidRPr="00A06002">
        <w:rPr>
          <w:rFonts w:asciiTheme="minorHAnsi" w:hAnsiTheme="minorHAnsi"/>
          <w:color w:val="221E1F"/>
          <w:sz w:val="22"/>
          <w:szCs w:val="22"/>
        </w:rPr>
        <w:t xml:space="preserve"> y se hará para cada clase de concreto solicitado en estas especificaciones y con los materiales que haya aceptado la </w:t>
      </w:r>
      <w:r>
        <w:rPr>
          <w:rFonts w:asciiTheme="minorHAnsi" w:hAnsiTheme="minorHAnsi"/>
          <w:color w:val="221E1F"/>
          <w:sz w:val="22"/>
          <w:szCs w:val="22"/>
        </w:rPr>
        <w:t>INTERVENTORÍA,</w:t>
      </w:r>
      <w:r w:rsidRPr="00A06002">
        <w:rPr>
          <w:rFonts w:asciiTheme="minorHAnsi" w:hAnsiTheme="minorHAnsi"/>
          <w:color w:val="221E1F"/>
          <w:sz w:val="22"/>
          <w:szCs w:val="22"/>
        </w:rPr>
        <w:t xml:space="preserve"> con base en ensayos previos de laboratorio. Todos los diseños de mezcla, sus modificaciones y revisiones deberán someterse a la aprobación previa de la </w:t>
      </w:r>
      <w:r>
        <w:rPr>
          <w:rFonts w:asciiTheme="minorHAnsi" w:hAnsiTheme="minorHAnsi"/>
          <w:color w:val="221E1F"/>
          <w:sz w:val="22"/>
          <w:szCs w:val="22"/>
        </w:rPr>
        <w:t>INTERVENTORÍA</w:t>
      </w:r>
      <w:r w:rsidRPr="00A06002">
        <w:rPr>
          <w:rFonts w:asciiTheme="minorHAnsi" w:hAnsiTheme="minorHAnsi"/>
          <w:color w:val="221E1F"/>
          <w:sz w:val="22"/>
          <w:szCs w:val="22"/>
        </w:rPr>
        <w:t xml:space="preserve">. Para cada mezcla que se haya diseñado y que se someta a aprobación,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suministrar por cuenta suya y cuando la </w:t>
      </w:r>
      <w:r>
        <w:rPr>
          <w:rFonts w:asciiTheme="minorHAnsi" w:hAnsiTheme="minorHAnsi"/>
          <w:color w:val="221E1F"/>
          <w:sz w:val="22"/>
          <w:szCs w:val="22"/>
        </w:rPr>
        <w:t>INTERVENTORÍA</w:t>
      </w:r>
      <w:r w:rsidRPr="00A06002">
        <w:rPr>
          <w:rFonts w:asciiTheme="minorHAnsi" w:hAnsiTheme="minorHAnsi"/>
          <w:color w:val="221E1F"/>
          <w:sz w:val="22"/>
          <w:szCs w:val="22"/>
        </w:rPr>
        <w:t xml:space="preserve"> lo requiera, muestras de las mezclas diseñadas que representen a criterio del </w:t>
      </w:r>
      <w:r>
        <w:rPr>
          <w:rFonts w:asciiTheme="minorHAnsi" w:hAnsiTheme="minorHAnsi"/>
          <w:color w:val="221E1F"/>
          <w:sz w:val="22"/>
          <w:szCs w:val="22"/>
        </w:rPr>
        <w:t>Interventor</w:t>
      </w:r>
      <w:r w:rsidRPr="00A06002">
        <w:rPr>
          <w:rFonts w:asciiTheme="minorHAnsi" w:hAnsiTheme="minorHAnsi"/>
          <w:color w:val="221E1F"/>
          <w:sz w:val="22"/>
          <w:szCs w:val="22"/>
        </w:rPr>
        <w:t xml:space="preserve"> la calidad del concreto que habrá de utilizarse en la obra. La aprobación del diseño de las mezclas, por parte de la </w:t>
      </w:r>
      <w:r>
        <w:rPr>
          <w:rFonts w:asciiTheme="minorHAnsi" w:hAnsiTheme="minorHAnsi"/>
          <w:color w:val="221E1F"/>
          <w:sz w:val="22"/>
          <w:szCs w:val="22"/>
        </w:rPr>
        <w:t>INTERVENTORÍA</w:t>
      </w:r>
      <w:r w:rsidRPr="00A06002">
        <w:rPr>
          <w:rFonts w:asciiTheme="minorHAnsi" w:hAnsiTheme="minorHAnsi"/>
          <w:color w:val="221E1F"/>
          <w:sz w:val="22"/>
          <w:szCs w:val="22"/>
        </w:rPr>
        <w:t xml:space="preserve">, no exonera al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 la responsabilidad que tiene de preparar y colocar el concreto de acuerdo con las normas especificadas. </w:t>
      </w:r>
    </w:p>
    <w:p w14:paraId="62A4D2A2" w14:textId="77777777" w:rsidR="00100171" w:rsidRPr="00A06002" w:rsidRDefault="00100171" w:rsidP="00100171">
      <w:pPr>
        <w:pStyle w:val="Default"/>
        <w:jc w:val="both"/>
        <w:rPr>
          <w:rFonts w:asciiTheme="minorHAnsi" w:hAnsiTheme="minorHAnsi"/>
          <w:color w:val="auto"/>
          <w:sz w:val="22"/>
          <w:szCs w:val="22"/>
        </w:rPr>
      </w:pPr>
    </w:p>
    <w:p w14:paraId="683170FC" w14:textId="77777777" w:rsidR="00100171" w:rsidRPr="009B070A" w:rsidRDefault="00100171" w:rsidP="00100171">
      <w:pPr>
        <w:pStyle w:val="Default"/>
        <w:jc w:val="both"/>
        <w:rPr>
          <w:rFonts w:asciiTheme="minorHAnsi" w:hAnsiTheme="minorHAnsi"/>
          <w:b/>
          <w:color w:val="221E1F"/>
          <w:sz w:val="22"/>
          <w:szCs w:val="22"/>
        </w:rPr>
      </w:pPr>
      <w:r w:rsidRPr="009B070A">
        <w:rPr>
          <w:rFonts w:asciiTheme="minorHAnsi" w:hAnsiTheme="minorHAnsi"/>
          <w:b/>
          <w:color w:val="221E1F"/>
          <w:sz w:val="22"/>
          <w:szCs w:val="22"/>
        </w:rPr>
        <w:t>C</w:t>
      </w:r>
      <w:r>
        <w:rPr>
          <w:rFonts w:asciiTheme="minorHAnsi" w:hAnsiTheme="minorHAnsi"/>
          <w:b/>
          <w:color w:val="221E1F"/>
          <w:sz w:val="22"/>
          <w:szCs w:val="22"/>
        </w:rPr>
        <w:t>omponentes de las mezclas de concreto</w:t>
      </w:r>
      <w:r w:rsidRPr="009B070A">
        <w:rPr>
          <w:rFonts w:asciiTheme="minorHAnsi" w:hAnsiTheme="minorHAnsi"/>
          <w:b/>
          <w:color w:val="221E1F"/>
          <w:sz w:val="22"/>
          <w:szCs w:val="22"/>
        </w:rPr>
        <w:t xml:space="preserve"> </w:t>
      </w:r>
    </w:p>
    <w:p w14:paraId="4BC84F1C" w14:textId="77777777" w:rsidR="00100171" w:rsidRPr="009B070A" w:rsidRDefault="00100171" w:rsidP="00100171">
      <w:pPr>
        <w:pStyle w:val="Default"/>
        <w:jc w:val="both"/>
        <w:rPr>
          <w:rFonts w:asciiTheme="minorHAnsi" w:hAnsiTheme="minorHAnsi"/>
          <w:b/>
          <w:color w:val="221E1F"/>
          <w:sz w:val="22"/>
          <w:szCs w:val="22"/>
        </w:rPr>
      </w:pPr>
    </w:p>
    <w:p w14:paraId="5E8FBDA9" w14:textId="77777777" w:rsidR="00100171" w:rsidRDefault="00100171" w:rsidP="00100171">
      <w:pPr>
        <w:pStyle w:val="Default"/>
        <w:jc w:val="both"/>
        <w:rPr>
          <w:rFonts w:asciiTheme="minorHAnsi" w:hAnsiTheme="minorHAnsi"/>
          <w:color w:val="221E1F"/>
          <w:sz w:val="22"/>
          <w:szCs w:val="22"/>
        </w:rPr>
      </w:pPr>
      <w:r w:rsidRPr="009B070A">
        <w:rPr>
          <w:rFonts w:asciiTheme="minorHAnsi" w:hAnsiTheme="minorHAnsi"/>
          <w:color w:val="221E1F"/>
          <w:sz w:val="22"/>
          <w:szCs w:val="22"/>
        </w:rPr>
        <w:t>El concreto</w:t>
      </w:r>
      <w:r w:rsidRPr="00A06002">
        <w:rPr>
          <w:rFonts w:asciiTheme="minorHAnsi" w:hAnsiTheme="minorHAnsi"/>
          <w:color w:val="221E1F"/>
          <w:sz w:val="22"/>
          <w:szCs w:val="22"/>
        </w:rPr>
        <w:t xml:space="preserve"> estará compuesto por cemento Portland Tipo I, agregado fino, agregado grueso, agua y aditivos especificados, bien mezclados hasta obtener la consistencia especificada en los requisitos establecidos en las normas del ACI, ASTM, ICONTEC y NSR-2010. En general las proporciones de los </w:t>
      </w:r>
      <w:r>
        <w:rPr>
          <w:rFonts w:asciiTheme="minorHAnsi" w:hAnsiTheme="minorHAnsi"/>
          <w:color w:val="221E1F"/>
          <w:sz w:val="22"/>
          <w:szCs w:val="22"/>
        </w:rPr>
        <w:t>componentes</w:t>
      </w:r>
      <w:r w:rsidRPr="00A06002">
        <w:rPr>
          <w:rFonts w:asciiTheme="minorHAnsi" w:hAnsiTheme="minorHAnsi"/>
          <w:color w:val="221E1F"/>
          <w:sz w:val="22"/>
          <w:szCs w:val="22"/>
        </w:rPr>
        <w:t xml:space="preserve"> del concreto se establecerán con el criterio de producir un concreto que tenga adecuada plasticidad, resistencia, densidad, impermeabilidad, durabilidad, textura</w:t>
      </w:r>
      <w:r>
        <w:rPr>
          <w:rFonts w:asciiTheme="minorHAnsi" w:hAnsiTheme="minorHAnsi"/>
          <w:color w:val="221E1F"/>
          <w:sz w:val="22"/>
          <w:szCs w:val="22"/>
        </w:rPr>
        <w:t xml:space="preserve"> superficial y buena apariencia.</w:t>
      </w:r>
    </w:p>
    <w:p w14:paraId="4B6BEA17" w14:textId="77777777" w:rsidR="00100171" w:rsidRDefault="00100171" w:rsidP="00100171">
      <w:pPr>
        <w:pStyle w:val="Default"/>
        <w:jc w:val="both"/>
        <w:rPr>
          <w:rFonts w:asciiTheme="minorHAnsi" w:hAnsiTheme="minorHAnsi"/>
          <w:color w:val="221E1F"/>
          <w:sz w:val="22"/>
          <w:szCs w:val="22"/>
        </w:rPr>
      </w:pPr>
    </w:p>
    <w:p w14:paraId="06004B34" w14:textId="77777777" w:rsidR="00100171" w:rsidRPr="00A06002" w:rsidRDefault="00100171" w:rsidP="00100171">
      <w:pPr>
        <w:pStyle w:val="Default"/>
        <w:jc w:val="both"/>
        <w:rPr>
          <w:rFonts w:asciiTheme="minorHAnsi" w:hAnsiTheme="minorHAnsi"/>
          <w:color w:val="221E1F"/>
          <w:sz w:val="22"/>
          <w:szCs w:val="22"/>
        </w:rPr>
      </w:pPr>
      <w:r w:rsidRPr="001C2FFD">
        <w:rPr>
          <w:rFonts w:asciiTheme="minorHAnsi" w:hAnsiTheme="minorHAnsi"/>
          <w:color w:val="221E1F"/>
          <w:sz w:val="22"/>
          <w:szCs w:val="22"/>
        </w:rPr>
        <w:t xml:space="preserve">El </w:t>
      </w:r>
      <w:r>
        <w:rPr>
          <w:rFonts w:asciiTheme="minorHAnsi" w:hAnsiTheme="minorHAnsi"/>
          <w:color w:val="221E1F"/>
          <w:sz w:val="22"/>
          <w:szCs w:val="22"/>
        </w:rPr>
        <w:t>CONTRATISTA</w:t>
      </w:r>
      <w:r w:rsidRPr="001C2FFD">
        <w:rPr>
          <w:rFonts w:asciiTheme="minorHAnsi" w:hAnsiTheme="minorHAnsi"/>
          <w:color w:val="221E1F"/>
          <w:sz w:val="22"/>
          <w:szCs w:val="22"/>
        </w:rPr>
        <w:t xml:space="preserve"> suministrará todos los materiales que se requieran en la elaboración del concreto y notificará a la INTERVENTORIA con suficiente anticipación, respecto del uso de cualquier material en las mezclas</w:t>
      </w:r>
      <w:r w:rsidRPr="00A06002">
        <w:rPr>
          <w:rFonts w:asciiTheme="minorHAnsi" w:hAnsiTheme="minorHAnsi"/>
          <w:color w:val="221E1F"/>
          <w:sz w:val="22"/>
          <w:szCs w:val="22"/>
        </w:rPr>
        <w:t xml:space="preserve"> de concreto. No deberá efectuarse ningún cambio respecto de las características de los mismos, sin que medie la aprobación previa de la INTERVENTORIA, por escrito. Cualquier material que se haya deteriorado, dañado o contaminado durante el transporte, o en el sitio de la Obra, deberá ser inmediatamente desechado y reemplazado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por su cuenta. </w:t>
      </w:r>
    </w:p>
    <w:p w14:paraId="5451AB02" w14:textId="77777777" w:rsidR="00100171" w:rsidRDefault="00100171" w:rsidP="00100171">
      <w:pPr>
        <w:pStyle w:val="Default"/>
        <w:jc w:val="both"/>
        <w:rPr>
          <w:rFonts w:asciiTheme="minorHAnsi" w:hAnsiTheme="minorHAnsi"/>
          <w:color w:val="221E1F"/>
          <w:sz w:val="22"/>
          <w:szCs w:val="22"/>
        </w:rPr>
      </w:pPr>
    </w:p>
    <w:p w14:paraId="5C1A5081" w14:textId="77777777" w:rsidR="00100171" w:rsidRDefault="00100171" w:rsidP="00F71DFC">
      <w:pPr>
        <w:pStyle w:val="CM1"/>
        <w:numPr>
          <w:ilvl w:val="0"/>
          <w:numId w:val="9"/>
        </w:numPr>
        <w:jc w:val="both"/>
        <w:rPr>
          <w:rFonts w:asciiTheme="minorHAnsi" w:hAnsiTheme="minorHAnsi"/>
          <w:b/>
          <w:bCs/>
          <w:color w:val="221E1F"/>
          <w:sz w:val="22"/>
          <w:szCs w:val="22"/>
        </w:rPr>
      </w:pPr>
      <w:r>
        <w:rPr>
          <w:rFonts w:asciiTheme="minorHAnsi" w:hAnsiTheme="minorHAnsi"/>
          <w:b/>
          <w:bCs/>
          <w:color w:val="221E1F"/>
          <w:sz w:val="22"/>
          <w:szCs w:val="22"/>
        </w:rPr>
        <w:t>Cemento</w:t>
      </w:r>
      <w:r w:rsidRPr="00A06002">
        <w:rPr>
          <w:rFonts w:asciiTheme="minorHAnsi" w:hAnsiTheme="minorHAnsi"/>
          <w:b/>
          <w:bCs/>
          <w:color w:val="221E1F"/>
          <w:sz w:val="22"/>
          <w:szCs w:val="22"/>
        </w:rPr>
        <w:t xml:space="preserve"> </w:t>
      </w:r>
    </w:p>
    <w:p w14:paraId="788F4A77" w14:textId="77777777" w:rsidR="00100171" w:rsidRPr="001C2FFD" w:rsidRDefault="00100171" w:rsidP="00100171">
      <w:pPr>
        <w:pStyle w:val="Default"/>
      </w:pPr>
    </w:p>
    <w:p w14:paraId="2C289CC3" w14:textId="77777777"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suministrar a la INTERVENTORIA por escrito, antes de empezar la producción, el nombre del fabricante del cemento que utilizará y la forma en que lo colocará en la obra. Todo el cemento Portland que se use en la preparación del concreto deberá ser de buena calidad, procedente de una fábrica aprobada por la INTERVENTORIA, su contenido de álcalis no deberá exceder del 0.6% y deberá cumplir con los requisitos para cemento Portland, Tipo I, según la designación ASTM C-150 y las normas ICONTEC 121 y 321. La temperatura máxima del cemento en el momento de entrar a las mezcladoras no deberá exceder de 60 grados centígrados, a menos que la INTERVENTORIA tome otra determinación. El cemento a granel deberá transportarse hasta el sitio de la obra en recipientes protegidos contra la intemperie y deberá ser almacenado en sitios igualmente protegidos contra la intemperie y contra la absorción de humedad, los cuales serán construidos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El cemento proveniente de distintas fábricas deberá almacenarse separadamente en silos o recipientes limpios y protegidos contra la intemperie, los cuales también serán suministrados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Sin embargo para el vaciado de una misma estructura se deberá utilizar cemento de una sola marca. El cemento suministrado en sacos deberá estar protegido durante el transporte con cubiertas impermeables y deberá almacenarse en bodegas protegidas contra la intemperie; en estas bodegas, construidas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el material no debe quedar en contacto con el suelo y debe permanecer protegido contra cualquier daño ocasionado por la absorción de humedad. Los sacos de cemento deben ser colocados de costado y en pilas cuya altura no sea mayor de 5 sacos y deben voltearse cada catorce (14) días. Dichos sacos deben distribuirse en el lugar de almacenamiento de tal manera que permitan libre acceso para las labores de inspección e identificación de cada lote El cemento deberá usarse tan pronto como sea posible y deberá </w:t>
      </w:r>
      <w:r w:rsidRPr="00A06002">
        <w:rPr>
          <w:rFonts w:asciiTheme="minorHAnsi" w:hAnsiTheme="minorHAnsi"/>
          <w:color w:val="221E1F"/>
          <w:sz w:val="22"/>
          <w:szCs w:val="22"/>
        </w:rPr>
        <w:lastRenderedPageBreak/>
        <w:t xml:space="preserve">tomarse de su lugar de almacenamiento aproximadamente en el mismo orden cronológico en el que haya sido suministrado para evitar que queden sacos almacenados por un período mayor a 30 días. El cemento que la INTERVENTORIA considere que se ha deteriorado debido a la absorción de humedad o a cualquier otra causa, será sometido a ensayo por la INTERVENTORIA y si se encuentra en mal estado será rechazado y retirado del sitio por cuenta y costo del </w:t>
      </w:r>
      <w:r>
        <w:rPr>
          <w:rFonts w:asciiTheme="minorHAnsi" w:hAnsiTheme="minorHAnsi"/>
          <w:color w:val="221E1F"/>
          <w:sz w:val="22"/>
          <w:szCs w:val="22"/>
        </w:rPr>
        <w:t>CONTRATISTA</w:t>
      </w:r>
      <w:r w:rsidRPr="00A06002">
        <w:rPr>
          <w:rFonts w:asciiTheme="minorHAnsi" w:hAnsiTheme="minorHAnsi"/>
          <w:color w:val="221E1F"/>
          <w:sz w:val="22"/>
          <w:szCs w:val="22"/>
        </w:rPr>
        <w:t xml:space="preserve">. </w:t>
      </w:r>
    </w:p>
    <w:p w14:paraId="2D129D1D" w14:textId="77777777" w:rsidR="00100171" w:rsidRDefault="00100171" w:rsidP="00100171">
      <w:pPr>
        <w:pStyle w:val="Default"/>
        <w:jc w:val="both"/>
        <w:rPr>
          <w:rFonts w:asciiTheme="minorHAnsi" w:hAnsiTheme="minorHAnsi"/>
          <w:color w:val="221E1F"/>
          <w:sz w:val="22"/>
          <w:szCs w:val="22"/>
        </w:rPr>
      </w:pPr>
    </w:p>
    <w:p w14:paraId="3E2224D2" w14:textId="77777777" w:rsidR="00100171" w:rsidRPr="00413A8A" w:rsidRDefault="00100171" w:rsidP="00F71DFC">
      <w:pPr>
        <w:pStyle w:val="Default"/>
        <w:numPr>
          <w:ilvl w:val="0"/>
          <w:numId w:val="9"/>
        </w:numPr>
        <w:jc w:val="both"/>
        <w:rPr>
          <w:rFonts w:asciiTheme="minorHAnsi" w:hAnsiTheme="minorHAnsi"/>
          <w:b/>
          <w:color w:val="221E1F"/>
          <w:sz w:val="22"/>
          <w:szCs w:val="22"/>
        </w:rPr>
      </w:pPr>
      <w:r w:rsidRPr="00413A8A">
        <w:rPr>
          <w:rFonts w:asciiTheme="minorHAnsi" w:hAnsiTheme="minorHAnsi"/>
          <w:b/>
          <w:color w:val="221E1F"/>
          <w:sz w:val="22"/>
          <w:szCs w:val="22"/>
        </w:rPr>
        <w:t>Agua</w:t>
      </w:r>
    </w:p>
    <w:p w14:paraId="3EEB6A79" w14:textId="77777777" w:rsidR="00100171" w:rsidRPr="00A06002" w:rsidRDefault="00100171" w:rsidP="00100171">
      <w:pPr>
        <w:pStyle w:val="Default"/>
        <w:jc w:val="both"/>
        <w:rPr>
          <w:rFonts w:asciiTheme="minorHAnsi" w:hAnsiTheme="minorHAnsi"/>
          <w:color w:val="221E1F"/>
          <w:sz w:val="22"/>
          <w:szCs w:val="22"/>
        </w:rPr>
      </w:pPr>
      <w:r w:rsidRPr="00413A8A">
        <w:rPr>
          <w:rFonts w:asciiTheme="minorHAnsi" w:hAnsiTheme="minorHAnsi"/>
          <w:color w:val="221E1F"/>
          <w:sz w:val="22"/>
          <w:szCs w:val="22"/>
        </w:rPr>
        <w:t xml:space="preserve"> </w:t>
      </w:r>
    </w:p>
    <w:p w14:paraId="68608A28" w14:textId="77777777"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El agua que se vaya a usar en las mezclas de concreto debe someterse a la aprobación de la INTERVENTORIA y deberá estar limpia, fresca, y exenta de impurezas perjudiciales tales como aceite, ácidos, álcalis, sales, sedimentos, materia orgánica u otras substancias perjudiciales. Debe cumplir la norma ASTM C-94.</w:t>
      </w:r>
    </w:p>
    <w:p w14:paraId="5AA11771" w14:textId="77777777" w:rsidR="00100171" w:rsidRDefault="00100171" w:rsidP="00100171">
      <w:pPr>
        <w:pStyle w:val="Default"/>
        <w:jc w:val="both"/>
        <w:rPr>
          <w:rFonts w:asciiTheme="minorHAnsi" w:hAnsiTheme="minorHAnsi"/>
          <w:color w:val="221E1F"/>
          <w:sz w:val="22"/>
          <w:szCs w:val="22"/>
        </w:rPr>
      </w:pPr>
    </w:p>
    <w:p w14:paraId="710D2E01" w14:textId="77777777" w:rsidR="00100171" w:rsidRPr="00413A8A" w:rsidRDefault="00100171" w:rsidP="00F71DFC">
      <w:pPr>
        <w:pStyle w:val="Default"/>
        <w:numPr>
          <w:ilvl w:val="0"/>
          <w:numId w:val="9"/>
        </w:numPr>
        <w:jc w:val="both"/>
        <w:rPr>
          <w:rFonts w:asciiTheme="minorHAnsi" w:hAnsiTheme="minorHAnsi"/>
          <w:b/>
          <w:color w:val="221E1F"/>
          <w:sz w:val="22"/>
          <w:szCs w:val="22"/>
        </w:rPr>
      </w:pPr>
      <w:r w:rsidRPr="00413A8A">
        <w:rPr>
          <w:rFonts w:asciiTheme="minorHAnsi" w:hAnsiTheme="minorHAnsi"/>
          <w:b/>
          <w:color w:val="221E1F"/>
          <w:sz w:val="22"/>
          <w:szCs w:val="22"/>
        </w:rPr>
        <w:t xml:space="preserve">Agregados </w:t>
      </w:r>
    </w:p>
    <w:p w14:paraId="21AAC20B" w14:textId="77777777" w:rsidR="00100171" w:rsidRPr="00413A8A" w:rsidRDefault="00100171" w:rsidP="00100171">
      <w:pPr>
        <w:pStyle w:val="Default"/>
        <w:jc w:val="both"/>
        <w:rPr>
          <w:rFonts w:asciiTheme="minorHAnsi" w:hAnsiTheme="minorHAnsi"/>
          <w:color w:val="221E1F"/>
          <w:sz w:val="22"/>
          <w:szCs w:val="22"/>
        </w:rPr>
      </w:pPr>
    </w:p>
    <w:p w14:paraId="2EE2E635" w14:textId="77777777"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Los agregados para el concreto, y el mortero serán producidos y/o suministrados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a partir de las fuentes de arena y grava aprobadas por la INTERVENTORIA, sin que dicha aprobación de la fuente de suministro signifique una aprobación tácita de todos los materiales que se obtengan de esa fuente.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será responsable por la producción de agregados de la calidad especificada en este Capítulo, para uso en la elaboración del concreto. Toda cantera aprobada por la INTERVENTORIA como fuente de materiales para la producción de agregados de concreto, debe explotarse de tal manera que permita producir agregados cuyas características estén de acuerdo con las normas establecidas en estas Especificaciones.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efectuar los ensayos y demás investigaciones que sean necesarios para demostrar de acuerdo con las normas de la ASTM que la fuente escogida permite producir agregados que cumplan estas especificaciones. El agregado se someterá a ensayos de gravedad específica, abrasión en la máquina de los Ángeles, inalterabilidad en términos de sulfato de magnesio, reacción álcali-agregado, impurezas orgánicas y otros ensayos que se requieran para demostrar que los materiales propuestos son adecuados para producir un concreto de calidad aceptable. Si el concreto es suministrado por alguna fábrica especializada,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presentar para aprobación de la INTERVENTORIA las certificaciones del fabricante con respecto a la calidad de los agregados. </w:t>
      </w:r>
    </w:p>
    <w:p w14:paraId="51A63A4C" w14:textId="77777777" w:rsidR="00100171" w:rsidRPr="009D18A1" w:rsidRDefault="00100171" w:rsidP="00100171">
      <w:pPr>
        <w:pStyle w:val="Default"/>
        <w:jc w:val="both"/>
        <w:rPr>
          <w:rFonts w:asciiTheme="minorHAnsi" w:hAnsiTheme="minorHAnsi"/>
          <w:color w:val="221E1F"/>
          <w:sz w:val="22"/>
          <w:szCs w:val="22"/>
        </w:rPr>
      </w:pPr>
    </w:p>
    <w:p w14:paraId="7117548A" w14:textId="77777777" w:rsidR="00100171"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t xml:space="preserve">Agregado Fino: </w:t>
      </w:r>
    </w:p>
    <w:p w14:paraId="271337A8" w14:textId="77777777" w:rsidR="00100171" w:rsidRPr="00A06002" w:rsidRDefault="00100171" w:rsidP="00100171">
      <w:pPr>
        <w:pStyle w:val="Default"/>
        <w:ind w:left="720"/>
        <w:jc w:val="both"/>
        <w:rPr>
          <w:rFonts w:asciiTheme="minorHAnsi" w:hAnsiTheme="minorHAnsi"/>
          <w:color w:val="221E1F"/>
          <w:sz w:val="22"/>
          <w:szCs w:val="22"/>
        </w:rPr>
      </w:pPr>
    </w:p>
    <w:p w14:paraId="274AF5E2"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El agregado fino deberá ser arena natural, arena elaborada, o una combinación de arenas naturales y elaboradas con tamaño máximo igual a 4.8 </w:t>
      </w:r>
      <w:proofErr w:type="spellStart"/>
      <w:r w:rsidRPr="00A06002">
        <w:rPr>
          <w:rFonts w:asciiTheme="minorHAnsi" w:hAnsiTheme="minorHAnsi"/>
          <w:color w:val="221E1F"/>
          <w:sz w:val="22"/>
          <w:szCs w:val="22"/>
        </w:rPr>
        <w:t>mm.</w:t>
      </w:r>
      <w:proofErr w:type="spellEnd"/>
      <w:r w:rsidRPr="00A06002">
        <w:rPr>
          <w:rFonts w:asciiTheme="minorHAnsi" w:hAnsiTheme="minorHAnsi"/>
          <w:color w:val="221E1F"/>
          <w:sz w:val="22"/>
          <w:szCs w:val="22"/>
        </w:rPr>
        <w:t xml:space="preserve"> La arena consistirá en partículas duras, fuertes, durables y limpias y deberá estar bien lavada, tamizada, clasificada y mezclada, según se requiera para producir un agregado fino aceptable que cumpla con los requisitos establecidos en la norma ASTM C33. Las partículas deben tener, por lo general, forma cúbica, y el agregado debe estar razonablemente exento de partículas de forma plana o alargada. Las rocas que se desintegran formando partículas delgadas, planas y alargadas, sea cual fuere el tipo del equipo de procesamiento, no serán aprobadas para uso en la producción del agregado fino. Se considerarán como partículas delgadas, planas y alargadas, aquellas cuya dimensión máxima sea cinco veces mayor que su dimensión mínima. La arena procesada deberá manejarse y apilarse en forma tal que se evite su segregación y contaminación con impurezas o con otros materiales y partículas extrañas y que su contenido de humedad no varíe apreciablemente. Las áreas en las cuales se deposite la arena, deben tener un suelo firme, limpio y bien drenado. La preparación de las áreas para las pilas de arena, el almacenamiento de los materiales procesados y el desecho de cualquier material rechazado, estarán en todo tiempo sujetos a la aprobación de la INTERVENTORIA. </w:t>
      </w:r>
    </w:p>
    <w:p w14:paraId="01C7AE61" w14:textId="77777777" w:rsidR="00100171" w:rsidRPr="009D18A1" w:rsidRDefault="00100171" w:rsidP="00100171">
      <w:pPr>
        <w:pStyle w:val="Default"/>
        <w:jc w:val="both"/>
        <w:rPr>
          <w:rFonts w:asciiTheme="minorHAnsi" w:hAnsiTheme="minorHAnsi"/>
          <w:color w:val="221E1F"/>
          <w:sz w:val="22"/>
          <w:szCs w:val="22"/>
        </w:rPr>
      </w:pPr>
    </w:p>
    <w:p w14:paraId="64797975" w14:textId="77777777" w:rsidR="00100171"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lastRenderedPageBreak/>
        <w:t>Agregado Grueso:</w:t>
      </w:r>
    </w:p>
    <w:p w14:paraId="23355C84" w14:textId="77777777" w:rsidR="00100171" w:rsidRPr="00A06002" w:rsidRDefault="00100171" w:rsidP="00100171">
      <w:pPr>
        <w:pStyle w:val="Default"/>
        <w:jc w:val="both"/>
        <w:rPr>
          <w:rFonts w:asciiTheme="minorHAnsi" w:hAnsiTheme="minorHAnsi"/>
          <w:color w:val="221E1F"/>
          <w:sz w:val="22"/>
          <w:szCs w:val="22"/>
        </w:rPr>
      </w:pPr>
      <w:r w:rsidRPr="009D18A1">
        <w:rPr>
          <w:rFonts w:asciiTheme="minorHAnsi" w:hAnsiTheme="minorHAnsi"/>
          <w:color w:val="221E1F"/>
          <w:sz w:val="22"/>
          <w:szCs w:val="22"/>
        </w:rPr>
        <w:t xml:space="preserve"> </w:t>
      </w:r>
    </w:p>
    <w:p w14:paraId="512B0AB8"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El agregado grueso consistirá en partículas duras, fuertes y limpias, obtenidas de grava natural o triturada, o de una combinación de ambas y debe estar exento de partículas alargadas o blandas, materia orgánica y otras substancias perjudiciales. El agregado grueso debe ser tamizado, lavado, depurado y sometido a los procesos que se requieran para obtener un material aceptable, este agregado se suministrará en dos (2) tamaños, los cuales deberán estar dentro de los límites especificados en el siguiente cuadro </w:t>
      </w:r>
    </w:p>
    <w:p w14:paraId="7B471BB8" w14:textId="77777777" w:rsidR="00100171" w:rsidRDefault="00100171" w:rsidP="00100171">
      <w:pPr>
        <w:pStyle w:val="Default"/>
        <w:jc w:val="both"/>
        <w:rPr>
          <w:rFonts w:asciiTheme="minorHAnsi" w:hAnsiTheme="minorHAnsi"/>
          <w:color w:val="221E1F"/>
          <w:sz w:val="22"/>
          <w:szCs w:val="22"/>
        </w:rPr>
      </w:pPr>
    </w:p>
    <w:p w14:paraId="71FF4ABE" w14:textId="77777777" w:rsidR="00100171" w:rsidRPr="00A20270" w:rsidRDefault="00100171" w:rsidP="00100171">
      <w:pPr>
        <w:pStyle w:val="CM4"/>
        <w:jc w:val="both"/>
        <w:rPr>
          <w:rFonts w:asciiTheme="minorHAnsi" w:hAnsiTheme="minorHAnsi"/>
          <w:color w:val="221E1F"/>
          <w:sz w:val="22"/>
          <w:szCs w:val="22"/>
        </w:rPr>
      </w:pPr>
      <w:r w:rsidRPr="00A20270">
        <w:rPr>
          <w:rFonts w:asciiTheme="minorHAnsi" w:hAnsiTheme="minorHAnsi"/>
          <w:b/>
          <w:bCs/>
          <w:color w:val="221E1F"/>
          <w:sz w:val="22"/>
          <w:szCs w:val="22"/>
        </w:rPr>
        <w:t xml:space="preserve">TAMAÑO DEL TAMIZ MALLA CUADRADA </w:t>
      </w:r>
    </w:p>
    <w:p w14:paraId="69E34040" w14:textId="77777777" w:rsidR="00100171" w:rsidRDefault="00100171" w:rsidP="00100171">
      <w:pPr>
        <w:pStyle w:val="CM13"/>
        <w:jc w:val="both"/>
        <w:rPr>
          <w:rFonts w:asciiTheme="minorHAnsi" w:hAnsiTheme="minorHAnsi"/>
          <w:color w:val="221E1F"/>
          <w:sz w:val="22"/>
          <w:szCs w:val="22"/>
        </w:rPr>
      </w:pPr>
      <w:r w:rsidRPr="00A20270">
        <w:rPr>
          <w:rFonts w:asciiTheme="minorHAnsi" w:hAnsiTheme="minorHAnsi"/>
          <w:b/>
          <w:bCs/>
          <w:color w:val="221E1F"/>
          <w:sz w:val="22"/>
          <w:szCs w:val="22"/>
        </w:rPr>
        <w:t xml:space="preserve">GRUPOS POR TAMAÑOS </w:t>
      </w:r>
    </w:p>
    <w:p w14:paraId="4E24C060" w14:textId="77777777" w:rsidR="00100171" w:rsidRDefault="00100171" w:rsidP="00100171">
      <w:pPr>
        <w:pStyle w:val="Default"/>
      </w:pPr>
    </w:p>
    <w:tbl>
      <w:tblPr>
        <w:tblW w:w="5740" w:type="dxa"/>
        <w:tblCellMar>
          <w:left w:w="70" w:type="dxa"/>
          <w:right w:w="70" w:type="dxa"/>
        </w:tblCellMar>
        <w:tblLook w:val="04A0" w:firstRow="1" w:lastRow="0" w:firstColumn="1" w:lastColumn="0" w:noHBand="0" w:noVBand="1"/>
      </w:tblPr>
      <w:tblGrid>
        <w:gridCol w:w="1380"/>
        <w:gridCol w:w="1440"/>
        <w:gridCol w:w="1515"/>
        <w:gridCol w:w="1405"/>
      </w:tblGrid>
      <w:tr w:rsidR="00100171" w:rsidRPr="00A20270" w14:paraId="4E17A29F" w14:textId="77777777" w:rsidTr="00592A45">
        <w:trPr>
          <w:trHeight w:val="510"/>
        </w:trPr>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F4F6A4" w14:textId="77777777" w:rsidR="00100171" w:rsidRPr="00A20270" w:rsidRDefault="00100171" w:rsidP="00592A45">
            <w:pPr>
              <w:spacing w:after="0" w:line="240" w:lineRule="auto"/>
              <w:jc w:val="center"/>
              <w:rPr>
                <w:rFonts w:ascii="Arial" w:eastAsia="Times New Roman" w:hAnsi="Arial" w:cs="Arial"/>
                <w:b/>
                <w:bCs/>
                <w:sz w:val="20"/>
                <w:szCs w:val="20"/>
              </w:rPr>
            </w:pPr>
            <w:r w:rsidRPr="00A20270">
              <w:rPr>
                <w:rFonts w:ascii="Arial" w:eastAsia="Times New Roman" w:hAnsi="Arial" w:cs="Arial"/>
                <w:b/>
                <w:bCs/>
                <w:sz w:val="20"/>
                <w:szCs w:val="20"/>
              </w:rPr>
              <w:t>Malla Cuadrada</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A6F4A1" w14:textId="77777777" w:rsidR="00100171" w:rsidRPr="00A20270" w:rsidRDefault="00100171" w:rsidP="00592A45">
            <w:pPr>
              <w:spacing w:after="0" w:line="240" w:lineRule="auto"/>
              <w:jc w:val="center"/>
              <w:rPr>
                <w:rFonts w:ascii="Arial" w:eastAsia="Times New Roman" w:hAnsi="Arial" w:cs="Arial"/>
                <w:b/>
                <w:bCs/>
                <w:sz w:val="20"/>
                <w:szCs w:val="20"/>
              </w:rPr>
            </w:pPr>
            <w:r w:rsidRPr="00A20270">
              <w:rPr>
                <w:rFonts w:ascii="Arial" w:eastAsia="Times New Roman" w:hAnsi="Arial" w:cs="Arial"/>
                <w:b/>
                <w:bCs/>
                <w:sz w:val="20"/>
                <w:szCs w:val="20"/>
              </w:rPr>
              <w:t>Orificios del Tamiz (mm)</w:t>
            </w:r>
          </w:p>
        </w:tc>
        <w:tc>
          <w:tcPr>
            <w:tcW w:w="2920" w:type="dxa"/>
            <w:gridSpan w:val="2"/>
            <w:tcBorders>
              <w:top w:val="single" w:sz="4" w:space="0" w:color="auto"/>
              <w:left w:val="nil"/>
              <w:bottom w:val="single" w:sz="4" w:space="0" w:color="auto"/>
              <w:right w:val="single" w:sz="4" w:space="0" w:color="auto"/>
            </w:tcBorders>
            <w:shd w:val="clear" w:color="auto" w:fill="auto"/>
            <w:vAlign w:val="bottom"/>
            <w:hideMark/>
          </w:tcPr>
          <w:p w14:paraId="3203927D" w14:textId="77777777" w:rsidR="00100171" w:rsidRPr="00A20270" w:rsidRDefault="00100171" w:rsidP="00592A45">
            <w:pPr>
              <w:spacing w:after="0" w:line="240" w:lineRule="auto"/>
              <w:jc w:val="center"/>
              <w:rPr>
                <w:rFonts w:ascii="Arial" w:eastAsia="Times New Roman" w:hAnsi="Arial" w:cs="Arial"/>
                <w:b/>
                <w:bCs/>
                <w:sz w:val="20"/>
                <w:szCs w:val="20"/>
              </w:rPr>
            </w:pPr>
            <w:r w:rsidRPr="00A20270">
              <w:rPr>
                <w:rFonts w:ascii="Arial" w:eastAsia="Times New Roman" w:hAnsi="Arial" w:cs="Arial"/>
                <w:b/>
                <w:bCs/>
                <w:sz w:val="20"/>
                <w:szCs w:val="20"/>
              </w:rPr>
              <w:t>Porcentaje en peso que pasa por los tamices individuales</w:t>
            </w:r>
          </w:p>
        </w:tc>
      </w:tr>
      <w:tr w:rsidR="00100171" w:rsidRPr="00A20270" w14:paraId="1633F9D4" w14:textId="77777777" w:rsidTr="00592A45">
        <w:trPr>
          <w:trHeight w:val="255"/>
        </w:trPr>
        <w:tc>
          <w:tcPr>
            <w:tcW w:w="1380" w:type="dxa"/>
            <w:vMerge/>
            <w:tcBorders>
              <w:top w:val="single" w:sz="4" w:space="0" w:color="auto"/>
              <w:left w:val="single" w:sz="4" w:space="0" w:color="auto"/>
              <w:bottom w:val="single" w:sz="4" w:space="0" w:color="auto"/>
              <w:right w:val="single" w:sz="4" w:space="0" w:color="auto"/>
            </w:tcBorders>
            <w:vAlign w:val="center"/>
            <w:hideMark/>
          </w:tcPr>
          <w:p w14:paraId="7BC68619" w14:textId="77777777" w:rsidR="00100171" w:rsidRPr="00A20270" w:rsidRDefault="00100171" w:rsidP="00592A45">
            <w:pPr>
              <w:spacing w:after="0" w:line="240" w:lineRule="auto"/>
              <w:rPr>
                <w:rFonts w:ascii="Arial" w:eastAsia="Times New Roman" w:hAnsi="Arial" w:cs="Arial"/>
                <w:b/>
                <w:bCs/>
                <w:sz w:val="20"/>
                <w:szCs w:val="2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0A137335" w14:textId="77777777" w:rsidR="00100171" w:rsidRPr="00A20270" w:rsidRDefault="00100171" w:rsidP="00592A45">
            <w:pPr>
              <w:spacing w:after="0" w:line="240" w:lineRule="auto"/>
              <w:rPr>
                <w:rFonts w:ascii="Arial" w:eastAsia="Times New Roman" w:hAnsi="Arial" w:cs="Arial"/>
                <w:b/>
                <w:bCs/>
                <w:sz w:val="20"/>
                <w:szCs w:val="20"/>
              </w:rPr>
            </w:pPr>
          </w:p>
        </w:tc>
        <w:tc>
          <w:tcPr>
            <w:tcW w:w="1515" w:type="dxa"/>
            <w:tcBorders>
              <w:top w:val="nil"/>
              <w:left w:val="nil"/>
              <w:bottom w:val="single" w:sz="4" w:space="0" w:color="auto"/>
              <w:right w:val="single" w:sz="4" w:space="0" w:color="auto"/>
            </w:tcBorders>
            <w:shd w:val="clear" w:color="auto" w:fill="auto"/>
            <w:noWrap/>
            <w:vAlign w:val="bottom"/>
            <w:hideMark/>
          </w:tcPr>
          <w:p w14:paraId="27377120" w14:textId="77777777" w:rsidR="00100171" w:rsidRPr="00A20270" w:rsidRDefault="00100171" w:rsidP="00592A45">
            <w:pPr>
              <w:spacing w:after="0" w:line="240" w:lineRule="auto"/>
              <w:jc w:val="center"/>
              <w:rPr>
                <w:rFonts w:ascii="Arial" w:eastAsia="Times New Roman" w:hAnsi="Arial" w:cs="Arial"/>
                <w:b/>
                <w:bCs/>
                <w:sz w:val="20"/>
                <w:szCs w:val="20"/>
              </w:rPr>
            </w:pPr>
            <w:r w:rsidRPr="00A20270">
              <w:rPr>
                <w:rFonts w:ascii="Arial" w:eastAsia="Times New Roman" w:hAnsi="Arial" w:cs="Arial"/>
                <w:b/>
                <w:bCs/>
                <w:sz w:val="20"/>
                <w:szCs w:val="20"/>
              </w:rPr>
              <w:t>4,8 a 19</w:t>
            </w:r>
          </w:p>
        </w:tc>
        <w:tc>
          <w:tcPr>
            <w:tcW w:w="1405" w:type="dxa"/>
            <w:tcBorders>
              <w:top w:val="nil"/>
              <w:left w:val="nil"/>
              <w:bottom w:val="single" w:sz="4" w:space="0" w:color="auto"/>
              <w:right w:val="single" w:sz="4" w:space="0" w:color="auto"/>
            </w:tcBorders>
            <w:shd w:val="clear" w:color="auto" w:fill="auto"/>
            <w:noWrap/>
            <w:vAlign w:val="bottom"/>
            <w:hideMark/>
          </w:tcPr>
          <w:p w14:paraId="14FBAD4C" w14:textId="77777777" w:rsidR="00100171" w:rsidRPr="00A20270" w:rsidRDefault="00100171" w:rsidP="00592A45">
            <w:pPr>
              <w:spacing w:after="0" w:line="240" w:lineRule="auto"/>
              <w:jc w:val="center"/>
              <w:rPr>
                <w:rFonts w:ascii="Arial" w:eastAsia="Times New Roman" w:hAnsi="Arial" w:cs="Arial"/>
                <w:b/>
                <w:bCs/>
                <w:sz w:val="20"/>
                <w:szCs w:val="20"/>
              </w:rPr>
            </w:pPr>
            <w:r w:rsidRPr="00A20270">
              <w:rPr>
                <w:rFonts w:ascii="Arial" w:eastAsia="Times New Roman" w:hAnsi="Arial" w:cs="Arial"/>
                <w:b/>
                <w:bCs/>
                <w:sz w:val="20"/>
                <w:szCs w:val="20"/>
              </w:rPr>
              <w:t>19 a 38</w:t>
            </w:r>
          </w:p>
        </w:tc>
      </w:tr>
      <w:tr w:rsidR="00100171" w:rsidRPr="00A20270" w14:paraId="18A35B49" w14:textId="77777777" w:rsidTr="00592A45">
        <w:trPr>
          <w:trHeight w:val="255"/>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6303FCDA"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1 1/2"</w:t>
            </w:r>
          </w:p>
        </w:tc>
        <w:tc>
          <w:tcPr>
            <w:tcW w:w="1440" w:type="dxa"/>
            <w:tcBorders>
              <w:top w:val="nil"/>
              <w:left w:val="nil"/>
              <w:bottom w:val="single" w:sz="4" w:space="0" w:color="auto"/>
              <w:right w:val="single" w:sz="4" w:space="0" w:color="auto"/>
            </w:tcBorders>
            <w:shd w:val="clear" w:color="auto" w:fill="auto"/>
            <w:noWrap/>
            <w:vAlign w:val="bottom"/>
            <w:hideMark/>
          </w:tcPr>
          <w:p w14:paraId="2B0811EF"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38</w:t>
            </w:r>
          </w:p>
        </w:tc>
        <w:tc>
          <w:tcPr>
            <w:tcW w:w="1515" w:type="dxa"/>
            <w:tcBorders>
              <w:top w:val="nil"/>
              <w:left w:val="nil"/>
              <w:bottom w:val="single" w:sz="4" w:space="0" w:color="auto"/>
              <w:right w:val="single" w:sz="4" w:space="0" w:color="auto"/>
            </w:tcBorders>
            <w:shd w:val="clear" w:color="auto" w:fill="auto"/>
            <w:noWrap/>
            <w:vAlign w:val="bottom"/>
            <w:hideMark/>
          </w:tcPr>
          <w:p w14:paraId="6FA4D663"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0</w:t>
            </w:r>
          </w:p>
        </w:tc>
        <w:tc>
          <w:tcPr>
            <w:tcW w:w="1405" w:type="dxa"/>
            <w:tcBorders>
              <w:top w:val="nil"/>
              <w:left w:val="nil"/>
              <w:bottom w:val="single" w:sz="4" w:space="0" w:color="auto"/>
              <w:right w:val="single" w:sz="4" w:space="0" w:color="auto"/>
            </w:tcBorders>
            <w:shd w:val="clear" w:color="auto" w:fill="auto"/>
            <w:noWrap/>
            <w:vAlign w:val="bottom"/>
            <w:hideMark/>
          </w:tcPr>
          <w:p w14:paraId="21C188A1"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100</w:t>
            </w:r>
          </w:p>
        </w:tc>
      </w:tr>
      <w:tr w:rsidR="00100171" w:rsidRPr="00A20270" w14:paraId="3C5F1B91" w14:textId="77777777" w:rsidTr="00592A45">
        <w:trPr>
          <w:trHeight w:val="255"/>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DF1CE58"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1"</w:t>
            </w:r>
          </w:p>
        </w:tc>
        <w:tc>
          <w:tcPr>
            <w:tcW w:w="1440" w:type="dxa"/>
            <w:tcBorders>
              <w:top w:val="nil"/>
              <w:left w:val="nil"/>
              <w:bottom w:val="single" w:sz="4" w:space="0" w:color="auto"/>
              <w:right w:val="single" w:sz="4" w:space="0" w:color="auto"/>
            </w:tcBorders>
            <w:shd w:val="clear" w:color="auto" w:fill="auto"/>
            <w:noWrap/>
            <w:vAlign w:val="bottom"/>
            <w:hideMark/>
          </w:tcPr>
          <w:p w14:paraId="5085E31B"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25</w:t>
            </w:r>
          </w:p>
        </w:tc>
        <w:tc>
          <w:tcPr>
            <w:tcW w:w="1515" w:type="dxa"/>
            <w:tcBorders>
              <w:top w:val="nil"/>
              <w:left w:val="nil"/>
              <w:bottom w:val="single" w:sz="4" w:space="0" w:color="auto"/>
              <w:right w:val="single" w:sz="4" w:space="0" w:color="auto"/>
            </w:tcBorders>
            <w:shd w:val="clear" w:color="auto" w:fill="auto"/>
            <w:noWrap/>
            <w:vAlign w:val="bottom"/>
            <w:hideMark/>
          </w:tcPr>
          <w:p w14:paraId="3B66542E"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0</w:t>
            </w:r>
          </w:p>
        </w:tc>
        <w:tc>
          <w:tcPr>
            <w:tcW w:w="1405" w:type="dxa"/>
            <w:tcBorders>
              <w:top w:val="nil"/>
              <w:left w:val="nil"/>
              <w:bottom w:val="single" w:sz="4" w:space="0" w:color="auto"/>
              <w:right w:val="single" w:sz="4" w:space="0" w:color="auto"/>
            </w:tcBorders>
            <w:shd w:val="clear" w:color="auto" w:fill="auto"/>
            <w:noWrap/>
            <w:vAlign w:val="bottom"/>
            <w:hideMark/>
          </w:tcPr>
          <w:p w14:paraId="5FB84C97"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20 - 55</w:t>
            </w:r>
          </w:p>
        </w:tc>
      </w:tr>
      <w:tr w:rsidR="00100171" w:rsidRPr="00A20270" w14:paraId="1701ACB7" w14:textId="77777777" w:rsidTr="00592A45">
        <w:trPr>
          <w:trHeight w:val="255"/>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7B153EE"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3/4"</w:t>
            </w:r>
          </w:p>
        </w:tc>
        <w:tc>
          <w:tcPr>
            <w:tcW w:w="1440" w:type="dxa"/>
            <w:tcBorders>
              <w:top w:val="nil"/>
              <w:left w:val="nil"/>
              <w:bottom w:val="single" w:sz="4" w:space="0" w:color="auto"/>
              <w:right w:val="single" w:sz="4" w:space="0" w:color="auto"/>
            </w:tcBorders>
            <w:shd w:val="clear" w:color="auto" w:fill="auto"/>
            <w:noWrap/>
            <w:vAlign w:val="bottom"/>
            <w:hideMark/>
          </w:tcPr>
          <w:p w14:paraId="58EDAB86"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19</w:t>
            </w:r>
          </w:p>
        </w:tc>
        <w:tc>
          <w:tcPr>
            <w:tcW w:w="1515" w:type="dxa"/>
            <w:tcBorders>
              <w:top w:val="nil"/>
              <w:left w:val="nil"/>
              <w:bottom w:val="single" w:sz="4" w:space="0" w:color="auto"/>
              <w:right w:val="single" w:sz="4" w:space="0" w:color="auto"/>
            </w:tcBorders>
            <w:shd w:val="clear" w:color="auto" w:fill="auto"/>
            <w:noWrap/>
            <w:vAlign w:val="bottom"/>
            <w:hideMark/>
          </w:tcPr>
          <w:p w14:paraId="30DA1A42"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100</w:t>
            </w:r>
          </w:p>
        </w:tc>
        <w:tc>
          <w:tcPr>
            <w:tcW w:w="1405" w:type="dxa"/>
            <w:tcBorders>
              <w:top w:val="nil"/>
              <w:left w:val="nil"/>
              <w:bottom w:val="single" w:sz="4" w:space="0" w:color="auto"/>
              <w:right w:val="single" w:sz="4" w:space="0" w:color="auto"/>
            </w:tcBorders>
            <w:shd w:val="clear" w:color="auto" w:fill="auto"/>
            <w:noWrap/>
            <w:vAlign w:val="bottom"/>
            <w:hideMark/>
          </w:tcPr>
          <w:p w14:paraId="3A2E2301"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0 - 15</w:t>
            </w:r>
          </w:p>
        </w:tc>
      </w:tr>
      <w:tr w:rsidR="00100171" w:rsidRPr="00A20270" w14:paraId="0DE8293F" w14:textId="77777777" w:rsidTr="00592A45">
        <w:trPr>
          <w:trHeight w:val="255"/>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364BA9AB"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3/8"</w:t>
            </w:r>
          </w:p>
        </w:tc>
        <w:tc>
          <w:tcPr>
            <w:tcW w:w="1440" w:type="dxa"/>
            <w:tcBorders>
              <w:top w:val="nil"/>
              <w:left w:val="nil"/>
              <w:bottom w:val="single" w:sz="4" w:space="0" w:color="auto"/>
              <w:right w:val="single" w:sz="4" w:space="0" w:color="auto"/>
            </w:tcBorders>
            <w:shd w:val="clear" w:color="auto" w:fill="auto"/>
            <w:noWrap/>
            <w:vAlign w:val="bottom"/>
            <w:hideMark/>
          </w:tcPr>
          <w:p w14:paraId="0FB8E003"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10</w:t>
            </w:r>
          </w:p>
        </w:tc>
        <w:tc>
          <w:tcPr>
            <w:tcW w:w="1515" w:type="dxa"/>
            <w:tcBorders>
              <w:top w:val="nil"/>
              <w:left w:val="nil"/>
              <w:bottom w:val="single" w:sz="4" w:space="0" w:color="auto"/>
              <w:right w:val="single" w:sz="4" w:space="0" w:color="auto"/>
            </w:tcBorders>
            <w:shd w:val="clear" w:color="auto" w:fill="auto"/>
            <w:noWrap/>
            <w:vAlign w:val="bottom"/>
            <w:hideMark/>
          </w:tcPr>
          <w:p w14:paraId="4276933B"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20 - 55</w:t>
            </w:r>
          </w:p>
        </w:tc>
        <w:tc>
          <w:tcPr>
            <w:tcW w:w="1405" w:type="dxa"/>
            <w:tcBorders>
              <w:top w:val="nil"/>
              <w:left w:val="nil"/>
              <w:bottom w:val="single" w:sz="4" w:space="0" w:color="auto"/>
              <w:right w:val="single" w:sz="4" w:space="0" w:color="auto"/>
            </w:tcBorders>
            <w:shd w:val="clear" w:color="auto" w:fill="auto"/>
            <w:noWrap/>
            <w:vAlign w:val="bottom"/>
            <w:hideMark/>
          </w:tcPr>
          <w:p w14:paraId="59FB047E"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0 - 5</w:t>
            </w:r>
          </w:p>
        </w:tc>
      </w:tr>
      <w:tr w:rsidR="00100171" w:rsidRPr="00A20270" w14:paraId="70091E4E" w14:textId="77777777" w:rsidTr="00592A45">
        <w:trPr>
          <w:trHeight w:val="255"/>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1E8316B4"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No. 4</w:t>
            </w:r>
          </w:p>
        </w:tc>
        <w:tc>
          <w:tcPr>
            <w:tcW w:w="1440" w:type="dxa"/>
            <w:tcBorders>
              <w:top w:val="nil"/>
              <w:left w:val="nil"/>
              <w:bottom w:val="single" w:sz="4" w:space="0" w:color="auto"/>
              <w:right w:val="single" w:sz="4" w:space="0" w:color="auto"/>
            </w:tcBorders>
            <w:shd w:val="clear" w:color="auto" w:fill="auto"/>
            <w:noWrap/>
            <w:vAlign w:val="bottom"/>
            <w:hideMark/>
          </w:tcPr>
          <w:p w14:paraId="260AAF70"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4,8</w:t>
            </w:r>
          </w:p>
        </w:tc>
        <w:tc>
          <w:tcPr>
            <w:tcW w:w="1515" w:type="dxa"/>
            <w:tcBorders>
              <w:top w:val="nil"/>
              <w:left w:val="nil"/>
              <w:bottom w:val="single" w:sz="4" w:space="0" w:color="auto"/>
              <w:right w:val="single" w:sz="4" w:space="0" w:color="auto"/>
            </w:tcBorders>
            <w:shd w:val="clear" w:color="auto" w:fill="auto"/>
            <w:noWrap/>
            <w:vAlign w:val="bottom"/>
            <w:hideMark/>
          </w:tcPr>
          <w:p w14:paraId="02F9306F"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0 - 10</w:t>
            </w:r>
          </w:p>
        </w:tc>
        <w:tc>
          <w:tcPr>
            <w:tcW w:w="1405" w:type="dxa"/>
            <w:tcBorders>
              <w:top w:val="nil"/>
              <w:left w:val="nil"/>
              <w:bottom w:val="single" w:sz="4" w:space="0" w:color="auto"/>
              <w:right w:val="single" w:sz="4" w:space="0" w:color="auto"/>
            </w:tcBorders>
            <w:shd w:val="clear" w:color="auto" w:fill="auto"/>
            <w:noWrap/>
            <w:vAlign w:val="bottom"/>
            <w:hideMark/>
          </w:tcPr>
          <w:p w14:paraId="2CC3D683" w14:textId="77777777" w:rsidR="00100171" w:rsidRPr="00A20270" w:rsidRDefault="00100171" w:rsidP="00592A45">
            <w:pPr>
              <w:spacing w:after="0" w:line="240" w:lineRule="auto"/>
              <w:jc w:val="center"/>
              <w:rPr>
                <w:rFonts w:ascii="Arial" w:eastAsia="Times New Roman" w:hAnsi="Arial" w:cs="Arial"/>
                <w:sz w:val="20"/>
                <w:szCs w:val="20"/>
              </w:rPr>
            </w:pPr>
            <w:r w:rsidRPr="00A20270">
              <w:rPr>
                <w:rFonts w:ascii="Arial" w:eastAsia="Times New Roman" w:hAnsi="Arial" w:cs="Arial"/>
                <w:sz w:val="20"/>
                <w:szCs w:val="20"/>
              </w:rPr>
              <w:t>0</w:t>
            </w:r>
          </w:p>
        </w:tc>
      </w:tr>
    </w:tbl>
    <w:p w14:paraId="28DC8874" w14:textId="77777777" w:rsidR="00100171" w:rsidRDefault="00100171" w:rsidP="00100171">
      <w:pPr>
        <w:pStyle w:val="Default"/>
        <w:jc w:val="both"/>
        <w:rPr>
          <w:rFonts w:asciiTheme="minorHAnsi" w:hAnsiTheme="minorHAnsi"/>
          <w:color w:val="221E1F"/>
          <w:sz w:val="22"/>
          <w:szCs w:val="22"/>
        </w:rPr>
      </w:pPr>
    </w:p>
    <w:p w14:paraId="2F6B9632" w14:textId="77777777"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Los agregados gruesos que se sometan a ensayo de abrasión en la máquina de Los Ángeles, de acuerdo con lo establecido en la norma ASTM C131, usando la clasificación A, deberán tener una pérdida máxima de diez por ciento (10%) en peso, a cien (100) revoluciones y de no más de cuarenta por ciento (40%) en peso a quinientas (500) revoluciones. Los diferentes tipos de agregado grueso, en cuanto al tamaño, deben amontonarse en pilas separadas una de otra. Las áreas en las cuales se apilan los agregados deben tener un suelo firme, limpio y bien drenado, y el método de manejo y apilamiento de los diferentes tipos de agregado debe realizarse en tal forma que éstos no se entremezclen antes de que se efectúe la dosificación, no sufran rotura o segregación, y no se mezclen con impurezas y substancias extrañas. Si las áreas son de tal forma que las pilas de agregados tienden a entremezclarse, deben instalarse elementos divisorios para separar los diferentes tipos de agregados. La preparación de las áreas para el almacenamiento de los agregados que ya hayan sido procesados y el desecho del material que se haya rechazado, estarán en todo tiempo sujetos a la aprobación de la INTERVENTORIA.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tomar las precauciones adecuadas para controlar la presencia de polvo en las áreas de almacenamiento del agregado grueso. El contenido de humedad de los agregados, deberá controlarse para garantizar que no varié apreciablemente a través de la masa de los mismos.</w:t>
      </w:r>
    </w:p>
    <w:p w14:paraId="4D6DBDA7" w14:textId="77777777" w:rsidR="00100171" w:rsidRDefault="00100171" w:rsidP="00100171">
      <w:pPr>
        <w:pStyle w:val="Default"/>
        <w:jc w:val="both"/>
        <w:rPr>
          <w:rFonts w:asciiTheme="minorHAnsi" w:hAnsiTheme="minorHAnsi"/>
          <w:color w:val="221E1F"/>
          <w:sz w:val="22"/>
          <w:szCs w:val="22"/>
        </w:rPr>
      </w:pPr>
    </w:p>
    <w:p w14:paraId="06118012" w14:textId="77777777" w:rsidR="00100171" w:rsidRPr="00373F08" w:rsidRDefault="00100171" w:rsidP="00F71DFC">
      <w:pPr>
        <w:pStyle w:val="Default"/>
        <w:numPr>
          <w:ilvl w:val="0"/>
          <w:numId w:val="10"/>
        </w:numPr>
        <w:jc w:val="both"/>
        <w:rPr>
          <w:rFonts w:asciiTheme="minorHAnsi" w:hAnsiTheme="minorHAnsi"/>
          <w:b/>
          <w:color w:val="221E1F"/>
          <w:sz w:val="22"/>
          <w:szCs w:val="22"/>
        </w:rPr>
      </w:pPr>
      <w:r w:rsidRPr="00373F08">
        <w:rPr>
          <w:rFonts w:asciiTheme="minorHAnsi" w:hAnsiTheme="minorHAnsi"/>
          <w:b/>
          <w:color w:val="221E1F"/>
          <w:sz w:val="22"/>
          <w:szCs w:val="22"/>
        </w:rPr>
        <w:t xml:space="preserve">Aditivos </w:t>
      </w:r>
    </w:p>
    <w:p w14:paraId="686AE231" w14:textId="77777777" w:rsidR="00100171" w:rsidRPr="00373F08" w:rsidRDefault="00100171" w:rsidP="00100171">
      <w:pPr>
        <w:pStyle w:val="Default"/>
        <w:jc w:val="both"/>
        <w:rPr>
          <w:rFonts w:asciiTheme="minorHAnsi" w:hAnsiTheme="minorHAnsi"/>
          <w:color w:val="221E1F"/>
          <w:sz w:val="22"/>
          <w:szCs w:val="22"/>
        </w:rPr>
      </w:pPr>
    </w:p>
    <w:p w14:paraId="67745FB8"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El </w:t>
      </w:r>
      <w:r>
        <w:rPr>
          <w:rFonts w:asciiTheme="minorHAnsi" w:hAnsiTheme="minorHAnsi"/>
          <w:color w:val="221E1F"/>
          <w:sz w:val="22"/>
          <w:szCs w:val="22"/>
        </w:rPr>
        <w:t>CONTRATISTA</w:t>
      </w:r>
      <w:r w:rsidRPr="00A06002">
        <w:rPr>
          <w:rFonts w:asciiTheme="minorHAnsi" w:hAnsiTheme="minorHAnsi"/>
          <w:color w:val="221E1F"/>
          <w:sz w:val="22"/>
          <w:szCs w:val="22"/>
        </w:rPr>
        <w:t xml:space="preserve"> podrá usar cualquier producto aprobado siempre y cuando éste cumpla con los requisitos establecidos en este capítulo. A menos que el producto tenga antecedentes de reconocida eficacia,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suministrar, una muestra de 5 kilogramos, para ensayos.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suministrar también datos certificados sobre ensayos en los que se indiquen los resultados del uso de los aditivos y su efecto en la resistencia de concretos con edades hasta de un año y con intervalos de temperaturas iniciales de 10 a 32 grados centígrados. La aceptación previa de estos datos certificados no eximirá al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 la responsabilidad que tiene de suministrar aditivos que cumplan con los requisitos especificados. Los aditivos que se suministren deberán tener las mismas características que se hayan establecido con base en muestras anteriores. </w:t>
      </w:r>
    </w:p>
    <w:p w14:paraId="76890196" w14:textId="77777777" w:rsidR="00100171" w:rsidRDefault="00100171" w:rsidP="00100171">
      <w:pPr>
        <w:pStyle w:val="CM4"/>
        <w:jc w:val="both"/>
        <w:rPr>
          <w:rFonts w:asciiTheme="minorHAnsi" w:hAnsiTheme="minorHAnsi"/>
          <w:b/>
          <w:bCs/>
          <w:color w:val="221E1F"/>
          <w:sz w:val="22"/>
          <w:szCs w:val="22"/>
        </w:rPr>
      </w:pPr>
    </w:p>
    <w:p w14:paraId="010EDF57" w14:textId="77777777" w:rsidR="00100171" w:rsidRDefault="00100171" w:rsidP="00100171">
      <w:pPr>
        <w:pStyle w:val="CM4"/>
        <w:jc w:val="both"/>
        <w:rPr>
          <w:rFonts w:asciiTheme="minorHAnsi" w:hAnsiTheme="minorHAnsi"/>
          <w:bCs/>
          <w:color w:val="221E1F"/>
          <w:sz w:val="22"/>
          <w:szCs w:val="22"/>
        </w:rPr>
      </w:pPr>
      <w:r w:rsidRPr="00373F08">
        <w:rPr>
          <w:rFonts w:asciiTheme="minorHAnsi" w:hAnsiTheme="minorHAnsi"/>
          <w:bCs/>
          <w:color w:val="221E1F"/>
          <w:sz w:val="22"/>
          <w:szCs w:val="22"/>
        </w:rPr>
        <w:t>A</w:t>
      </w:r>
      <w:r>
        <w:rPr>
          <w:rFonts w:asciiTheme="minorHAnsi" w:hAnsiTheme="minorHAnsi"/>
          <w:bCs/>
          <w:color w:val="221E1F"/>
          <w:sz w:val="22"/>
          <w:szCs w:val="22"/>
        </w:rPr>
        <w:t xml:space="preserve">ditivos reductores de agua y para control de fraguado: </w:t>
      </w:r>
    </w:p>
    <w:p w14:paraId="329ACC39" w14:textId="77777777" w:rsidR="00100171" w:rsidRPr="00373F08" w:rsidRDefault="00100171" w:rsidP="00100171">
      <w:pPr>
        <w:pStyle w:val="CM4"/>
        <w:jc w:val="both"/>
        <w:rPr>
          <w:rFonts w:asciiTheme="minorHAnsi" w:hAnsiTheme="minorHAnsi"/>
          <w:color w:val="221E1F"/>
          <w:sz w:val="22"/>
          <w:szCs w:val="22"/>
        </w:rPr>
      </w:pPr>
      <w:r w:rsidRPr="00373F08">
        <w:rPr>
          <w:rFonts w:asciiTheme="minorHAnsi" w:hAnsiTheme="minorHAnsi"/>
          <w:bCs/>
          <w:color w:val="221E1F"/>
          <w:sz w:val="22"/>
          <w:szCs w:val="22"/>
        </w:rPr>
        <w:t xml:space="preserve"> </w:t>
      </w:r>
    </w:p>
    <w:p w14:paraId="77996259" w14:textId="77777777" w:rsidR="00100171" w:rsidRDefault="00100171" w:rsidP="00100171">
      <w:pPr>
        <w:pStyle w:val="CM17"/>
        <w:spacing w:after="245" w:line="240" w:lineRule="atLeast"/>
        <w:jc w:val="both"/>
        <w:rPr>
          <w:rFonts w:asciiTheme="minorHAnsi" w:hAnsiTheme="minorHAnsi"/>
          <w:color w:val="221E1F"/>
          <w:sz w:val="22"/>
          <w:szCs w:val="22"/>
        </w:rPr>
      </w:pPr>
      <w:r w:rsidRPr="00A06002">
        <w:rPr>
          <w:rFonts w:asciiTheme="minorHAnsi" w:hAnsiTheme="minorHAnsi"/>
          <w:color w:val="221E1F"/>
          <w:sz w:val="22"/>
          <w:szCs w:val="22"/>
        </w:rPr>
        <w:t>Los aditivos reductores de agua y para control de fraguado deberán cumplir con los requisitos de la norma ASTM C494 y deberán manejarse y almacenarse de acuerdo con las recomendaciones del fabricante y las ins</w:t>
      </w:r>
      <w:r>
        <w:rPr>
          <w:rFonts w:asciiTheme="minorHAnsi" w:hAnsiTheme="minorHAnsi"/>
          <w:color w:val="221E1F"/>
          <w:sz w:val="22"/>
          <w:szCs w:val="22"/>
        </w:rPr>
        <w:t>trucciones de la INTERVENTORIA.</w:t>
      </w:r>
    </w:p>
    <w:p w14:paraId="525EEC26" w14:textId="77777777" w:rsidR="00100171" w:rsidRPr="00CE47AF" w:rsidRDefault="00100171" w:rsidP="00100171">
      <w:pPr>
        <w:pStyle w:val="CM4"/>
        <w:jc w:val="both"/>
        <w:rPr>
          <w:rFonts w:asciiTheme="minorHAnsi" w:hAnsiTheme="minorHAnsi"/>
          <w:b/>
          <w:bCs/>
          <w:color w:val="221E1F"/>
          <w:sz w:val="22"/>
          <w:szCs w:val="22"/>
        </w:rPr>
      </w:pPr>
      <w:r w:rsidRPr="00CE47AF">
        <w:rPr>
          <w:rFonts w:asciiTheme="minorHAnsi" w:hAnsiTheme="minorHAnsi"/>
          <w:b/>
          <w:bCs/>
          <w:color w:val="221E1F"/>
          <w:sz w:val="22"/>
          <w:szCs w:val="22"/>
        </w:rPr>
        <w:t xml:space="preserve">Dosificación </w:t>
      </w:r>
    </w:p>
    <w:p w14:paraId="1E96611F" w14:textId="77777777" w:rsidR="00100171" w:rsidRPr="00CE47AF" w:rsidRDefault="00100171" w:rsidP="00100171">
      <w:pPr>
        <w:pStyle w:val="Default"/>
      </w:pPr>
    </w:p>
    <w:p w14:paraId="0A18AAA5" w14:textId="77777777" w:rsidR="00100171" w:rsidRPr="00A06002" w:rsidRDefault="00100171" w:rsidP="00100171">
      <w:pPr>
        <w:pStyle w:val="CM4"/>
        <w:jc w:val="both"/>
        <w:rPr>
          <w:rFonts w:asciiTheme="minorHAnsi" w:hAnsiTheme="minorHAnsi"/>
          <w:color w:val="221E1F"/>
          <w:sz w:val="22"/>
          <w:szCs w:val="22"/>
        </w:rPr>
      </w:pPr>
      <w:r w:rsidRPr="00CE47AF">
        <w:rPr>
          <w:rFonts w:asciiTheme="minorHAnsi" w:hAnsiTheme="minorHAnsi"/>
          <w:bCs/>
          <w:color w:val="221E1F"/>
          <w:sz w:val="22"/>
          <w:szCs w:val="22"/>
        </w:rPr>
        <w:t>Las cantidades</w:t>
      </w:r>
      <w:r w:rsidRPr="00A06002">
        <w:rPr>
          <w:rFonts w:asciiTheme="minorHAnsi" w:hAnsiTheme="minorHAnsi"/>
          <w:color w:val="221E1F"/>
          <w:sz w:val="22"/>
          <w:szCs w:val="22"/>
        </w:rPr>
        <w:t xml:space="preserve"> de cemento a granel, arena, agregados, y de los aditivos en polvo que se requieran para cada dosificación, se determinarán por peso. La cantidad de aditivos líquidos se determinará por peso o por volumen. Cuando se utilice cemento en sacos, la dosificación se hará en función de un número entero de sacos. No se permitirán dosificaciones en función de fracciones de saco.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regular los pesos de las dosificaciones para mantener el asentamiento y el peso unitario del concreto, dentro de los límites requeridos. </w:t>
      </w:r>
    </w:p>
    <w:p w14:paraId="6F57413F" w14:textId="77777777" w:rsidR="00100171" w:rsidRPr="00A06002" w:rsidRDefault="00100171" w:rsidP="00100171">
      <w:pPr>
        <w:pStyle w:val="Default"/>
        <w:jc w:val="both"/>
        <w:rPr>
          <w:rFonts w:asciiTheme="minorHAnsi" w:hAnsiTheme="minorHAnsi"/>
          <w:color w:val="auto"/>
          <w:sz w:val="22"/>
          <w:szCs w:val="22"/>
        </w:rPr>
      </w:pPr>
    </w:p>
    <w:p w14:paraId="016F0EC4" w14:textId="77777777" w:rsidR="00100171" w:rsidRDefault="00100171" w:rsidP="00100171">
      <w:pPr>
        <w:pStyle w:val="CM1"/>
        <w:jc w:val="both"/>
        <w:rPr>
          <w:rFonts w:asciiTheme="minorHAnsi" w:hAnsiTheme="minorHAnsi"/>
          <w:b/>
          <w:bCs/>
          <w:color w:val="221E1F"/>
          <w:sz w:val="22"/>
          <w:szCs w:val="22"/>
        </w:rPr>
      </w:pPr>
      <w:r w:rsidRPr="0026496A">
        <w:rPr>
          <w:rFonts w:asciiTheme="minorHAnsi" w:hAnsiTheme="minorHAnsi"/>
          <w:b/>
          <w:bCs/>
          <w:color w:val="221E1F"/>
          <w:sz w:val="22"/>
          <w:szCs w:val="22"/>
        </w:rPr>
        <w:t>Clases de concreto</w:t>
      </w:r>
      <w:r w:rsidRPr="00A06002">
        <w:rPr>
          <w:rFonts w:asciiTheme="minorHAnsi" w:hAnsiTheme="minorHAnsi"/>
          <w:b/>
          <w:bCs/>
          <w:color w:val="221E1F"/>
          <w:sz w:val="22"/>
          <w:szCs w:val="22"/>
        </w:rPr>
        <w:t xml:space="preserve"> </w:t>
      </w:r>
    </w:p>
    <w:p w14:paraId="1C9638DE" w14:textId="77777777" w:rsidR="00100171" w:rsidRPr="0089049C" w:rsidRDefault="00100171" w:rsidP="00100171">
      <w:pPr>
        <w:pStyle w:val="Default"/>
      </w:pPr>
    </w:p>
    <w:p w14:paraId="4A1050F3" w14:textId="77777777" w:rsidR="00100171" w:rsidRDefault="00100171" w:rsidP="00100171">
      <w:pPr>
        <w:pStyle w:val="Default"/>
        <w:jc w:val="both"/>
        <w:rPr>
          <w:rFonts w:asciiTheme="minorHAnsi" w:hAnsiTheme="minorHAnsi"/>
          <w:color w:val="221E1F"/>
          <w:sz w:val="22"/>
          <w:szCs w:val="22"/>
        </w:rPr>
      </w:pPr>
      <w:r w:rsidRPr="001C2FFD">
        <w:rPr>
          <w:rFonts w:asciiTheme="minorHAnsi" w:hAnsiTheme="minorHAnsi"/>
          <w:color w:val="221E1F"/>
          <w:sz w:val="22"/>
          <w:szCs w:val="22"/>
        </w:rPr>
        <w:t>Resistencia de Diseño del Concreto tamaño Máximo de Agregados a los 28 días (</w:t>
      </w:r>
      <w:proofErr w:type="spellStart"/>
      <w:r w:rsidRPr="001C2FFD">
        <w:rPr>
          <w:rFonts w:asciiTheme="minorHAnsi" w:hAnsiTheme="minorHAnsi"/>
          <w:color w:val="221E1F"/>
          <w:sz w:val="22"/>
          <w:szCs w:val="22"/>
        </w:rPr>
        <w:t>fc</w:t>
      </w:r>
      <w:proofErr w:type="spellEnd"/>
      <w:r w:rsidRPr="001C2FFD">
        <w:rPr>
          <w:rFonts w:asciiTheme="minorHAnsi" w:hAnsiTheme="minorHAnsi"/>
          <w:color w:val="221E1F"/>
          <w:sz w:val="22"/>
          <w:szCs w:val="22"/>
        </w:rPr>
        <w:t>)</w:t>
      </w:r>
      <w:r>
        <w:rPr>
          <w:rFonts w:asciiTheme="minorHAnsi" w:hAnsiTheme="minorHAnsi"/>
          <w:color w:val="221E1F"/>
          <w:sz w:val="22"/>
          <w:szCs w:val="22"/>
        </w:rPr>
        <w:t>.</w:t>
      </w:r>
    </w:p>
    <w:p w14:paraId="6EFE5760" w14:textId="77777777" w:rsidR="00100171" w:rsidRDefault="00100171" w:rsidP="00100171">
      <w:pPr>
        <w:pStyle w:val="Default"/>
        <w:jc w:val="both"/>
        <w:rPr>
          <w:rFonts w:asciiTheme="minorHAnsi" w:hAnsiTheme="minorHAnsi"/>
          <w:color w:val="221E1F"/>
          <w:sz w:val="22"/>
          <w:szCs w:val="22"/>
        </w:rPr>
      </w:pPr>
      <w:r w:rsidRPr="001C2FFD">
        <w:rPr>
          <w:rFonts w:asciiTheme="minorHAnsi" w:hAnsiTheme="minorHAnsi"/>
          <w:color w:val="221E1F"/>
          <w:sz w:val="22"/>
          <w:szCs w:val="22"/>
        </w:rPr>
        <w:t xml:space="preserve"> </w:t>
      </w:r>
    </w:p>
    <w:p w14:paraId="2E6ADEFC" w14:textId="77777777" w:rsidR="00100171" w:rsidRDefault="00100171" w:rsidP="00100171">
      <w:pPr>
        <w:pStyle w:val="Default"/>
        <w:jc w:val="both"/>
        <w:rPr>
          <w:rFonts w:asciiTheme="minorHAnsi" w:hAnsiTheme="minorHAnsi"/>
          <w:color w:val="221E1F"/>
          <w:sz w:val="22"/>
          <w:szCs w:val="22"/>
        </w:rPr>
      </w:pPr>
    </w:p>
    <w:tbl>
      <w:tblPr>
        <w:tblW w:w="6000" w:type="dxa"/>
        <w:jc w:val="center"/>
        <w:tblCellMar>
          <w:left w:w="70" w:type="dxa"/>
          <w:right w:w="70" w:type="dxa"/>
        </w:tblCellMar>
        <w:tblLook w:val="04A0" w:firstRow="1" w:lastRow="0" w:firstColumn="1" w:lastColumn="0" w:noHBand="0" w:noVBand="1"/>
      </w:tblPr>
      <w:tblGrid>
        <w:gridCol w:w="1200"/>
        <w:gridCol w:w="1200"/>
        <w:gridCol w:w="1200"/>
        <w:gridCol w:w="1200"/>
        <w:gridCol w:w="1200"/>
      </w:tblGrid>
      <w:tr w:rsidR="00100171" w:rsidRPr="001A26B0" w14:paraId="7ABD01FD" w14:textId="77777777" w:rsidTr="00592A45">
        <w:trPr>
          <w:trHeight w:val="360"/>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92C9B" w14:textId="77777777" w:rsidR="00100171" w:rsidRPr="001A26B0" w:rsidRDefault="00100171" w:rsidP="00592A45">
            <w:pPr>
              <w:spacing w:after="0" w:line="240" w:lineRule="auto"/>
              <w:jc w:val="center"/>
              <w:rPr>
                <w:rFonts w:eastAsia="Times New Roman" w:cs="Arial"/>
                <w:b/>
                <w:bCs/>
                <w:sz w:val="20"/>
                <w:szCs w:val="20"/>
              </w:rPr>
            </w:pPr>
            <w:r w:rsidRPr="001A26B0">
              <w:rPr>
                <w:rFonts w:eastAsia="Times New Roman" w:cs="Arial"/>
                <w:b/>
                <w:bCs/>
                <w:sz w:val="20"/>
                <w:szCs w:val="20"/>
              </w:rPr>
              <w:t>Clase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763125F3" w14:textId="77777777" w:rsidR="00100171" w:rsidRPr="001A26B0" w:rsidRDefault="00100171" w:rsidP="00592A45">
            <w:pPr>
              <w:spacing w:after="0" w:line="240" w:lineRule="auto"/>
              <w:jc w:val="center"/>
              <w:rPr>
                <w:rFonts w:eastAsia="Times New Roman" w:cs="Arial"/>
                <w:b/>
                <w:bCs/>
                <w:sz w:val="20"/>
                <w:szCs w:val="20"/>
              </w:rPr>
            </w:pPr>
            <w:r w:rsidRPr="001A26B0">
              <w:rPr>
                <w:rFonts w:eastAsia="Times New Roman" w:cs="Arial"/>
                <w:b/>
                <w:bCs/>
                <w:sz w:val="20"/>
                <w:szCs w:val="20"/>
              </w:rPr>
              <w:t>Kg / cm2</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5689CDD7" w14:textId="77777777" w:rsidR="00100171" w:rsidRPr="001A26B0" w:rsidRDefault="00100171" w:rsidP="00592A45">
            <w:pPr>
              <w:spacing w:after="0" w:line="240" w:lineRule="auto"/>
              <w:jc w:val="center"/>
              <w:rPr>
                <w:rFonts w:eastAsia="Times New Roman" w:cs="Arial"/>
                <w:b/>
                <w:bCs/>
                <w:sz w:val="20"/>
                <w:szCs w:val="20"/>
              </w:rPr>
            </w:pPr>
            <w:r w:rsidRPr="001A26B0">
              <w:rPr>
                <w:rFonts w:eastAsia="Times New Roman" w:cs="Arial"/>
                <w:b/>
                <w:bCs/>
                <w:sz w:val="20"/>
                <w:szCs w:val="20"/>
              </w:rPr>
              <w:t>Lb / pg2</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7FAAA6F7" w14:textId="77777777" w:rsidR="00100171" w:rsidRPr="001A26B0" w:rsidRDefault="00100171" w:rsidP="00592A45">
            <w:pPr>
              <w:spacing w:after="0" w:line="240" w:lineRule="auto"/>
              <w:jc w:val="center"/>
              <w:rPr>
                <w:rFonts w:eastAsia="Times New Roman" w:cs="Arial"/>
                <w:b/>
                <w:bCs/>
                <w:sz w:val="20"/>
                <w:szCs w:val="20"/>
              </w:rPr>
            </w:pPr>
            <w:r w:rsidRPr="001A26B0">
              <w:rPr>
                <w:rFonts w:eastAsia="Times New Roman" w:cs="Arial"/>
                <w:b/>
                <w:bCs/>
                <w:sz w:val="20"/>
                <w:szCs w:val="20"/>
              </w:rPr>
              <w:t>Milímetros</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50D44738" w14:textId="77777777" w:rsidR="00100171" w:rsidRPr="001A26B0" w:rsidRDefault="00100171" w:rsidP="00592A45">
            <w:pPr>
              <w:spacing w:after="0" w:line="240" w:lineRule="auto"/>
              <w:jc w:val="center"/>
              <w:rPr>
                <w:rFonts w:eastAsia="Times New Roman" w:cs="Arial"/>
                <w:b/>
                <w:bCs/>
                <w:sz w:val="20"/>
                <w:szCs w:val="20"/>
              </w:rPr>
            </w:pPr>
            <w:r w:rsidRPr="001A26B0">
              <w:rPr>
                <w:rFonts w:eastAsia="Times New Roman" w:cs="Arial"/>
                <w:b/>
                <w:bCs/>
                <w:sz w:val="20"/>
                <w:szCs w:val="20"/>
              </w:rPr>
              <w:t>Pulgadas</w:t>
            </w:r>
          </w:p>
        </w:tc>
      </w:tr>
      <w:tr w:rsidR="00100171" w:rsidRPr="001A26B0" w14:paraId="5EA69D9D" w14:textId="77777777" w:rsidTr="00592A45">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0022E29"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A</w:t>
            </w:r>
          </w:p>
        </w:tc>
        <w:tc>
          <w:tcPr>
            <w:tcW w:w="1200" w:type="dxa"/>
            <w:tcBorders>
              <w:top w:val="nil"/>
              <w:left w:val="nil"/>
              <w:bottom w:val="single" w:sz="4" w:space="0" w:color="auto"/>
              <w:right w:val="single" w:sz="4" w:space="0" w:color="auto"/>
            </w:tcBorders>
            <w:shd w:val="clear" w:color="auto" w:fill="auto"/>
            <w:noWrap/>
            <w:vAlign w:val="center"/>
            <w:hideMark/>
          </w:tcPr>
          <w:p w14:paraId="2EB1C06C"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280</w:t>
            </w:r>
          </w:p>
        </w:tc>
        <w:tc>
          <w:tcPr>
            <w:tcW w:w="1200" w:type="dxa"/>
            <w:tcBorders>
              <w:top w:val="nil"/>
              <w:left w:val="nil"/>
              <w:bottom w:val="single" w:sz="4" w:space="0" w:color="auto"/>
              <w:right w:val="single" w:sz="4" w:space="0" w:color="auto"/>
            </w:tcBorders>
            <w:shd w:val="clear" w:color="auto" w:fill="auto"/>
            <w:noWrap/>
            <w:vAlign w:val="center"/>
            <w:hideMark/>
          </w:tcPr>
          <w:p w14:paraId="742FCDCB"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4000</w:t>
            </w:r>
          </w:p>
        </w:tc>
        <w:tc>
          <w:tcPr>
            <w:tcW w:w="1200" w:type="dxa"/>
            <w:tcBorders>
              <w:top w:val="nil"/>
              <w:left w:val="nil"/>
              <w:bottom w:val="single" w:sz="4" w:space="0" w:color="auto"/>
              <w:right w:val="single" w:sz="4" w:space="0" w:color="auto"/>
            </w:tcBorders>
            <w:shd w:val="clear" w:color="auto" w:fill="auto"/>
            <w:noWrap/>
            <w:vAlign w:val="center"/>
            <w:hideMark/>
          </w:tcPr>
          <w:p w14:paraId="68F6C76D"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19</w:t>
            </w:r>
          </w:p>
        </w:tc>
        <w:tc>
          <w:tcPr>
            <w:tcW w:w="1200" w:type="dxa"/>
            <w:tcBorders>
              <w:top w:val="nil"/>
              <w:left w:val="nil"/>
              <w:bottom w:val="single" w:sz="4" w:space="0" w:color="auto"/>
              <w:right w:val="single" w:sz="4" w:space="0" w:color="auto"/>
            </w:tcBorders>
            <w:shd w:val="clear" w:color="auto" w:fill="auto"/>
            <w:noWrap/>
            <w:vAlign w:val="center"/>
            <w:hideMark/>
          </w:tcPr>
          <w:p w14:paraId="5E4D82FA"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 xml:space="preserve"> 3/4</w:t>
            </w:r>
          </w:p>
        </w:tc>
      </w:tr>
      <w:tr w:rsidR="00100171" w:rsidRPr="001A26B0" w14:paraId="140EC9E8" w14:textId="77777777" w:rsidTr="00592A45">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8F98659"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B</w:t>
            </w:r>
          </w:p>
        </w:tc>
        <w:tc>
          <w:tcPr>
            <w:tcW w:w="1200" w:type="dxa"/>
            <w:tcBorders>
              <w:top w:val="nil"/>
              <w:left w:val="nil"/>
              <w:bottom w:val="single" w:sz="4" w:space="0" w:color="auto"/>
              <w:right w:val="single" w:sz="4" w:space="0" w:color="auto"/>
            </w:tcBorders>
            <w:shd w:val="clear" w:color="auto" w:fill="auto"/>
            <w:noWrap/>
            <w:vAlign w:val="center"/>
            <w:hideMark/>
          </w:tcPr>
          <w:p w14:paraId="57A3D6E7"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210</w:t>
            </w:r>
          </w:p>
        </w:tc>
        <w:tc>
          <w:tcPr>
            <w:tcW w:w="1200" w:type="dxa"/>
            <w:tcBorders>
              <w:top w:val="nil"/>
              <w:left w:val="nil"/>
              <w:bottom w:val="single" w:sz="4" w:space="0" w:color="auto"/>
              <w:right w:val="single" w:sz="4" w:space="0" w:color="auto"/>
            </w:tcBorders>
            <w:shd w:val="clear" w:color="auto" w:fill="auto"/>
            <w:noWrap/>
            <w:vAlign w:val="center"/>
            <w:hideMark/>
          </w:tcPr>
          <w:p w14:paraId="43783C33"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3000</w:t>
            </w:r>
          </w:p>
        </w:tc>
        <w:tc>
          <w:tcPr>
            <w:tcW w:w="1200" w:type="dxa"/>
            <w:tcBorders>
              <w:top w:val="nil"/>
              <w:left w:val="nil"/>
              <w:bottom w:val="single" w:sz="4" w:space="0" w:color="auto"/>
              <w:right w:val="single" w:sz="4" w:space="0" w:color="auto"/>
            </w:tcBorders>
            <w:shd w:val="clear" w:color="auto" w:fill="auto"/>
            <w:noWrap/>
            <w:vAlign w:val="center"/>
            <w:hideMark/>
          </w:tcPr>
          <w:p w14:paraId="76AA5A06"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19</w:t>
            </w:r>
          </w:p>
        </w:tc>
        <w:tc>
          <w:tcPr>
            <w:tcW w:w="1200" w:type="dxa"/>
            <w:tcBorders>
              <w:top w:val="nil"/>
              <w:left w:val="nil"/>
              <w:bottom w:val="single" w:sz="4" w:space="0" w:color="auto"/>
              <w:right w:val="single" w:sz="4" w:space="0" w:color="auto"/>
            </w:tcBorders>
            <w:shd w:val="clear" w:color="auto" w:fill="auto"/>
            <w:noWrap/>
            <w:vAlign w:val="center"/>
            <w:hideMark/>
          </w:tcPr>
          <w:p w14:paraId="004C8ECC"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 xml:space="preserve"> 3/4</w:t>
            </w:r>
          </w:p>
        </w:tc>
      </w:tr>
      <w:tr w:rsidR="00100171" w:rsidRPr="001A26B0" w14:paraId="2C0820EC" w14:textId="77777777" w:rsidTr="00592A45">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66479B0"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C</w:t>
            </w:r>
          </w:p>
        </w:tc>
        <w:tc>
          <w:tcPr>
            <w:tcW w:w="1200" w:type="dxa"/>
            <w:tcBorders>
              <w:top w:val="nil"/>
              <w:left w:val="nil"/>
              <w:bottom w:val="single" w:sz="4" w:space="0" w:color="auto"/>
              <w:right w:val="single" w:sz="4" w:space="0" w:color="auto"/>
            </w:tcBorders>
            <w:shd w:val="clear" w:color="auto" w:fill="auto"/>
            <w:noWrap/>
            <w:vAlign w:val="center"/>
            <w:hideMark/>
          </w:tcPr>
          <w:p w14:paraId="279D23D2"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175</w:t>
            </w:r>
          </w:p>
        </w:tc>
        <w:tc>
          <w:tcPr>
            <w:tcW w:w="1200" w:type="dxa"/>
            <w:tcBorders>
              <w:top w:val="nil"/>
              <w:left w:val="nil"/>
              <w:bottom w:val="single" w:sz="4" w:space="0" w:color="auto"/>
              <w:right w:val="single" w:sz="4" w:space="0" w:color="auto"/>
            </w:tcBorders>
            <w:shd w:val="clear" w:color="auto" w:fill="auto"/>
            <w:noWrap/>
            <w:vAlign w:val="center"/>
            <w:hideMark/>
          </w:tcPr>
          <w:p w14:paraId="5273F4E1"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2500</w:t>
            </w:r>
          </w:p>
        </w:tc>
        <w:tc>
          <w:tcPr>
            <w:tcW w:w="1200" w:type="dxa"/>
            <w:tcBorders>
              <w:top w:val="nil"/>
              <w:left w:val="nil"/>
              <w:bottom w:val="single" w:sz="4" w:space="0" w:color="auto"/>
              <w:right w:val="single" w:sz="4" w:space="0" w:color="auto"/>
            </w:tcBorders>
            <w:shd w:val="clear" w:color="auto" w:fill="auto"/>
            <w:noWrap/>
            <w:vAlign w:val="center"/>
            <w:hideMark/>
          </w:tcPr>
          <w:p w14:paraId="458633A1"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38</w:t>
            </w:r>
          </w:p>
        </w:tc>
        <w:tc>
          <w:tcPr>
            <w:tcW w:w="1200" w:type="dxa"/>
            <w:tcBorders>
              <w:top w:val="nil"/>
              <w:left w:val="nil"/>
              <w:bottom w:val="single" w:sz="4" w:space="0" w:color="auto"/>
              <w:right w:val="single" w:sz="4" w:space="0" w:color="auto"/>
            </w:tcBorders>
            <w:shd w:val="clear" w:color="auto" w:fill="auto"/>
            <w:noWrap/>
            <w:vAlign w:val="center"/>
            <w:hideMark/>
          </w:tcPr>
          <w:p w14:paraId="487783CD"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1 1/2</w:t>
            </w:r>
          </w:p>
        </w:tc>
      </w:tr>
      <w:tr w:rsidR="00100171" w:rsidRPr="001A26B0" w14:paraId="77AEDFA0" w14:textId="77777777" w:rsidTr="00592A45">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EE3C238"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D</w:t>
            </w:r>
          </w:p>
        </w:tc>
        <w:tc>
          <w:tcPr>
            <w:tcW w:w="1200" w:type="dxa"/>
            <w:tcBorders>
              <w:top w:val="nil"/>
              <w:left w:val="nil"/>
              <w:bottom w:val="single" w:sz="4" w:space="0" w:color="auto"/>
              <w:right w:val="single" w:sz="4" w:space="0" w:color="auto"/>
            </w:tcBorders>
            <w:shd w:val="clear" w:color="auto" w:fill="auto"/>
            <w:noWrap/>
            <w:vAlign w:val="center"/>
            <w:hideMark/>
          </w:tcPr>
          <w:p w14:paraId="129EB8EF"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140</w:t>
            </w:r>
          </w:p>
        </w:tc>
        <w:tc>
          <w:tcPr>
            <w:tcW w:w="1200" w:type="dxa"/>
            <w:tcBorders>
              <w:top w:val="nil"/>
              <w:left w:val="nil"/>
              <w:bottom w:val="single" w:sz="4" w:space="0" w:color="auto"/>
              <w:right w:val="single" w:sz="4" w:space="0" w:color="auto"/>
            </w:tcBorders>
            <w:shd w:val="clear" w:color="auto" w:fill="auto"/>
            <w:noWrap/>
            <w:vAlign w:val="center"/>
            <w:hideMark/>
          </w:tcPr>
          <w:p w14:paraId="6E297373"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2000</w:t>
            </w:r>
          </w:p>
        </w:tc>
        <w:tc>
          <w:tcPr>
            <w:tcW w:w="1200" w:type="dxa"/>
            <w:tcBorders>
              <w:top w:val="nil"/>
              <w:left w:val="nil"/>
              <w:bottom w:val="single" w:sz="4" w:space="0" w:color="auto"/>
              <w:right w:val="single" w:sz="4" w:space="0" w:color="auto"/>
            </w:tcBorders>
            <w:shd w:val="clear" w:color="auto" w:fill="auto"/>
            <w:noWrap/>
            <w:vAlign w:val="center"/>
            <w:hideMark/>
          </w:tcPr>
          <w:p w14:paraId="473EFFAF"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38</w:t>
            </w:r>
          </w:p>
        </w:tc>
        <w:tc>
          <w:tcPr>
            <w:tcW w:w="1200" w:type="dxa"/>
            <w:tcBorders>
              <w:top w:val="nil"/>
              <w:left w:val="nil"/>
              <w:bottom w:val="single" w:sz="4" w:space="0" w:color="auto"/>
              <w:right w:val="single" w:sz="4" w:space="0" w:color="auto"/>
            </w:tcBorders>
            <w:shd w:val="clear" w:color="auto" w:fill="auto"/>
            <w:noWrap/>
            <w:vAlign w:val="center"/>
            <w:hideMark/>
          </w:tcPr>
          <w:p w14:paraId="56E3AE9F"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1 1/2</w:t>
            </w:r>
          </w:p>
        </w:tc>
      </w:tr>
      <w:tr w:rsidR="00100171" w:rsidRPr="001A26B0" w14:paraId="6F8C42BB" w14:textId="77777777" w:rsidTr="00592A45">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AC6037A"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E</w:t>
            </w:r>
          </w:p>
        </w:tc>
        <w:tc>
          <w:tcPr>
            <w:tcW w:w="4800"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698006A8" w14:textId="77777777" w:rsidR="00100171" w:rsidRPr="001A26B0" w:rsidRDefault="00100171" w:rsidP="00592A45">
            <w:pPr>
              <w:spacing w:after="0" w:line="240" w:lineRule="auto"/>
              <w:jc w:val="center"/>
              <w:rPr>
                <w:rFonts w:eastAsia="Times New Roman" w:cs="Arial"/>
                <w:sz w:val="20"/>
                <w:szCs w:val="20"/>
              </w:rPr>
            </w:pPr>
            <w:r>
              <w:rPr>
                <w:rFonts w:eastAsia="Times New Roman" w:cs="Arial"/>
                <w:sz w:val="20"/>
                <w:szCs w:val="20"/>
              </w:rPr>
              <w:t>Cicló</w:t>
            </w:r>
            <w:r w:rsidRPr="001A26B0">
              <w:rPr>
                <w:rFonts w:eastAsia="Times New Roman" w:cs="Arial"/>
                <w:sz w:val="20"/>
                <w:szCs w:val="20"/>
              </w:rPr>
              <w:t>peo</w:t>
            </w:r>
          </w:p>
        </w:tc>
      </w:tr>
      <w:tr w:rsidR="00100171" w:rsidRPr="001A26B0" w14:paraId="1189AFEF" w14:textId="77777777" w:rsidTr="00592A45">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2E8E8C1"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F</w:t>
            </w:r>
          </w:p>
        </w:tc>
        <w:tc>
          <w:tcPr>
            <w:tcW w:w="1200" w:type="dxa"/>
            <w:tcBorders>
              <w:top w:val="nil"/>
              <w:left w:val="nil"/>
              <w:bottom w:val="single" w:sz="4" w:space="0" w:color="auto"/>
              <w:right w:val="single" w:sz="4" w:space="0" w:color="auto"/>
            </w:tcBorders>
            <w:shd w:val="clear" w:color="auto" w:fill="auto"/>
            <w:noWrap/>
            <w:vAlign w:val="bottom"/>
            <w:hideMark/>
          </w:tcPr>
          <w:p w14:paraId="6C3638CF"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Pobre</w:t>
            </w:r>
          </w:p>
        </w:tc>
        <w:tc>
          <w:tcPr>
            <w:tcW w:w="1200" w:type="dxa"/>
            <w:tcBorders>
              <w:top w:val="nil"/>
              <w:left w:val="nil"/>
              <w:bottom w:val="single" w:sz="4" w:space="0" w:color="auto"/>
              <w:right w:val="single" w:sz="4" w:space="0" w:color="auto"/>
            </w:tcBorders>
            <w:shd w:val="clear" w:color="auto" w:fill="auto"/>
            <w:noWrap/>
            <w:vAlign w:val="center"/>
            <w:hideMark/>
          </w:tcPr>
          <w:p w14:paraId="772E5169"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2000</w:t>
            </w:r>
          </w:p>
        </w:tc>
        <w:tc>
          <w:tcPr>
            <w:tcW w:w="1200" w:type="dxa"/>
            <w:tcBorders>
              <w:top w:val="nil"/>
              <w:left w:val="nil"/>
              <w:bottom w:val="single" w:sz="4" w:space="0" w:color="auto"/>
              <w:right w:val="single" w:sz="4" w:space="0" w:color="auto"/>
            </w:tcBorders>
            <w:shd w:val="clear" w:color="auto" w:fill="auto"/>
            <w:noWrap/>
            <w:vAlign w:val="center"/>
            <w:hideMark/>
          </w:tcPr>
          <w:p w14:paraId="46F61EDB"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38</w:t>
            </w:r>
          </w:p>
        </w:tc>
        <w:tc>
          <w:tcPr>
            <w:tcW w:w="1200" w:type="dxa"/>
            <w:tcBorders>
              <w:top w:val="nil"/>
              <w:left w:val="nil"/>
              <w:bottom w:val="single" w:sz="4" w:space="0" w:color="auto"/>
              <w:right w:val="single" w:sz="4" w:space="0" w:color="auto"/>
            </w:tcBorders>
            <w:shd w:val="clear" w:color="auto" w:fill="auto"/>
            <w:noWrap/>
            <w:vAlign w:val="center"/>
            <w:hideMark/>
          </w:tcPr>
          <w:p w14:paraId="6B0A9F2F" w14:textId="77777777" w:rsidR="00100171" w:rsidRPr="001A26B0" w:rsidRDefault="00100171" w:rsidP="00592A45">
            <w:pPr>
              <w:spacing w:after="0" w:line="240" w:lineRule="auto"/>
              <w:jc w:val="center"/>
              <w:rPr>
                <w:rFonts w:eastAsia="Times New Roman" w:cs="Arial"/>
                <w:sz w:val="20"/>
                <w:szCs w:val="20"/>
              </w:rPr>
            </w:pPr>
            <w:r w:rsidRPr="001A26B0">
              <w:rPr>
                <w:rFonts w:eastAsia="Times New Roman" w:cs="Arial"/>
                <w:sz w:val="20"/>
                <w:szCs w:val="20"/>
              </w:rPr>
              <w:t>1 1/2</w:t>
            </w:r>
          </w:p>
        </w:tc>
      </w:tr>
    </w:tbl>
    <w:p w14:paraId="6A2F1FFD" w14:textId="77777777" w:rsidR="00100171" w:rsidRDefault="00100171" w:rsidP="00100171">
      <w:pPr>
        <w:pStyle w:val="Default"/>
        <w:jc w:val="both"/>
        <w:rPr>
          <w:rFonts w:asciiTheme="minorHAnsi" w:hAnsiTheme="minorHAnsi"/>
          <w:color w:val="221E1F"/>
          <w:sz w:val="22"/>
          <w:szCs w:val="22"/>
        </w:rPr>
      </w:pPr>
    </w:p>
    <w:p w14:paraId="2CEB27A5" w14:textId="77777777" w:rsidR="00100171"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t xml:space="preserve">El concreto ciclópeo Clase E, </w:t>
      </w:r>
      <w:r w:rsidRPr="001C2FFD">
        <w:rPr>
          <w:rFonts w:asciiTheme="minorHAnsi" w:hAnsiTheme="minorHAnsi"/>
          <w:color w:val="221E1F"/>
          <w:sz w:val="22"/>
          <w:szCs w:val="22"/>
        </w:rPr>
        <w:t xml:space="preserve">consistirá en una mezcla de piedras tamaño entre 6 y 8 pulgadas y concreto clase C (2500 psi) y se usará donde lo indiquen los planos o lo requiera la INTERVENTORIA. Las piedras utilizadas serán las especificadas para los agregados del concreto, sólidas y libres de segregaciones, fracturas, grietas y otros defectos estructurales o imperfecciones. No se permitirá el uso de piedras cuyas superficies estén redondeadas, desgastadas, o meteorizadas. Las piedras deben mantenerse libres de polvo, aceite, o de cualquiera otra impureza que pueda afectar su adherencia con el concreto. Cada piedra debe colocarse cuidadosamente sin dejarla caer ni arrojar. Las piedras por incorporar en el concreto ciclópeo deben tener una dureza no inferior a la especificada para los agregados del concreto y que se encuentren totalmente saturadas en el momento de incorporarse al concreto. El volumen total de las piedras no debe ser mayor de 1/3 de volumen total de la estructura en que se vayan a colocar. Cada piedra deberá quedar rodeada de una capa de concreto de quince (15) centímetros de espesor, por lo menos en la cara superior. Resistencia: El criterio de resistencia para el concreto a los 28 días se hará de acuerdo con las normas del código ACI-214 y lo establecido en las Especificaciones de Construcción y Control de Calidad de los Materiales” del NSR-2010. Consistencia: La cantidad de agua que se use en el concreto debe ser la mínima necesaria para obtener una consistencia tal que el concreto pueda colocarse fácilmente en la posición que se requiera y cuando se someta a la vibración adecuada, fluya alrededor del acero de refuerzo. La cantidad de agua libre que se adicione a la mezcla, será regulada por el </w:t>
      </w:r>
      <w:r>
        <w:rPr>
          <w:rFonts w:asciiTheme="minorHAnsi" w:hAnsiTheme="minorHAnsi"/>
          <w:color w:val="221E1F"/>
          <w:sz w:val="22"/>
          <w:szCs w:val="22"/>
        </w:rPr>
        <w:t>CONTRATISTA</w:t>
      </w:r>
      <w:r w:rsidRPr="001C2FFD">
        <w:rPr>
          <w:rFonts w:asciiTheme="minorHAnsi" w:hAnsiTheme="minorHAnsi"/>
          <w:color w:val="221E1F"/>
          <w:sz w:val="22"/>
          <w:szCs w:val="22"/>
        </w:rPr>
        <w:t xml:space="preserve"> a fin de compensar cualquier variación en el contenido de humedad de los agregados, a medida que éstos entran a la mezcladora. En ningún caso podrá aumentarse la relación agua / cemento </w:t>
      </w:r>
      <w:r w:rsidRPr="001C2FFD">
        <w:rPr>
          <w:rFonts w:asciiTheme="minorHAnsi" w:hAnsiTheme="minorHAnsi"/>
          <w:color w:val="221E1F"/>
          <w:sz w:val="22"/>
          <w:szCs w:val="22"/>
        </w:rPr>
        <w:lastRenderedPageBreak/>
        <w:t>aprobada por la INTERVENTORIA. No se permitirá la adición de agua para contrarrestar el endurecimiento del concreto que hubiera podido presentarse antes de su colocación. La consistencia del concreto será determinada por medio de ensayos de asentamiento y de acuerdo con los requisitos establecidos en la norma ASTM-C143</w:t>
      </w:r>
    </w:p>
    <w:p w14:paraId="545CACA6" w14:textId="77777777" w:rsidR="00100171" w:rsidRPr="001C2FFD" w:rsidRDefault="00100171" w:rsidP="00100171">
      <w:pPr>
        <w:pStyle w:val="Default"/>
        <w:jc w:val="both"/>
        <w:rPr>
          <w:rFonts w:asciiTheme="minorHAnsi" w:hAnsiTheme="minorHAnsi"/>
          <w:color w:val="221E1F"/>
          <w:sz w:val="22"/>
          <w:szCs w:val="22"/>
        </w:rPr>
      </w:pPr>
    </w:p>
    <w:p w14:paraId="02582FA1" w14:textId="77777777" w:rsidR="00100171" w:rsidRDefault="00100171" w:rsidP="00100171">
      <w:pPr>
        <w:pStyle w:val="Default"/>
        <w:jc w:val="both"/>
        <w:rPr>
          <w:rFonts w:asciiTheme="minorHAnsi" w:hAnsiTheme="minorHAnsi"/>
          <w:b/>
          <w:color w:val="221E1F"/>
          <w:sz w:val="22"/>
          <w:szCs w:val="22"/>
        </w:rPr>
      </w:pPr>
      <w:r w:rsidRPr="001C2FFD">
        <w:rPr>
          <w:rFonts w:asciiTheme="minorHAnsi" w:hAnsiTheme="minorHAnsi"/>
          <w:b/>
          <w:color w:val="221E1F"/>
          <w:sz w:val="22"/>
          <w:szCs w:val="22"/>
        </w:rPr>
        <w:t xml:space="preserve">Equipo </w:t>
      </w:r>
    </w:p>
    <w:p w14:paraId="0C27E65E" w14:textId="77777777" w:rsidR="00100171" w:rsidRPr="001C2FFD" w:rsidRDefault="00100171" w:rsidP="00100171">
      <w:pPr>
        <w:pStyle w:val="Default"/>
        <w:jc w:val="both"/>
        <w:rPr>
          <w:rFonts w:asciiTheme="minorHAnsi" w:hAnsiTheme="minorHAnsi"/>
          <w:b/>
          <w:color w:val="221E1F"/>
          <w:sz w:val="22"/>
          <w:szCs w:val="22"/>
        </w:rPr>
      </w:pPr>
    </w:p>
    <w:p w14:paraId="71BD6470" w14:textId="77777777" w:rsidR="00100171" w:rsidRDefault="00100171" w:rsidP="00100171">
      <w:pPr>
        <w:pStyle w:val="Default"/>
        <w:jc w:val="both"/>
        <w:rPr>
          <w:rFonts w:asciiTheme="minorHAnsi" w:hAnsiTheme="minorHAnsi"/>
          <w:color w:val="221E1F"/>
          <w:sz w:val="22"/>
          <w:szCs w:val="22"/>
        </w:rPr>
      </w:pPr>
      <w:r w:rsidRPr="001C2FFD">
        <w:rPr>
          <w:rFonts w:asciiTheme="minorHAnsi" w:hAnsiTheme="minorHAnsi"/>
          <w:color w:val="221E1F"/>
          <w:sz w:val="22"/>
          <w:szCs w:val="22"/>
        </w:rPr>
        <w:t xml:space="preserve">Con suficiente anticipación al inicio del procesamiento, manejo, transporte, almacenamiento, dosificación, mezcla, transporte, colocación y compactación, el </w:t>
      </w:r>
      <w:r>
        <w:rPr>
          <w:rFonts w:asciiTheme="minorHAnsi" w:hAnsiTheme="minorHAnsi"/>
          <w:color w:val="221E1F"/>
          <w:sz w:val="22"/>
          <w:szCs w:val="22"/>
        </w:rPr>
        <w:t>CONTRATISTA</w:t>
      </w:r>
      <w:r w:rsidRPr="001C2FFD">
        <w:rPr>
          <w:rFonts w:asciiTheme="minorHAnsi" w:hAnsiTheme="minorHAnsi"/>
          <w:color w:val="221E1F"/>
          <w:sz w:val="22"/>
          <w:szCs w:val="22"/>
        </w:rPr>
        <w:t xml:space="preserve"> deberá presentar a la INTERVENTORIA el equipo a utilizar para su respectiva aprobación. El equipo del </w:t>
      </w:r>
      <w:r>
        <w:rPr>
          <w:rFonts w:asciiTheme="minorHAnsi" w:hAnsiTheme="minorHAnsi"/>
          <w:color w:val="221E1F"/>
          <w:sz w:val="22"/>
          <w:szCs w:val="22"/>
        </w:rPr>
        <w:t>CONTRATISTA</w:t>
      </w:r>
      <w:r w:rsidRPr="001C2FFD">
        <w:rPr>
          <w:rFonts w:asciiTheme="minorHAnsi" w:hAnsiTheme="minorHAnsi"/>
          <w:color w:val="221E1F"/>
          <w:sz w:val="22"/>
          <w:szCs w:val="22"/>
        </w:rPr>
        <w:t xml:space="preserve"> deberá mantenerse en condiciones de óptimo servicio, y por lo tanto, limpios y libres en todo tiempo, de concreto y mortero endurecidos o de cualquiera otra sustancia extraña.</w:t>
      </w:r>
    </w:p>
    <w:p w14:paraId="09C307AE" w14:textId="77777777" w:rsidR="00100171" w:rsidRDefault="00100171" w:rsidP="00100171">
      <w:pPr>
        <w:pStyle w:val="Default"/>
        <w:jc w:val="both"/>
        <w:rPr>
          <w:rFonts w:asciiTheme="minorHAnsi" w:hAnsiTheme="minorHAnsi"/>
          <w:color w:val="221E1F"/>
          <w:sz w:val="22"/>
          <w:szCs w:val="22"/>
        </w:rPr>
      </w:pPr>
    </w:p>
    <w:p w14:paraId="1A0A513D" w14:textId="77777777" w:rsidR="00100171" w:rsidRPr="00A06002" w:rsidRDefault="00100171" w:rsidP="00100171">
      <w:pPr>
        <w:pStyle w:val="CM4"/>
        <w:jc w:val="both"/>
        <w:rPr>
          <w:rFonts w:asciiTheme="minorHAnsi" w:hAnsiTheme="minorHAnsi"/>
          <w:color w:val="221E1F"/>
          <w:sz w:val="22"/>
          <w:szCs w:val="22"/>
        </w:rPr>
      </w:pPr>
      <w:r w:rsidRPr="00CE47AF">
        <w:rPr>
          <w:rFonts w:asciiTheme="minorHAnsi" w:hAnsiTheme="minorHAnsi"/>
          <w:bCs/>
          <w:color w:val="221E1F"/>
          <w:sz w:val="22"/>
          <w:szCs w:val="22"/>
        </w:rPr>
        <w:t>E</w:t>
      </w:r>
      <w:r w:rsidRPr="00A06002">
        <w:rPr>
          <w:rFonts w:asciiTheme="minorHAnsi" w:hAnsiTheme="minorHAnsi"/>
          <w:color w:val="221E1F"/>
          <w:sz w:val="22"/>
          <w:szCs w:val="22"/>
        </w:rPr>
        <w:t xml:space="preserve">l equipo para la mezcla comprende la mezcladora, vibradores para concreto, dispositivos o vehículos para el transporte y colocación de los agregados, etc. Todos los equipos deberán estar en perfectas condiciones de servicio. Cualquier elemento que funcione deficientemente deberá ser reparado o reemplazado. Para la construcción de estructuras que requieran un vaciado sin interrupción,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proveer capacidad adicional o de reserva para garantizar la continuidad de la operación. A menos que la INTERVENTORIA permita algo diferente, el concreto debe mezclarse por medios mecánicos en mezcladoras. Las mezcladoras deberán ser de un tipo adecuado que permitan obtener una mezcla uniforme, deberán tener depósito de agua y dispositivos que permitan medir con precisión y controlar automáticamente, tanto la aplicación del agua como el tiempo de mezclado. </w:t>
      </w:r>
    </w:p>
    <w:p w14:paraId="18DB5F63" w14:textId="77777777" w:rsidR="00100171" w:rsidRPr="00A06002" w:rsidRDefault="00100171" w:rsidP="00100171">
      <w:pPr>
        <w:pStyle w:val="Default"/>
        <w:jc w:val="both"/>
        <w:rPr>
          <w:rFonts w:asciiTheme="minorHAnsi" w:hAnsiTheme="minorHAnsi"/>
          <w:color w:val="auto"/>
          <w:sz w:val="22"/>
          <w:szCs w:val="22"/>
        </w:rPr>
      </w:pPr>
    </w:p>
    <w:p w14:paraId="32E724B8" w14:textId="77777777" w:rsidR="00100171" w:rsidRDefault="00100171" w:rsidP="00100171">
      <w:pPr>
        <w:pStyle w:val="Default"/>
        <w:spacing w:line="236" w:lineRule="atLeast"/>
        <w:ind w:right="2481"/>
        <w:jc w:val="both"/>
        <w:rPr>
          <w:rFonts w:asciiTheme="minorHAnsi" w:hAnsiTheme="minorHAnsi"/>
          <w:b/>
          <w:bCs/>
          <w:color w:val="221E1F"/>
          <w:sz w:val="22"/>
          <w:szCs w:val="22"/>
        </w:rPr>
      </w:pPr>
      <w:r w:rsidRPr="00A06002">
        <w:rPr>
          <w:rFonts w:asciiTheme="minorHAnsi" w:hAnsiTheme="minorHAnsi"/>
          <w:b/>
          <w:bCs/>
          <w:color w:val="221E1F"/>
          <w:sz w:val="22"/>
          <w:szCs w:val="22"/>
        </w:rPr>
        <w:t>V</w:t>
      </w:r>
      <w:r>
        <w:rPr>
          <w:rFonts w:asciiTheme="minorHAnsi" w:hAnsiTheme="minorHAnsi"/>
          <w:b/>
          <w:bCs/>
          <w:color w:val="221E1F"/>
          <w:sz w:val="22"/>
          <w:szCs w:val="22"/>
        </w:rPr>
        <w:t>ariación permisible en la dosificación de mezclas</w:t>
      </w:r>
    </w:p>
    <w:p w14:paraId="687872D2" w14:textId="77777777" w:rsidR="00100171" w:rsidRPr="00A06002" w:rsidRDefault="00100171" w:rsidP="00100171">
      <w:pPr>
        <w:pStyle w:val="Default"/>
        <w:spacing w:line="236" w:lineRule="atLeast"/>
        <w:ind w:right="2481"/>
        <w:jc w:val="both"/>
        <w:rPr>
          <w:rFonts w:asciiTheme="minorHAnsi" w:hAnsiTheme="minorHAnsi"/>
          <w:color w:val="221E1F"/>
          <w:sz w:val="22"/>
          <w:szCs w:val="22"/>
        </w:rPr>
      </w:pPr>
      <w:r w:rsidRPr="00A06002">
        <w:rPr>
          <w:rFonts w:asciiTheme="minorHAnsi" w:hAnsiTheme="minorHAnsi"/>
          <w:b/>
          <w:bCs/>
          <w:color w:val="221E1F"/>
          <w:sz w:val="22"/>
          <w:szCs w:val="22"/>
        </w:rPr>
        <w:t xml:space="preserve"> </w:t>
      </w:r>
    </w:p>
    <w:p w14:paraId="6FD9C32B" w14:textId="77777777" w:rsidR="00100171" w:rsidRDefault="00100171" w:rsidP="00100171">
      <w:pPr>
        <w:pStyle w:val="CM4"/>
        <w:jc w:val="both"/>
        <w:rPr>
          <w:rFonts w:asciiTheme="minorHAnsi" w:hAnsiTheme="minorHAnsi"/>
          <w:color w:val="221E1F"/>
          <w:sz w:val="22"/>
          <w:szCs w:val="22"/>
        </w:rPr>
      </w:pPr>
      <w:r w:rsidRPr="00AC11F0">
        <w:rPr>
          <w:rFonts w:asciiTheme="minorHAnsi" w:hAnsiTheme="minorHAnsi"/>
          <w:color w:val="221E1F"/>
          <w:sz w:val="22"/>
          <w:szCs w:val="22"/>
        </w:rPr>
        <w:t>Materiales Variación Permisible</w:t>
      </w:r>
    </w:p>
    <w:p w14:paraId="10214382" w14:textId="77777777" w:rsidR="00100171" w:rsidRDefault="00100171" w:rsidP="00100171">
      <w:pPr>
        <w:pStyle w:val="CM4"/>
        <w:jc w:val="both"/>
        <w:rPr>
          <w:rFonts w:asciiTheme="minorHAnsi" w:hAnsiTheme="minorHAnsi"/>
          <w:color w:val="221E1F"/>
          <w:sz w:val="22"/>
          <w:szCs w:val="22"/>
        </w:rPr>
      </w:pPr>
      <w:r w:rsidRPr="00AC11F0">
        <w:rPr>
          <w:rFonts w:asciiTheme="minorHAnsi" w:hAnsiTheme="minorHAnsi"/>
          <w:color w:val="221E1F"/>
          <w:sz w:val="22"/>
          <w:szCs w:val="22"/>
        </w:rPr>
        <w:t xml:space="preserve">Agua, cemento y aditivos +1% </w:t>
      </w:r>
    </w:p>
    <w:p w14:paraId="67278181" w14:textId="77777777" w:rsidR="00100171" w:rsidRDefault="00100171" w:rsidP="00100171">
      <w:pPr>
        <w:pStyle w:val="CM4"/>
        <w:jc w:val="both"/>
        <w:rPr>
          <w:rFonts w:asciiTheme="minorHAnsi" w:hAnsiTheme="minorHAnsi"/>
          <w:color w:val="221E1F"/>
          <w:sz w:val="22"/>
          <w:szCs w:val="22"/>
        </w:rPr>
      </w:pPr>
      <w:r w:rsidRPr="00AC11F0">
        <w:rPr>
          <w:rFonts w:asciiTheme="minorHAnsi" w:hAnsiTheme="minorHAnsi"/>
          <w:color w:val="221E1F"/>
          <w:sz w:val="22"/>
          <w:szCs w:val="22"/>
        </w:rPr>
        <w:t xml:space="preserve">Agregado fino +2% </w:t>
      </w:r>
    </w:p>
    <w:p w14:paraId="71A0234D" w14:textId="77777777" w:rsidR="00100171" w:rsidRDefault="00100171" w:rsidP="00100171">
      <w:pPr>
        <w:pStyle w:val="CM4"/>
        <w:jc w:val="both"/>
        <w:rPr>
          <w:rFonts w:asciiTheme="minorHAnsi" w:hAnsiTheme="minorHAnsi"/>
          <w:color w:val="221E1F"/>
          <w:sz w:val="22"/>
          <w:szCs w:val="22"/>
        </w:rPr>
      </w:pPr>
      <w:r w:rsidRPr="00AC11F0">
        <w:rPr>
          <w:rFonts w:asciiTheme="minorHAnsi" w:hAnsiTheme="minorHAnsi"/>
          <w:color w:val="221E1F"/>
          <w:sz w:val="22"/>
          <w:szCs w:val="22"/>
        </w:rPr>
        <w:t xml:space="preserve">Agregado grueso hasta 38 mm +2% </w:t>
      </w:r>
    </w:p>
    <w:p w14:paraId="27774154" w14:textId="77777777" w:rsidR="00100171" w:rsidRPr="007A114E" w:rsidRDefault="00100171" w:rsidP="00100171">
      <w:pPr>
        <w:pStyle w:val="CM4"/>
        <w:jc w:val="both"/>
        <w:rPr>
          <w:rFonts w:asciiTheme="minorHAnsi" w:hAnsiTheme="minorHAnsi"/>
          <w:color w:val="221E1F"/>
          <w:sz w:val="22"/>
          <w:szCs w:val="22"/>
        </w:rPr>
      </w:pPr>
      <w:r w:rsidRPr="00AC11F0">
        <w:rPr>
          <w:rFonts w:asciiTheme="minorHAnsi" w:hAnsiTheme="minorHAnsi"/>
          <w:color w:val="221E1F"/>
          <w:sz w:val="22"/>
          <w:szCs w:val="22"/>
        </w:rPr>
        <w:t>Agregado grueso mayor de 38 mm +3%</w:t>
      </w:r>
      <w:r>
        <w:rPr>
          <w:rFonts w:asciiTheme="minorHAnsi" w:hAnsiTheme="minorHAnsi"/>
          <w:color w:val="221E1F"/>
          <w:sz w:val="22"/>
          <w:szCs w:val="22"/>
        </w:rPr>
        <w:t xml:space="preserve"> </w:t>
      </w:r>
    </w:p>
    <w:p w14:paraId="2511ECD6" w14:textId="77777777" w:rsidR="00100171" w:rsidRPr="00AC11F0" w:rsidRDefault="00100171" w:rsidP="00100171">
      <w:pPr>
        <w:pStyle w:val="CM4"/>
        <w:jc w:val="both"/>
        <w:rPr>
          <w:rFonts w:asciiTheme="minorHAnsi" w:hAnsiTheme="minorHAnsi"/>
          <w:color w:val="221E1F"/>
          <w:sz w:val="22"/>
          <w:szCs w:val="22"/>
        </w:rPr>
      </w:pPr>
    </w:p>
    <w:p w14:paraId="3BB7A5DC" w14:textId="77777777" w:rsidR="00100171" w:rsidRPr="007A114E" w:rsidRDefault="00100171" w:rsidP="00100171">
      <w:pPr>
        <w:pStyle w:val="Default"/>
        <w:jc w:val="both"/>
        <w:rPr>
          <w:rFonts w:asciiTheme="minorHAnsi" w:hAnsiTheme="minorHAnsi"/>
          <w:b/>
          <w:color w:val="221E1F"/>
          <w:sz w:val="22"/>
          <w:szCs w:val="22"/>
        </w:rPr>
      </w:pPr>
      <w:r>
        <w:rPr>
          <w:rFonts w:asciiTheme="minorHAnsi" w:hAnsiTheme="minorHAnsi"/>
          <w:b/>
          <w:color w:val="221E1F"/>
          <w:sz w:val="22"/>
          <w:szCs w:val="22"/>
        </w:rPr>
        <w:t>Operación de Mezclado</w:t>
      </w:r>
    </w:p>
    <w:p w14:paraId="0F62B3C7" w14:textId="77777777" w:rsidR="00100171" w:rsidRDefault="00100171" w:rsidP="00100171">
      <w:pPr>
        <w:pStyle w:val="Default"/>
        <w:jc w:val="both"/>
        <w:rPr>
          <w:rFonts w:asciiTheme="minorHAnsi" w:hAnsiTheme="minorHAnsi"/>
          <w:color w:val="221E1F"/>
          <w:sz w:val="22"/>
          <w:szCs w:val="22"/>
        </w:rPr>
      </w:pPr>
    </w:p>
    <w:p w14:paraId="58979E60"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Los materiales para cada tanda del concreto deberán depositarse simultáneamente en la mezcladora, con excepción del agua, que se verterá primero y que se dejará fluir continuamente mientras los materiales sólidos entran a la mezcladora y continuará fluyendo por un corto período adicional después de que los últimos materiales sólidos hayan entrado a la mezcladora. Todos los materiales, incluyendo el agua deberán entrar en la mezcladora durante un período que no sea superior al 25% del tiempo total de mezclado. La INTERVENTORIA se reservará el derecho de aumentar el tiempo de mezcla, si las operaciones de mezclado no permiten producir un concreto que tenga una composición y consistencia uniforme, de acuerdo con estas especificaciones. En ningún caso el tiempo de mezcla podrá ser superior a 3 veces el tiempo mínimo de mezcla especificado y no se permitirá mezclado excesivo que requiera la adición de agua para mantener la consistencia requerida. Al iniciar cada operación de mezclado, la primera tanda de los materiales colocados en la mezcladora debe contener un exceso de cemento, arena y agua para revestir el interior del tambor, sin reducir el contenido del mortero requerido para la mezcla. Cada mezcladora deberá limpiarse después de cada período de operación continua y deberá mantenerse en condiciones que no perjudiquen la operación del mezclado. A menos que se especifique lo contrario la temperatura del concreto, en el momento de colocarse, no deberá ser mayor de veinte (20) grados </w:t>
      </w:r>
      <w:r w:rsidRPr="00A06002">
        <w:rPr>
          <w:rFonts w:asciiTheme="minorHAnsi" w:hAnsiTheme="minorHAnsi"/>
          <w:color w:val="221E1F"/>
          <w:sz w:val="22"/>
          <w:szCs w:val="22"/>
        </w:rPr>
        <w:lastRenderedPageBreak/>
        <w:t xml:space="preserve">centígrados para el concreto masivo y de veintisiete (27) grados centígrados para todos los concretos. </w:t>
      </w:r>
    </w:p>
    <w:p w14:paraId="4BA3B4D9" w14:textId="77777777" w:rsidR="00100171" w:rsidRPr="00A06002" w:rsidRDefault="00100171" w:rsidP="00100171">
      <w:pPr>
        <w:pStyle w:val="Default"/>
        <w:jc w:val="both"/>
        <w:rPr>
          <w:rFonts w:asciiTheme="minorHAnsi" w:hAnsiTheme="minorHAnsi"/>
          <w:color w:val="auto"/>
          <w:sz w:val="22"/>
          <w:szCs w:val="22"/>
        </w:rPr>
      </w:pPr>
    </w:p>
    <w:p w14:paraId="625DB8DB" w14:textId="77777777" w:rsidR="00100171" w:rsidRDefault="00100171" w:rsidP="00100171">
      <w:pPr>
        <w:pStyle w:val="CM4"/>
        <w:jc w:val="both"/>
        <w:rPr>
          <w:rFonts w:asciiTheme="minorHAnsi" w:hAnsiTheme="minorHAnsi"/>
          <w:b/>
          <w:bCs/>
          <w:color w:val="221E1F"/>
          <w:sz w:val="22"/>
          <w:szCs w:val="22"/>
        </w:rPr>
      </w:pPr>
      <w:r w:rsidRPr="00A06002">
        <w:rPr>
          <w:rFonts w:asciiTheme="minorHAnsi" w:hAnsiTheme="minorHAnsi"/>
          <w:b/>
          <w:bCs/>
          <w:color w:val="221E1F"/>
          <w:sz w:val="22"/>
          <w:szCs w:val="22"/>
        </w:rPr>
        <w:t>F</w:t>
      </w:r>
      <w:r>
        <w:rPr>
          <w:rFonts w:asciiTheme="minorHAnsi" w:hAnsiTheme="minorHAnsi"/>
          <w:b/>
          <w:bCs/>
          <w:color w:val="221E1F"/>
          <w:sz w:val="22"/>
          <w:szCs w:val="22"/>
        </w:rPr>
        <w:t>ormaletas</w:t>
      </w:r>
    </w:p>
    <w:p w14:paraId="40898319" w14:textId="77777777" w:rsidR="00100171" w:rsidRPr="00A06002" w:rsidRDefault="00100171" w:rsidP="00100171">
      <w:pPr>
        <w:pStyle w:val="CM4"/>
        <w:jc w:val="both"/>
        <w:rPr>
          <w:rFonts w:asciiTheme="minorHAnsi" w:hAnsiTheme="minorHAnsi"/>
          <w:color w:val="221E1F"/>
          <w:sz w:val="22"/>
          <w:szCs w:val="22"/>
        </w:rPr>
      </w:pPr>
      <w:r w:rsidRPr="00A06002">
        <w:rPr>
          <w:rFonts w:asciiTheme="minorHAnsi" w:hAnsiTheme="minorHAnsi"/>
          <w:b/>
          <w:bCs/>
          <w:color w:val="221E1F"/>
          <w:sz w:val="22"/>
          <w:szCs w:val="22"/>
        </w:rPr>
        <w:t xml:space="preserve"> </w:t>
      </w:r>
    </w:p>
    <w:p w14:paraId="7677323E" w14:textId="77777777"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El </w:t>
      </w:r>
      <w:r>
        <w:rPr>
          <w:rFonts w:asciiTheme="minorHAnsi" w:hAnsiTheme="minorHAnsi"/>
          <w:color w:val="221E1F"/>
          <w:sz w:val="22"/>
          <w:szCs w:val="22"/>
        </w:rPr>
        <w:t>CONTRATISTA</w:t>
      </w:r>
      <w:r w:rsidRPr="00A06002">
        <w:rPr>
          <w:rFonts w:asciiTheme="minorHAnsi" w:hAnsiTheme="minorHAnsi"/>
          <w:color w:val="221E1F"/>
          <w:sz w:val="22"/>
          <w:szCs w:val="22"/>
        </w:rPr>
        <w:t xml:space="preserve"> suministrará e instalará todas las formaletas necesarias para confinar y dar forma al concreto de acuerdo con las líneas mostradas en los planos u ordenadas por la INTERVENTORIA. Las formaletas deberán instalarse y mantenerse dentro de </w:t>
      </w:r>
      <w:r w:rsidRPr="00B01FF2">
        <w:rPr>
          <w:rFonts w:asciiTheme="minorHAnsi" w:hAnsiTheme="minorHAnsi"/>
          <w:color w:val="221E1F"/>
          <w:sz w:val="22"/>
          <w:szCs w:val="22"/>
        </w:rPr>
        <w:t>los límites especificados en este Capítulo c</w:t>
      </w:r>
      <w:r w:rsidRPr="00A06002">
        <w:rPr>
          <w:rFonts w:asciiTheme="minorHAnsi" w:hAnsiTheme="minorHAnsi"/>
          <w:color w:val="221E1F"/>
          <w:sz w:val="22"/>
          <w:szCs w:val="22"/>
        </w:rPr>
        <w:t>on el fin de asegurar que el concreto permanezca d</w:t>
      </w:r>
      <w:bookmarkStart w:id="0" w:name="_GoBack"/>
      <w:bookmarkEnd w:id="0"/>
      <w:r w:rsidRPr="00A06002">
        <w:rPr>
          <w:rFonts w:asciiTheme="minorHAnsi" w:hAnsiTheme="minorHAnsi"/>
          <w:color w:val="221E1F"/>
          <w:sz w:val="22"/>
          <w:szCs w:val="22"/>
        </w:rPr>
        <w:t xml:space="preserve">entro de dichos límites. El concreto que exceda los límites establecidos deberá ser corregido y demolido y reemplazado por y a cuenta del </w:t>
      </w:r>
      <w:r>
        <w:rPr>
          <w:rFonts w:asciiTheme="minorHAnsi" w:hAnsiTheme="minorHAnsi"/>
          <w:color w:val="221E1F"/>
          <w:sz w:val="22"/>
          <w:szCs w:val="22"/>
        </w:rPr>
        <w:t>CONTRATISTA</w:t>
      </w:r>
      <w:r w:rsidRPr="00A06002">
        <w:rPr>
          <w:rFonts w:asciiTheme="minorHAnsi" w:hAnsiTheme="minorHAnsi"/>
          <w:color w:val="221E1F"/>
          <w:sz w:val="22"/>
          <w:szCs w:val="22"/>
        </w:rPr>
        <w:t xml:space="preserve">. Antes de iniciar la colocación de las formaletas para cualquier estructura,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someterlas a la aprobación de la INTERVENTORIA. La aprobación por parte de la INTERVENTORIA no eximirá al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 su responsabilidad respecto de la seguridad y calidad de la obra. Las formaletas y la obra falsa deberán ser lo suficientemente fuertes para soportar todas las cargas a que vayan a estar sujetas, incluyendo las cargas producidas por la colocación y vibración del concreto. Todas las formaletas y obras falsas deberán ser suficientemente herméticas para impedir pérdidas del concreto. Dichas formaletas y andamios deberán permanecer rígidamente en sus posiciones desde el momento en que se comience el vaciado del concreto hasta cuando éste se haya endurecido lo suficiente para sostenerse por </w:t>
      </w:r>
      <w:proofErr w:type="spellStart"/>
      <w:r w:rsidRPr="00A06002">
        <w:rPr>
          <w:rFonts w:asciiTheme="minorHAnsi" w:hAnsiTheme="minorHAnsi"/>
          <w:color w:val="221E1F"/>
          <w:sz w:val="22"/>
          <w:szCs w:val="22"/>
        </w:rPr>
        <w:t>si</w:t>
      </w:r>
      <w:proofErr w:type="spellEnd"/>
      <w:r w:rsidRPr="00A06002">
        <w:rPr>
          <w:rFonts w:asciiTheme="minorHAnsi" w:hAnsiTheme="minorHAnsi"/>
          <w:color w:val="221E1F"/>
          <w:sz w:val="22"/>
          <w:szCs w:val="22"/>
        </w:rPr>
        <w:t xml:space="preserve"> mismo. Las formaletas se construirán en tal forma que las superficies del concreto terminado sean de textura y color uniforme. Para estructuras que queden a la vista,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tener en cuenta que el acabado tenga excelentes condiciones, para lo cual deberá utilizar formaletas nuevas y para su utilización deberá contar con la aprobación de la INTERVENTORIA. Como procedimiento constructivo, se deben haber llenado los muros o elementos verticales, antes de proceder al vaciado de las placas de cubiertas cuidando dejar sin recubrir los tramos correspondientes a las tuberías de alimentación hidráuli</w:t>
      </w:r>
      <w:r w:rsidRPr="001D793A">
        <w:rPr>
          <w:rFonts w:asciiTheme="minorHAnsi" w:hAnsiTheme="minorHAnsi"/>
          <w:color w:val="221E1F"/>
          <w:sz w:val="22"/>
          <w:szCs w:val="22"/>
        </w:rPr>
        <w:t>ca.</w:t>
      </w:r>
      <w:r w:rsidRPr="00A06002">
        <w:rPr>
          <w:rFonts w:asciiTheme="minorHAnsi" w:hAnsiTheme="minorHAnsi"/>
          <w:color w:val="221E1F"/>
          <w:sz w:val="22"/>
          <w:szCs w:val="22"/>
        </w:rPr>
        <w:t xml:space="preserve"> Los límites de tolerancia para el concreto, especificados en este capítulo y las irregularidades de las superficies permitidas por la INTERVENTORIA, no constituyen límites para la construcción de formaletas o límites dentro de los cuales se puedan utilizar formaletas defectuosas. Dichos límites se establecen únicamente para tener en cuenta irregularidades que pasen inadvertidas o que sean poco frecuentes. Se prohibirán los procedimientos y materiales que, en opinión de la INTERVENTORIA den origen a irregularidades que puedan evitarse, aunque dichas irregularidades estén dentro de los límites especificados. Las formaletas deberán diseñarse de tal manera que permitan depositar el concreto en su posición final y que la inspección, revisión y limpieza del concreto puedan cumplirse sin demora</w:t>
      </w:r>
      <w:r>
        <w:rPr>
          <w:rFonts w:asciiTheme="minorHAnsi" w:hAnsiTheme="minorHAnsi"/>
          <w:color w:val="221E1F"/>
          <w:sz w:val="22"/>
          <w:szCs w:val="22"/>
        </w:rPr>
        <w:t>.</w:t>
      </w:r>
      <w:r w:rsidRPr="00A06002">
        <w:rPr>
          <w:rFonts w:asciiTheme="minorHAnsi" w:hAnsiTheme="minorHAnsi"/>
          <w:color w:val="221E1F"/>
          <w:sz w:val="22"/>
          <w:szCs w:val="22"/>
        </w:rPr>
        <w:t xml:space="preserve"> Los elementos metálicos embebidos que se utilicen para sostener las formaletas, deberán permanecer embebidos y estar localizados a una distancia no menor de cinco centímetros de cualquier superficie que esté expuesta al agua y de 2.5 centímetros de cualquiera otra superficie, pero dicha separación no deberá ser menor de dos veces del diámetro del amarre. Los huecos que dejen sujetadores removibles embebidos en los extremos de los amarres, deberán ser regulares y de tal forma que permitan el escariado; estos huecos deberán llenarse con relleno seco (</w:t>
      </w:r>
      <w:proofErr w:type="spellStart"/>
      <w:r w:rsidRPr="00A06002">
        <w:rPr>
          <w:rFonts w:asciiTheme="minorHAnsi" w:hAnsiTheme="minorHAnsi"/>
          <w:color w:val="221E1F"/>
          <w:sz w:val="22"/>
          <w:szCs w:val="22"/>
        </w:rPr>
        <w:t>Drypack</w:t>
      </w:r>
      <w:proofErr w:type="spellEnd"/>
      <w:r w:rsidRPr="00A06002">
        <w:rPr>
          <w:rFonts w:asciiTheme="minorHAnsi" w:hAnsiTheme="minorHAnsi"/>
          <w:color w:val="221E1F"/>
          <w:sz w:val="22"/>
          <w:szCs w:val="22"/>
        </w:rPr>
        <w:t>). No se permitirá el uso de alambres o sujetadores de resorte, y si se usan travesaños de madera, éstos no deberán estropear o deformar la formaleta y deberán removerse antes de que los cubra la superficie libre del concreto</w:t>
      </w:r>
      <w:r>
        <w:rPr>
          <w:rFonts w:asciiTheme="minorHAnsi" w:hAnsiTheme="minorHAnsi"/>
          <w:color w:val="221E1F"/>
          <w:sz w:val="22"/>
          <w:szCs w:val="22"/>
        </w:rPr>
        <w:t>.</w:t>
      </w:r>
      <w:r w:rsidRPr="00A06002">
        <w:rPr>
          <w:rFonts w:asciiTheme="minorHAnsi" w:hAnsiTheme="minorHAnsi"/>
          <w:color w:val="221E1F"/>
          <w:sz w:val="22"/>
          <w:szCs w:val="22"/>
        </w:rPr>
        <w:t xml:space="preserve"> En el momento de la colocación del concreto, las superficies de las formaletas deberán estar libres de mortero, lechada o cualesquiera otras sustancias extrañas que puedan contaminar el concreto o que no permitan obtener los acabados para las superficies. Antes de colocar el concreto, las superficies de las formaletas deberán cubrirse con una capa de aceite comercial, o de un producto especial que evite la adherencia y que no manche la superficie del concreto. Deberá tenerse especial cuidado en no dejar que el aceite o el producto </w:t>
      </w:r>
      <w:proofErr w:type="gramStart"/>
      <w:r w:rsidRPr="00A06002">
        <w:rPr>
          <w:rFonts w:asciiTheme="minorHAnsi" w:hAnsiTheme="minorHAnsi"/>
          <w:color w:val="221E1F"/>
          <w:sz w:val="22"/>
          <w:szCs w:val="22"/>
        </w:rPr>
        <w:t>penetre</w:t>
      </w:r>
      <w:proofErr w:type="gramEnd"/>
      <w:r w:rsidRPr="00A06002">
        <w:rPr>
          <w:rFonts w:asciiTheme="minorHAnsi" w:hAnsiTheme="minorHAnsi"/>
          <w:color w:val="221E1F"/>
          <w:sz w:val="22"/>
          <w:szCs w:val="22"/>
        </w:rPr>
        <w:t xml:space="preserve"> en el concreto que vaya a estar en contacto con una nueva colada. A menos que se indique algo diferente, una misma formaleta sólo podrá usarse de nuevo una vez que haya sido sometida a limpieza y reparación adecuadas, y siempre y cuando la INTERVENTORIA considere que dicha formaleta permitirá obtener los acabados requeridos para el concreto. Las formaletas utilizadas para el vaciado de, </w:t>
      </w:r>
      <w:r w:rsidRPr="00A06002">
        <w:rPr>
          <w:rFonts w:asciiTheme="minorHAnsi" w:hAnsiTheme="minorHAnsi"/>
          <w:color w:val="221E1F"/>
          <w:sz w:val="22"/>
          <w:szCs w:val="22"/>
        </w:rPr>
        <w:lastRenderedPageBreak/>
        <w:t xml:space="preserve">viguetas y </w:t>
      </w:r>
      <w:proofErr w:type="spellStart"/>
      <w:r w:rsidRPr="00A06002">
        <w:rPr>
          <w:rFonts w:asciiTheme="minorHAnsi" w:hAnsiTheme="minorHAnsi"/>
          <w:color w:val="221E1F"/>
          <w:sz w:val="22"/>
          <w:szCs w:val="22"/>
        </w:rPr>
        <w:t>columnetas</w:t>
      </w:r>
      <w:proofErr w:type="spellEnd"/>
      <w:r w:rsidRPr="00A06002">
        <w:rPr>
          <w:rFonts w:asciiTheme="minorHAnsi" w:hAnsiTheme="minorHAnsi"/>
          <w:color w:val="221E1F"/>
          <w:sz w:val="22"/>
          <w:szCs w:val="22"/>
        </w:rPr>
        <w:t xml:space="preserve"> de confinamiento que estén adosadas a muros en ladrillo a la vista, se les deberá adicionar un perfil de madera en los vért</w:t>
      </w:r>
      <w:r>
        <w:rPr>
          <w:rFonts w:asciiTheme="minorHAnsi" w:hAnsiTheme="minorHAnsi"/>
          <w:color w:val="221E1F"/>
          <w:sz w:val="22"/>
          <w:szCs w:val="22"/>
        </w:rPr>
        <w:t>ices de la formaleta que quedará</w:t>
      </w:r>
      <w:r w:rsidRPr="00A06002">
        <w:rPr>
          <w:rFonts w:asciiTheme="minorHAnsi" w:hAnsiTheme="minorHAnsi"/>
          <w:color w:val="221E1F"/>
          <w:sz w:val="22"/>
          <w:szCs w:val="22"/>
        </w:rPr>
        <w:t xml:space="preserve"> a la vista con el fin dejar una dilatación arquitectónica entre el muro y la columna.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usará formaletas para las superficies del concreto cuyas pendientes sean superiores 15 grados respecto de la horizontal. Para las superficies con pendientes entre 15 y 30 grados, estas formaletas serán elementos prefabricados de fácil remoción. Una vez que el concreto se haya endurecido lo suficiente, en forma que no haya posibilidad de desplazamiento del mismo, se retirarán las formaletas. </w:t>
      </w:r>
    </w:p>
    <w:p w14:paraId="55CF5E65" w14:textId="77777777" w:rsidR="00100171" w:rsidRPr="00CA3FAC" w:rsidRDefault="00100171" w:rsidP="00100171">
      <w:pPr>
        <w:pStyle w:val="Default"/>
        <w:jc w:val="both"/>
        <w:rPr>
          <w:rFonts w:asciiTheme="minorHAnsi" w:hAnsiTheme="minorHAnsi"/>
          <w:color w:val="221E1F"/>
          <w:sz w:val="22"/>
          <w:szCs w:val="22"/>
        </w:rPr>
      </w:pPr>
    </w:p>
    <w:p w14:paraId="0F653BDC" w14:textId="77777777" w:rsidR="00100171" w:rsidRPr="00A06002" w:rsidRDefault="00100171" w:rsidP="00100171">
      <w:pPr>
        <w:pStyle w:val="Default"/>
        <w:jc w:val="both"/>
        <w:rPr>
          <w:rFonts w:asciiTheme="minorHAnsi" w:hAnsiTheme="minorHAnsi"/>
          <w:color w:val="221E1F"/>
          <w:sz w:val="22"/>
          <w:szCs w:val="22"/>
        </w:rPr>
      </w:pPr>
      <w:r>
        <w:rPr>
          <w:rFonts w:asciiTheme="minorHAnsi" w:hAnsiTheme="minorHAnsi"/>
          <w:b/>
          <w:color w:val="221E1F"/>
          <w:sz w:val="22"/>
          <w:szCs w:val="22"/>
        </w:rPr>
        <w:t>Juntas</w:t>
      </w:r>
      <w:r w:rsidRPr="00CA3FAC">
        <w:rPr>
          <w:rFonts w:asciiTheme="minorHAnsi" w:hAnsiTheme="minorHAnsi"/>
          <w:color w:val="221E1F"/>
          <w:sz w:val="22"/>
          <w:szCs w:val="22"/>
        </w:rPr>
        <w:t xml:space="preserve"> </w:t>
      </w:r>
    </w:p>
    <w:p w14:paraId="39B6215E" w14:textId="77777777" w:rsidR="00100171" w:rsidRPr="00A06002" w:rsidRDefault="00100171" w:rsidP="00100171">
      <w:pPr>
        <w:pStyle w:val="CM4"/>
        <w:jc w:val="both"/>
        <w:rPr>
          <w:rFonts w:asciiTheme="minorHAnsi" w:hAnsiTheme="minorHAnsi"/>
          <w:color w:val="221E1F"/>
          <w:sz w:val="22"/>
          <w:szCs w:val="22"/>
        </w:rPr>
      </w:pPr>
    </w:p>
    <w:p w14:paraId="1B2AE0B4" w14:textId="77777777" w:rsidR="00100171" w:rsidRPr="006215BF" w:rsidRDefault="00100171" w:rsidP="00100171">
      <w:pPr>
        <w:pStyle w:val="Default"/>
        <w:jc w:val="both"/>
        <w:rPr>
          <w:rFonts w:asciiTheme="minorHAnsi" w:hAnsiTheme="minorHAnsi"/>
          <w:b/>
          <w:color w:val="221E1F"/>
          <w:sz w:val="22"/>
          <w:szCs w:val="22"/>
        </w:rPr>
      </w:pPr>
      <w:r w:rsidRPr="00A06002">
        <w:rPr>
          <w:rFonts w:asciiTheme="minorHAnsi" w:hAnsiTheme="minorHAnsi"/>
          <w:color w:val="221E1F"/>
          <w:sz w:val="22"/>
          <w:szCs w:val="22"/>
        </w:rPr>
        <w:t xml:space="preserve">Se dejarán juntas de construcción y dilatación en los sitios mostrados en los planos o en donde lo indique la INTERVENTORIA.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no deberá introducir juntas adicionales, o modificar el diseño en la localización de las juntas mostradas en los planos o aprobadas por la INTERVENTORIA, sin la previa aprobación por escrito de esta última. En las superficies expuestas, las juntas serán horizontales o verticales, rectas y continuas, a menos que se indique lo contrario. El concreto en las superficies de las juntas, deberá permanecer inalterado durante los primeros días después de su colocación y no se permitirá el tráfico de equipos o personas sobre el nuevo concreto hasta tanto éste haya endurecido lo suficiente para que dicho tráfico pueda realizarse sin causar daño alguno. Se dejarán llaves en las juntas según lo indiquen los planos o lo requiera la INTERVENTORIA. No se permitirán juntas frías. En el caso de que el equipo sufra daños o de que por cualquier razón se interrumpa la colocación continua de la mezcla, el concreto ya colocado deberá consolidarse mientras se halle en estado plástico, hasta obtener una superficie con pendiente uniforme y estable y si las operaciones no se reanudan dentro de un período de una hora después de dicha interrupción, se deberá suspender la colocación hasta cuando el concreto haya fraguado lo suficiente para que su superficie pueda ser convertida en una junta de construcción. Antes de reanudar la colocación de la mezcla, la superficie del concreto deberá prepararse y tratarse </w:t>
      </w:r>
      <w:r w:rsidRPr="006215BF">
        <w:rPr>
          <w:rFonts w:asciiTheme="minorHAnsi" w:hAnsiTheme="minorHAnsi"/>
          <w:color w:val="221E1F"/>
          <w:sz w:val="22"/>
          <w:szCs w:val="22"/>
        </w:rPr>
        <w:t xml:space="preserve">según se especifica para juntas de construcción. </w:t>
      </w:r>
    </w:p>
    <w:p w14:paraId="56FB0CCA" w14:textId="77777777" w:rsidR="00100171" w:rsidRPr="006215BF" w:rsidRDefault="00100171" w:rsidP="00100171">
      <w:pPr>
        <w:pStyle w:val="Default"/>
        <w:jc w:val="both"/>
        <w:rPr>
          <w:rFonts w:asciiTheme="minorHAnsi" w:hAnsiTheme="minorHAnsi"/>
          <w:b/>
          <w:color w:val="221E1F"/>
          <w:sz w:val="22"/>
          <w:szCs w:val="22"/>
        </w:rPr>
      </w:pPr>
    </w:p>
    <w:p w14:paraId="78269272" w14:textId="77777777" w:rsidR="00100171" w:rsidRPr="006215BF" w:rsidRDefault="00100171" w:rsidP="00100171">
      <w:pPr>
        <w:pStyle w:val="Default"/>
        <w:jc w:val="both"/>
        <w:rPr>
          <w:rFonts w:asciiTheme="minorHAnsi" w:hAnsiTheme="minorHAnsi"/>
          <w:b/>
          <w:color w:val="221E1F"/>
          <w:sz w:val="22"/>
          <w:szCs w:val="22"/>
        </w:rPr>
      </w:pPr>
      <w:r w:rsidRPr="006215BF">
        <w:rPr>
          <w:rFonts w:asciiTheme="minorHAnsi" w:hAnsiTheme="minorHAnsi"/>
          <w:b/>
          <w:color w:val="221E1F"/>
          <w:sz w:val="22"/>
          <w:szCs w:val="22"/>
        </w:rPr>
        <w:t>J</w:t>
      </w:r>
      <w:r>
        <w:rPr>
          <w:rFonts w:asciiTheme="minorHAnsi" w:hAnsiTheme="minorHAnsi"/>
          <w:b/>
          <w:color w:val="221E1F"/>
          <w:sz w:val="22"/>
          <w:szCs w:val="22"/>
        </w:rPr>
        <w:t>untas de Construcción</w:t>
      </w:r>
    </w:p>
    <w:p w14:paraId="7ACD2349" w14:textId="77777777" w:rsidR="00100171" w:rsidRDefault="00100171" w:rsidP="00100171">
      <w:pPr>
        <w:pStyle w:val="Default"/>
        <w:jc w:val="both"/>
        <w:rPr>
          <w:rFonts w:asciiTheme="minorHAnsi" w:hAnsiTheme="minorHAnsi"/>
          <w:color w:val="221E1F"/>
          <w:sz w:val="22"/>
          <w:szCs w:val="22"/>
        </w:rPr>
      </w:pPr>
    </w:p>
    <w:p w14:paraId="2ACF9BBC" w14:textId="77777777" w:rsidR="00100171" w:rsidRPr="00A06002" w:rsidRDefault="00100171" w:rsidP="00100171">
      <w:pPr>
        <w:pStyle w:val="Default"/>
        <w:jc w:val="both"/>
        <w:rPr>
          <w:rFonts w:asciiTheme="minorHAnsi" w:hAnsiTheme="minorHAnsi"/>
          <w:color w:val="221E1F"/>
          <w:sz w:val="22"/>
          <w:szCs w:val="22"/>
        </w:rPr>
      </w:pPr>
      <w:r w:rsidRPr="006215BF">
        <w:rPr>
          <w:rFonts w:asciiTheme="minorHAnsi" w:hAnsiTheme="minorHAnsi"/>
          <w:color w:val="221E1F"/>
          <w:sz w:val="22"/>
          <w:szCs w:val="22"/>
        </w:rPr>
        <w:t xml:space="preserve">Se denominan juntas de construcción a las superficies sobre, o contra las cuales se va a colocar concreto nuevo.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podrá proponer, con suficiente anticipación a la fecha prevista para la fundida del concreto que contemple las juntas de construcción, que éstas se localicen en sitios distintos de los que se muestran en los planos. Sin embargo, la INTERVENTORIA aceptará dichas modificaciones, tan sólo cuando las considere convenientes y se reserva el derecho de rechazar los cambios propuestos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Una vez la INTERVENTORIA acepte la relocalización de juntas de construcción en cualquier parte de una estructura,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revisar los planos de refuerzo por su cuenta y someter las respectivas revisiones a la aprobación de la INTERVENTORIA; cualquier demora que pueda presentarse en el suministro de los correspondientes planos revisados no será motivo de reclamo, por parte del </w:t>
      </w:r>
      <w:r>
        <w:rPr>
          <w:rFonts w:asciiTheme="minorHAnsi" w:hAnsiTheme="minorHAnsi"/>
          <w:color w:val="221E1F"/>
          <w:sz w:val="22"/>
          <w:szCs w:val="22"/>
        </w:rPr>
        <w:t>CONTRATISTA</w:t>
      </w:r>
      <w:r w:rsidRPr="00A06002">
        <w:rPr>
          <w:rFonts w:asciiTheme="minorHAnsi" w:hAnsiTheme="minorHAnsi"/>
          <w:color w:val="221E1F"/>
          <w:sz w:val="22"/>
          <w:szCs w:val="22"/>
        </w:rPr>
        <w:t xml:space="preserve"> en cuanto a extensiones en el plazo o compensación adicional. Los sellos PVC indicados en los planos o que se consideren necesarios durante la construcción, deben colocarse de acuerdo con las especificaciones e instrucciones del fabricante y el Interventor. </w:t>
      </w:r>
    </w:p>
    <w:p w14:paraId="79964AA5" w14:textId="77777777" w:rsidR="00100171" w:rsidRPr="00A06002" w:rsidRDefault="00100171" w:rsidP="00100171">
      <w:pPr>
        <w:pStyle w:val="Default"/>
        <w:jc w:val="both"/>
        <w:rPr>
          <w:rFonts w:asciiTheme="minorHAnsi" w:hAnsiTheme="minorHAnsi"/>
          <w:color w:val="auto"/>
          <w:sz w:val="22"/>
          <w:szCs w:val="22"/>
        </w:rPr>
      </w:pPr>
    </w:p>
    <w:p w14:paraId="15BA837F" w14:textId="77777777" w:rsidR="00100171" w:rsidRDefault="00100171" w:rsidP="00100171">
      <w:pPr>
        <w:pStyle w:val="CM4"/>
        <w:jc w:val="both"/>
        <w:rPr>
          <w:rFonts w:asciiTheme="minorHAnsi" w:hAnsiTheme="minorHAnsi"/>
          <w:b/>
          <w:bCs/>
          <w:color w:val="221E1F"/>
          <w:sz w:val="22"/>
          <w:szCs w:val="22"/>
        </w:rPr>
      </w:pPr>
      <w:r w:rsidRPr="00A06002">
        <w:rPr>
          <w:rFonts w:asciiTheme="minorHAnsi" w:hAnsiTheme="minorHAnsi"/>
          <w:b/>
          <w:bCs/>
          <w:color w:val="221E1F"/>
          <w:sz w:val="22"/>
          <w:szCs w:val="22"/>
        </w:rPr>
        <w:t>P</w:t>
      </w:r>
      <w:r>
        <w:rPr>
          <w:rFonts w:asciiTheme="minorHAnsi" w:hAnsiTheme="minorHAnsi"/>
          <w:b/>
          <w:bCs/>
          <w:color w:val="221E1F"/>
          <w:sz w:val="22"/>
          <w:szCs w:val="22"/>
        </w:rPr>
        <w:t xml:space="preserve">reparación para la colocación </w:t>
      </w:r>
    </w:p>
    <w:p w14:paraId="2F5353D0" w14:textId="77777777" w:rsidR="00100171" w:rsidRPr="006215BF" w:rsidRDefault="00100171" w:rsidP="00100171">
      <w:pPr>
        <w:pStyle w:val="Default"/>
      </w:pPr>
    </w:p>
    <w:p w14:paraId="2AC320A4" w14:textId="77777777"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Por lo menos cuarenta y ocho (48) horas antes de colocar concreto en cualquier lugar de la Obra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notificar por escrito a la INTERVENTORIA al respecto, y deberá darle suficiente tiempo para verificar y aprobar los sitios donde el concreto se vaya a colocar. No se iniciará la colocación del concreto mientras la INTERVENTORIA no haya aprobado el encofrado, el refuerzo, las partes </w:t>
      </w:r>
      <w:r w:rsidRPr="00A06002">
        <w:rPr>
          <w:rFonts w:asciiTheme="minorHAnsi" w:hAnsiTheme="minorHAnsi"/>
          <w:color w:val="221E1F"/>
          <w:sz w:val="22"/>
          <w:szCs w:val="22"/>
        </w:rPr>
        <w:lastRenderedPageBreak/>
        <w:t xml:space="preserve">embebidas y la preparación de las superficies que han de quedar contra el concreto. La INTERVENTORIA establecerá procedimientos para revisar o aprobar cada sitio de colocación del concreto y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acatar dichos procedimientos. No se permitirá la instalación de encofrados, ni la colocación de concreto en ninguna sección de una estructura mientras no se haya terminado en su totalidad la excavación para dicha sección, incluyendo la limpieza final y remoción de soportes más allá de los límites de la sección, de manera que las excavaciones posteriores no interfieran con el encofrado, el concreto, o las fundaciones sobre las cuales el concreto estará en contacto. Todas las superficies sobre o contra las cuales se coloque el concreto, incluyendo las superficies de las juntas de construcción, el refuerzo, las partes embebidas y las superficies de la roca, deberán estar completamente libres de suciedad, lodo, desechos, grasa, aceite, mortero o lechada, partículas sueltas u otras substancias perjudiciales. La limpieza incluirá el lavado por medio de chorros de agua y aire, excepto para superficies del suelo o rellenos, para los cuales este método no será obligatorio. Las fundaciones en suelo común contra las cuales se coloque el concreto deberán recubrirse con una capa de concreto pobre.</w:t>
      </w:r>
    </w:p>
    <w:p w14:paraId="1AC7F166" w14:textId="77777777" w:rsidR="00100171" w:rsidRDefault="00100171" w:rsidP="00100171">
      <w:pPr>
        <w:pStyle w:val="Default"/>
        <w:jc w:val="both"/>
        <w:rPr>
          <w:rFonts w:asciiTheme="minorHAnsi" w:hAnsiTheme="minorHAnsi"/>
          <w:color w:val="221E1F"/>
          <w:sz w:val="22"/>
          <w:szCs w:val="22"/>
        </w:rPr>
      </w:pPr>
    </w:p>
    <w:p w14:paraId="038483EA" w14:textId="77777777" w:rsidR="00100171" w:rsidRPr="00D52DF8" w:rsidRDefault="00100171" w:rsidP="00100171">
      <w:pPr>
        <w:pStyle w:val="Default"/>
        <w:jc w:val="both"/>
        <w:rPr>
          <w:rFonts w:asciiTheme="minorHAnsi" w:hAnsiTheme="minorHAnsi"/>
          <w:b/>
          <w:color w:val="221E1F"/>
          <w:sz w:val="22"/>
          <w:szCs w:val="22"/>
        </w:rPr>
      </w:pPr>
      <w:r w:rsidRPr="00D52DF8">
        <w:rPr>
          <w:rFonts w:asciiTheme="minorHAnsi" w:hAnsiTheme="minorHAnsi"/>
          <w:b/>
          <w:color w:val="221E1F"/>
          <w:sz w:val="22"/>
          <w:szCs w:val="22"/>
        </w:rPr>
        <w:t xml:space="preserve">Transporte </w:t>
      </w:r>
    </w:p>
    <w:p w14:paraId="0DC561C8" w14:textId="77777777" w:rsidR="00100171" w:rsidRPr="00D52DF8" w:rsidRDefault="00100171" w:rsidP="00100171">
      <w:pPr>
        <w:pStyle w:val="Default"/>
      </w:pPr>
    </w:p>
    <w:p w14:paraId="6844EADA" w14:textId="77777777" w:rsidR="00100171" w:rsidRPr="00A06002" w:rsidRDefault="00100171" w:rsidP="00100171">
      <w:pPr>
        <w:pStyle w:val="Default"/>
        <w:jc w:val="both"/>
        <w:rPr>
          <w:rFonts w:asciiTheme="minorHAnsi" w:hAnsiTheme="minorHAnsi"/>
          <w:color w:val="221E1F"/>
          <w:sz w:val="22"/>
          <w:szCs w:val="22"/>
        </w:rPr>
      </w:pPr>
      <w:r w:rsidRPr="00D52DF8">
        <w:rPr>
          <w:rFonts w:asciiTheme="minorHAnsi" w:hAnsiTheme="minorHAnsi"/>
          <w:bCs/>
          <w:color w:val="221E1F"/>
          <w:sz w:val="22"/>
          <w:szCs w:val="22"/>
        </w:rPr>
        <w:t>El concreto</w:t>
      </w:r>
      <w:r w:rsidRPr="00A06002">
        <w:rPr>
          <w:rFonts w:asciiTheme="minorHAnsi" w:hAnsiTheme="minorHAnsi"/>
          <w:color w:val="221E1F"/>
          <w:sz w:val="22"/>
          <w:szCs w:val="22"/>
        </w:rPr>
        <w:t xml:space="preserve"> deberá protegerse contra la intemperie durante su transporte y los recipientes del concreto o bandas transportadoras deberán cubrirse, cuando lo requiera la INTERVENTORIA. La utilización de cualquier sistema de transporte o de conducción del concreto estará sujeta a la aprobación de la INTERVENTORIA. Dicha aprobación no deberá ser considerada como definitiva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y se dará bajo la condición de suspender inmediatamente el uso del sistema de conducción o de transporte del concreto, si el asentamiento o la segregación exceden los límites especificados </w:t>
      </w:r>
    </w:p>
    <w:p w14:paraId="36F2AC0D" w14:textId="77777777" w:rsidR="00100171" w:rsidRPr="00D52DF8" w:rsidRDefault="00100171" w:rsidP="00100171">
      <w:pPr>
        <w:pStyle w:val="Default"/>
        <w:jc w:val="both"/>
        <w:rPr>
          <w:rFonts w:asciiTheme="minorHAnsi" w:hAnsiTheme="minorHAnsi"/>
          <w:color w:val="221E1F"/>
          <w:sz w:val="22"/>
          <w:szCs w:val="22"/>
        </w:rPr>
      </w:pPr>
    </w:p>
    <w:p w14:paraId="16BF360F" w14:textId="77777777" w:rsidR="00100171" w:rsidRPr="00D52DF8" w:rsidRDefault="00100171" w:rsidP="00100171">
      <w:pPr>
        <w:pStyle w:val="Default"/>
        <w:jc w:val="both"/>
        <w:rPr>
          <w:rFonts w:asciiTheme="minorHAnsi" w:hAnsiTheme="minorHAnsi"/>
          <w:b/>
          <w:color w:val="221E1F"/>
          <w:sz w:val="22"/>
          <w:szCs w:val="22"/>
        </w:rPr>
      </w:pPr>
      <w:r>
        <w:rPr>
          <w:rFonts w:asciiTheme="minorHAnsi" w:hAnsiTheme="minorHAnsi"/>
          <w:b/>
          <w:color w:val="221E1F"/>
          <w:sz w:val="22"/>
          <w:szCs w:val="22"/>
        </w:rPr>
        <w:t>Ejecución de los trabajos</w:t>
      </w:r>
    </w:p>
    <w:p w14:paraId="40898DEE" w14:textId="77777777" w:rsidR="00100171" w:rsidRPr="00D52DF8" w:rsidRDefault="00100171" w:rsidP="00100171">
      <w:pPr>
        <w:pStyle w:val="Default"/>
        <w:jc w:val="both"/>
        <w:rPr>
          <w:rFonts w:asciiTheme="minorHAnsi" w:hAnsiTheme="minorHAnsi"/>
          <w:color w:val="221E1F"/>
          <w:sz w:val="22"/>
          <w:szCs w:val="22"/>
        </w:rPr>
      </w:pPr>
    </w:p>
    <w:p w14:paraId="7816AAF0"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La colocación del concreto deberá realizarse solamente en presencia de la INTERVENTORIA. El concreto no deberá colocarse bajo la lluvia, sin permiso de la INTERVENTORIA. Dicho permiso se dará solamente cuando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suministre cubiertas que en opinión de la INTERVENTORIA, sean adecuadas para la protección del concreto durante su colocación y hasta cuando éste haya fraguado. En todos los casos, el concreto deberá depositarse lo más cerca posible de su posición final y no deberá hacerse fluir por medio de los vibradores. Los métodos y equipos que se utilicen para la colocación del concreto deberán permitir una buena regulación de la cantidad de concreto que se deposita, para evitar así que éste salpique, o que haya segregación cuando el concreto caiga con demasiada presión, o que choque contra los encofrados o el refuerzo. No se permitirá que el concreto caiga libremente desde alturas mayores de 1.5 metros. A menos que se especifique lo contrario, el concreto deberá colocarse en capas continuas horizontales cuya profundidad no exceda de 0.5 metros. La INTERVENTORIA podrá exigir profundidades aún menores cuando lo estime conveniente, si las considera necesarias para la adecuada realización del trabajo. Cada capa de concreto deberá consolidarse hasta obtener la mayor densidad posible, igualmente deberá quedar exenta de huecos y cavidades causados por el agregado grueso y deberá llenar completamente todos los espacios de los encofrados y adherirse completamente a la superficie exterior de los elementos embebidos. No se colocarán nuevas capas de concreto mientras las anteriores no se hayan consolidado completamente según se ha especificado, ni tampoco deberán colocarse después de que la capa anterior haya empezado a fraguar, a fin de evitar daños al concreto recién colocado y la formación de juntas frías. No se permitirá el uso de concreto al cual se haya agregado agua después de salir de la mezcladora. Todo concreto que haya endurecido hasta tal punto que no se pueda colocar apropiadamente, será desechado</w:t>
      </w:r>
      <w:r>
        <w:rPr>
          <w:rFonts w:asciiTheme="minorHAnsi" w:hAnsiTheme="minorHAnsi"/>
          <w:color w:val="221E1F"/>
          <w:sz w:val="22"/>
          <w:szCs w:val="22"/>
        </w:rPr>
        <w:t>.</w:t>
      </w:r>
      <w:r w:rsidRPr="00A06002">
        <w:rPr>
          <w:rFonts w:asciiTheme="minorHAnsi" w:hAnsiTheme="minorHAnsi"/>
          <w:color w:val="221E1F"/>
          <w:sz w:val="22"/>
          <w:szCs w:val="22"/>
        </w:rPr>
        <w:t xml:space="preserve">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tener especial cuidado de no mover los extremos del refuerzo que sobresalga del concreto por lo menos durante veinticuatro (24) horas después de que éste se haya colocado. </w:t>
      </w:r>
    </w:p>
    <w:p w14:paraId="18A8C455" w14:textId="77777777" w:rsidR="00100171" w:rsidRPr="00A06002" w:rsidRDefault="00100171" w:rsidP="00100171">
      <w:pPr>
        <w:pStyle w:val="Default"/>
        <w:jc w:val="both"/>
        <w:rPr>
          <w:rFonts w:asciiTheme="minorHAnsi" w:hAnsiTheme="minorHAnsi"/>
          <w:color w:val="auto"/>
          <w:sz w:val="22"/>
          <w:szCs w:val="22"/>
        </w:rPr>
      </w:pPr>
    </w:p>
    <w:p w14:paraId="1D80B032" w14:textId="77777777" w:rsidR="00100171" w:rsidRDefault="00100171" w:rsidP="00100171">
      <w:pPr>
        <w:pStyle w:val="CM4"/>
        <w:jc w:val="both"/>
        <w:rPr>
          <w:rFonts w:asciiTheme="minorHAnsi" w:hAnsiTheme="minorHAnsi"/>
          <w:b/>
          <w:bCs/>
          <w:color w:val="221E1F"/>
          <w:sz w:val="22"/>
          <w:szCs w:val="22"/>
        </w:rPr>
      </w:pPr>
      <w:r w:rsidRPr="00A06002">
        <w:rPr>
          <w:rFonts w:asciiTheme="minorHAnsi" w:hAnsiTheme="minorHAnsi"/>
          <w:b/>
          <w:bCs/>
          <w:color w:val="221E1F"/>
          <w:sz w:val="22"/>
          <w:szCs w:val="22"/>
        </w:rPr>
        <w:t>C</w:t>
      </w:r>
      <w:r>
        <w:rPr>
          <w:rFonts w:asciiTheme="minorHAnsi" w:hAnsiTheme="minorHAnsi"/>
          <w:b/>
          <w:bCs/>
          <w:color w:val="221E1F"/>
          <w:sz w:val="22"/>
          <w:szCs w:val="22"/>
        </w:rPr>
        <w:t>onsolidación del Concreto</w:t>
      </w:r>
      <w:r w:rsidRPr="00A06002">
        <w:rPr>
          <w:rFonts w:asciiTheme="minorHAnsi" w:hAnsiTheme="minorHAnsi"/>
          <w:b/>
          <w:bCs/>
          <w:color w:val="221E1F"/>
          <w:sz w:val="22"/>
          <w:szCs w:val="22"/>
        </w:rPr>
        <w:t xml:space="preserve"> </w:t>
      </w:r>
    </w:p>
    <w:p w14:paraId="6CF4344B" w14:textId="77777777" w:rsidR="00100171" w:rsidRPr="00F12B65" w:rsidRDefault="00100171" w:rsidP="00100171">
      <w:pPr>
        <w:pStyle w:val="Default"/>
      </w:pPr>
    </w:p>
    <w:p w14:paraId="6F87220C"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El concreto se consolidará mediante vibración hasta obtener la mayor densidad posible, de manera que quede libre de cavidades producidas por partículas de agregado grueso y burbujas de aire y que cubra completamente las superficies de los encofrados y materiales embebidos. Durante la consolidación de cada capa de concreto, el vibrador deberá operarse a intervalos regulares y frecuentes y en posición casi vertical. La cabeza del vibrador debe penetrar profundamente dentro del concreto. No se deben colocar nuevas capas de concreto mientras las capas anteriores no hayan sido sometidas a las operaciones especificadas. Se debe impedir el contacto de la cabeza vibradora con los encofrados o con los elementos metálicos embebidos para evitar que éstos puedan dañarse o desplazarse. La consolidación del concreto deberá llevarse a cabo con vibradores eléctricos o a gasolina de inmersión o de tipo neumático, que tengan suficiente potencia y capacidad para consolidar el concreto en forma efectiva y rápida. Los vibradores de inmersión deberán operar, por lo menos a 7.000 r.p.m. </w:t>
      </w:r>
    </w:p>
    <w:p w14:paraId="2E32097E" w14:textId="77777777" w:rsidR="00100171" w:rsidRPr="00F12B65" w:rsidRDefault="00100171" w:rsidP="00100171">
      <w:pPr>
        <w:pStyle w:val="Default"/>
        <w:jc w:val="both"/>
        <w:rPr>
          <w:rFonts w:asciiTheme="minorHAnsi" w:hAnsiTheme="minorHAnsi"/>
          <w:color w:val="221E1F"/>
          <w:sz w:val="22"/>
          <w:szCs w:val="22"/>
        </w:rPr>
      </w:pPr>
    </w:p>
    <w:p w14:paraId="50A2E63D" w14:textId="77777777" w:rsidR="00100171" w:rsidRPr="00F12B65" w:rsidRDefault="00100171" w:rsidP="00100171">
      <w:pPr>
        <w:pStyle w:val="Default"/>
        <w:jc w:val="both"/>
        <w:rPr>
          <w:rFonts w:asciiTheme="minorHAnsi" w:hAnsiTheme="minorHAnsi"/>
          <w:b/>
          <w:color w:val="221E1F"/>
          <w:sz w:val="22"/>
          <w:szCs w:val="22"/>
        </w:rPr>
      </w:pPr>
      <w:r w:rsidRPr="00F12B65">
        <w:rPr>
          <w:rFonts w:asciiTheme="minorHAnsi" w:hAnsiTheme="minorHAnsi"/>
          <w:b/>
          <w:color w:val="221E1F"/>
          <w:sz w:val="22"/>
          <w:szCs w:val="22"/>
        </w:rPr>
        <w:t>R</w:t>
      </w:r>
      <w:r>
        <w:rPr>
          <w:rFonts w:asciiTheme="minorHAnsi" w:hAnsiTheme="minorHAnsi"/>
          <w:b/>
          <w:color w:val="221E1F"/>
          <w:sz w:val="22"/>
          <w:szCs w:val="22"/>
        </w:rPr>
        <w:t>emoción de encofrados</w:t>
      </w:r>
    </w:p>
    <w:p w14:paraId="1467863C" w14:textId="77777777" w:rsidR="00100171" w:rsidRPr="00A06002" w:rsidRDefault="00100171" w:rsidP="00100171">
      <w:pPr>
        <w:pStyle w:val="Default"/>
        <w:jc w:val="both"/>
        <w:rPr>
          <w:rFonts w:asciiTheme="minorHAnsi" w:hAnsiTheme="minorHAnsi"/>
          <w:color w:val="221E1F"/>
          <w:sz w:val="22"/>
          <w:szCs w:val="22"/>
        </w:rPr>
      </w:pPr>
      <w:r w:rsidRPr="00F12B65">
        <w:rPr>
          <w:rFonts w:asciiTheme="minorHAnsi" w:hAnsiTheme="minorHAnsi"/>
          <w:color w:val="221E1F"/>
          <w:sz w:val="22"/>
          <w:szCs w:val="22"/>
        </w:rPr>
        <w:t xml:space="preserve"> </w:t>
      </w:r>
    </w:p>
    <w:p w14:paraId="629557A1" w14:textId="77777777"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Los encofrados no deberán removerse sin previa autorización de la INTERVENTORIA. Esto con el fin de realizar el curado y la reparación de las imperfecciones de la superficie se realicen con la mayor brevedad posible, los encofrados generalmente deberán moverse tan pronto como el concreto haya endurecido lo suficiente. Los encofrados deberán removerse en forma tal que no se ocasionen roturas, desgarraduras, peladuras, o cualquier otro daño en el concreto. Solamente se permitirá utilizar cuñas de madera para retirar los encofrados del concreto. Los encofrados y la obra falsa solo se podrán retirar cuando el concreto haya obtenido la resistencia suficiente para sostener su propio peso y el peso de cualquier carga superpuesta; siempre y cuando la remoción no le cause absolutamente ningún daño al concreto. Previa aprobación de la INTERVENTORIA,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podrá dejar permanentemente en su sitio y asumiendo el costo, los encofrados para superficies de concreto que no queden expuestas a la vista después de terminada la obra y que estén tan cerca de superficies excavadas en la roca y cuya remoción sea difícil. La aprobación dada por la INTERVENTORIA para la remoción de los encofrados no exime en ninguna forma al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 la obligación que tiene de llevar a cabo dicha operación sólo cuando el concreto haya endurecido lo suficiente para evitar toda clase de daños;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reparar por su propia cuenta, y a satisfacción de la INTERVENTORIA, cualquier daño causado al remover los encofrados. </w:t>
      </w:r>
    </w:p>
    <w:p w14:paraId="164F9F4C" w14:textId="77777777" w:rsidR="00100171" w:rsidRPr="00A06002" w:rsidRDefault="00100171" w:rsidP="00100171">
      <w:pPr>
        <w:pStyle w:val="Default"/>
        <w:jc w:val="both"/>
        <w:rPr>
          <w:rFonts w:asciiTheme="minorHAnsi" w:hAnsiTheme="minorHAnsi"/>
          <w:color w:val="221E1F"/>
          <w:sz w:val="22"/>
          <w:szCs w:val="22"/>
        </w:rPr>
      </w:pPr>
    </w:p>
    <w:p w14:paraId="079ED7FE" w14:textId="77777777" w:rsidR="00100171" w:rsidRPr="00F12B65" w:rsidRDefault="00100171" w:rsidP="00100171">
      <w:pPr>
        <w:pStyle w:val="Default"/>
        <w:jc w:val="both"/>
        <w:rPr>
          <w:rFonts w:asciiTheme="minorHAnsi" w:hAnsiTheme="minorHAnsi"/>
          <w:b/>
          <w:color w:val="221E1F"/>
          <w:sz w:val="22"/>
          <w:szCs w:val="22"/>
        </w:rPr>
      </w:pPr>
      <w:r>
        <w:rPr>
          <w:rFonts w:asciiTheme="minorHAnsi" w:hAnsiTheme="minorHAnsi"/>
          <w:b/>
          <w:color w:val="221E1F"/>
          <w:sz w:val="22"/>
          <w:szCs w:val="22"/>
        </w:rPr>
        <w:t>Curado</w:t>
      </w:r>
      <w:r w:rsidRPr="00F12B65">
        <w:rPr>
          <w:rFonts w:asciiTheme="minorHAnsi" w:hAnsiTheme="minorHAnsi"/>
          <w:b/>
          <w:color w:val="221E1F"/>
          <w:sz w:val="22"/>
          <w:szCs w:val="22"/>
        </w:rPr>
        <w:t xml:space="preserve"> </w:t>
      </w:r>
    </w:p>
    <w:p w14:paraId="73D0D348" w14:textId="77777777" w:rsidR="00100171" w:rsidRPr="00F12B65" w:rsidRDefault="00100171" w:rsidP="00100171">
      <w:pPr>
        <w:pStyle w:val="Default"/>
        <w:jc w:val="both"/>
        <w:rPr>
          <w:rFonts w:asciiTheme="minorHAnsi" w:hAnsiTheme="minorHAnsi"/>
          <w:color w:val="221E1F"/>
          <w:sz w:val="22"/>
          <w:szCs w:val="22"/>
        </w:rPr>
      </w:pPr>
    </w:p>
    <w:p w14:paraId="2D467136" w14:textId="77777777"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A menos que se especifique lo contrario, el concreto deberá curarse manteniendo sus superficies permanentemente húmedas con agua, durante un período de por lo menos 14 días después de la colocación del concreto o hasta cuando la superficie se cubra con concreto nuevo. La INTERVENTORIA podrá aprobar otros métodos alternativos propuestos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tales como el curado con vapor o con membrana. Por lo menos cinco (5) días antes de usar métodos del curado diferentes del curado con agua,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notificar a la INTERVENTORIA al respecto. El equipo y los materiales para el curado deberán estar disponibles en el sitio de la obra antes de que se inicie la colocación del concreto. </w:t>
      </w:r>
    </w:p>
    <w:p w14:paraId="0271E86E" w14:textId="77777777" w:rsidR="00100171" w:rsidRDefault="00100171" w:rsidP="00100171">
      <w:pPr>
        <w:pStyle w:val="Default"/>
        <w:jc w:val="both"/>
        <w:rPr>
          <w:rFonts w:asciiTheme="minorHAnsi" w:hAnsiTheme="minorHAnsi"/>
          <w:color w:val="221E1F"/>
          <w:sz w:val="22"/>
          <w:szCs w:val="22"/>
        </w:rPr>
      </w:pPr>
    </w:p>
    <w:p w14:paraId="66EE8632" w14:textId="77777777" w:rsidR="00100171" w:rsidRPr="00F12B65" w:rsidRDefault="00100171" w:rsidP="00F71DFC">
      <w:pPr>
        <w:pStyle w:val="Default"/>
        <w:numPr>
          <w:ilvl w:val="0"/>
          <w:numId w:val="10"/>
        </w:numPr>
        <w:jc w:val="both"/>
        <w:rPr>
          <w:rFonts w:asciiTheme="minorHAnsi" w:hAnsiTheme="minorHAnsi"/>
          <w:b/>
          <w:color w:val="221E1F"/>
          <w:sz w:val="22"/>
          <w:szCs w:val="22"/>
        </w:rPr>
      </w:pPr>
      <w:r w:rsidRPr="00F12B65">
        <w:rPr>
          <w:rFonts w:asciiTheme="minorHAnsi" w:hAnsiTheme="minorHAnsi"/>
          <w:b/>
          <w:color w:val="221E1F"/>
          <w:sz w:val="22"/>
          <w:szCs w:val="22"/>
        </w:rPr>
        <w:t xml:space="preserve">Agua </w:t>
      </w:r>
    </w:p>
    <w:p w14:paraId="679F1BE2" w14:textId="77777777" w:rsidR="00100171" w:rsidRDefault="00100171" w:rsidP="00100171">
      <w:pPr>
        <w:pStyle w:val="Default"/>
        <w:jc w:val="both"/>
        <w:rPr>
          <w:rFonts w:asciiTheme="minorHAnsi" w:hAnsiTheme="minorHAnsi"/>
          <w:color w:val="221E1F"/>
          <w:sz w:val="22"/>
          <w:szCs w:val="22"/>
        </w:rPr>
      </w:pPr>
    </w:p>
    <w:p w14:paraId="5DFD9746"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El curado se hará cubriendo las superficies con un tejido de fique saturado de agua, o mediante el empleo </w:t>
      </w:r>
      <w:r w:rsidRPr="00A06002">
        <w:rPr>
          <w:rFonts w:asciiTheme="minorHAnsi" w:hAnsiTheme="minorHAnsi"/>
          <w:color w:val="221E1F"/>
          <w:sz w:val="22"/>
          <w:szCs w:val="22"/>
        </w:rPr>
        <w:lastRenderedPageBreak/>
        <w:t xml:space="preserve">de cualquier otro sistema efectivo, aprobado por la INTERVENTORIA, que conserve continuamente (y no periódicamente) humedad las superficies que se vayan a curar, desde el momento en que el concreto haya fraguado suficientemente, hasta el final del período especificado del curado. El agua que se use para el curado del concreto deberá cumplir con lo especificado para el agua destinada a usarse en mezclas de concreto. </w:t>
      </w:r>
    </w:p>
    <w:p w14:paraId="64A14107" w14:textId="77777777" w:rsidR="00100171" w:rsidRPr="00F12B65" w:rsidRDefault="00100171" w:rsidP="00100171">
      <w:pPr>
        <w:pStyle w:val="Default"/>
        <w:jc w:val="both"/>
        <w:rPr>
          <w:rFonts w:asciiTheme="minorHAnsi" w:hAnsiTheme="minorHAnsi"/>
          <w:color w:val="221E1F"/>
          <w:sz w:val="22"/>
          <w:szCs w:val="22"/>
        </w:rPr>
      </w:pPr>
    </w:p>
    <w:p w14:paraId="19489944" w14:textId="77777777" w:rsidR="00100171" w:rsidRPr="00F12B65" w:rsidRDefault="00100171" w:rsidP="00F71DFC">
      <w:pPr>
        <w:pStyle w:val="Default"/>
        <w:numPr>
          <w:ilvl w:val="0"/>
          <w:numId w:val="10"/>
        </w:numPr>
        <w:jc w:val="both"/>
        <w:rPr>
          <w:rFonts w:asciiTheme="minorHAnsi" w:hAnsiTheme="minorHAnsi"/>
          <w:b/>
          <w:color w:val="221E1F"/>
          <w:sz w:val="22"/>
          <w:szCs w:val="22"/>
        </w:rPr>
      </w:pPr>
      <w:r>
        <w:rPr>
          <w:rFonts w:asciiTheme="minorHAnsi" w:hAnsiTheme="minorHAnsi"/>
          <w:b/>
          <w:color w:val="221E1F"/>
          <w:sz w:val="22"/>
          <w:szCs w:val="22"/>
        </w:rPr>
        <w:t>Curado con Membrana</w:t>
      </w:r>
      <w:r w:rsidRPr="00F12B65">
        <w:rPr>
          <w:rFonts w:asciiTheme="minorHAnsi" w:hAnsiTheme="minorHAnsi"/>
          <w:b/>
          <w:color w:val="221E1F"/>
          <w:sz w:val="22"/>
          <w:szCs w:val="22"/>
        </w:rPr>
        <w:t xml:space="preserve"> </w:t>
      </w:r>
    </w:p>
    <w:p w14:paraId="112C7283" w14:textId="77777777" w:rsidR="00100171" w:rsidRPr="00F12B65" w:rsidRDefault="00100171" w:rsidP="00100171">
      <w:pPr>
        <w:pStyle w:val="Default"/>
        <w:jc w:val="both"/>
        <w:rPr>
          <w:rFonts w:asciiTheme="minorHAnsi" w:hAnsiTheme="minorHAnsi"/>
          <w:color w:val="221E1F"/>
          <w:sz w:val="22"/>
          <w:szCs w:val="22"/>
        </w:rPr>
      </w:pPr>
    </w:p>
    <w:p w14:paraId="7131D6E4"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Cuando el concreto se cure con membrana, el curado se hará aplicando un compuesto sellante que al secarse forme una membrana impermeable en la superficie del concreto. El compuesto sellante deberá cumplir con los requisitos establecidos en la norma ASTM C309 para compuestos líquidos del tipo 2 y deberá ser de consistencia y de calidad uniforme. El equipo y métodos de aplicación del compuesto sellante deberán corresponder a las recomendaciones del fabricante. El compuesto sellante que se vaya a usar en superficies no encofradas se aplicará inmediatamente después de haber concluido el tratamiento con los respectivos acabados. Cuando el compuesto se vaya a usar en superficies encofradas, éstas deberán humedecerse aplicando un chorro suave de agua inmediatamente después de retiradas las formaletas y deberán mantenerse húmedas hasta cuando cesen de absorber agua. Tan pronto como desaparezca la película superficial de humedad, se aplicará el compuesto sellante. Todo compuesto que se aplique a superficies de concreto en las cuales se vayan a reparar imperfecciones, deberán removerse completamente por medio de chorros de arena húmeda. La membrana deberá protegerse cuando sea inevitable el tráfico sobre la superficie del concreto; ésta deberá cubrirse con una capa de arena u otro material adecuado previamente aprobado por la INTERVENTORIA. </w:t>
      </w:r>
    </w:p>
    <w:p w14:paraId="200DD7B9" w14:textId="77777777" w:rsidR="00100171" w:rsidRPr="00ED0347" w:rsidRDefault="00100171" w:rsidP="00100171">
      <w:pPr>
        <w:pStyle w:val="Default"/>
        <w:jc w:val="both"/>
        <w:rPr>
          <w:rFonts w:asciiTheme="minorHAnsi" w:hAnsiTheme="minorHAnsi"/>
          <w:color w:val="221E1F"/>
          <w:sz w:val="22"/>
          <w:szCs w:val="22"/>
        </w:rPr>
      </w:pPr>
    </w:p>
    <w:p w14:paraId="4E19A774" w14:textId="77777777" w:rsidR="00100171" w:rsidRPr="00ED0347" w:rsidRDefault="00100171" w:rsidP="00100171">
      <w:pPr>
        <w:pStyle w:val="Default"/>
        <w:jc w:val="both"/>
        <w:rPr>
          <w:rFonts w:asciiTheme="minorHAnsi" w:hAnsiTheme="minorHAnsi"/>
          <w:b/>
          <w:color w:val="221E1F"/>
          <w:sz w:val="22"/>
          <w:szCs w:val="22"/>
        </w:rPr>
      </w:pPr>
      <w:r w:rsidRPr="00ED0347">
        <w:rPr>
          <w:rFonts w:asciiTheme="minorHAnsi" w:hAnsiTheme="minorHAnsi"/>
          <w:b/>
          <w:color w:val="221E1F"/>
          <w:sz w:val="22"/>
          <w:szCs w:val="22"/>
        </w:rPr>
        <w:t>Tolerancias</w:t>
      </w:r>
    </w:p>
    <w:p w14:paraId="4939DF69" w14:textId="77777777" w:rsidR="00100171" w:rsidRDefault="00100171" w:rsidP="00100171">
      <w:pPr>
        <w:pStyle w:val="Default"/>
        <w:jc w:val="both"/>
        <w:rPr>
          <w:rFonts w:asciiTheme="minorHAnsi" w:hAnsiTheme="minorHAnsi"/>
          <w:color w:val="221E1F"/>
          <w:sz w:val="22"/>
          <w:szCs w:val="22"/>
        </w:rPr>
      </w:pPr>
    </w:p>
    <w:p w14:paraId="4C3CA9EB"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Las tolerancias serán las establecidas en las "Especificaciones de Construcción y Control de Calidad de los Materiales” del NSR-2010. </w:t>
      </w:r>
    </w:p>
    <w:p w14:paraId="4E4F6FFE" w14:textId="77777777" w:rsidR="00100171" w:rsidRPr="00ED0347" w:rsidRDefault="00100171" w:rsidP="00100171">
      <w:pPr>
        <w:pStyle w:val="Default"/>
        <w:jc w:val="both"/>
        <w:rPr>
          <w:rFonts w:asciiTheme="minorHAnsi" w:hAnsiTheme="minorHAnsi"/>
          <w:color w:val="221E1F"/>
          <w:sz w:val="22"/>
          <w:szCs w:val="22"/>
        </w:rPr>
      </w:pPr>
    </w:p>
    <w:p w14:paraId="58883206" w14:textId="77777777" w:rsidR="00100171" w:rsidRPr="00ED0347" w:rsidRDefault="00100171" w:rsidP="00100171">
      <w:pPr>
        <w:pStyle w:val="Default"/>
        <w:jc w:val="both"/>
        <w:rPr>
          <w:rFonts w:asciiTheme="minorHAnsi" w:hAnsiTheme="minorHAnsi"/>
          <w:b/>
          <w:color w:val="221E1F"/>
          <w:sz w:val="22"/>
          <w:szCs w:val="22"/>
        </w:rPr>
      </w:pPr>
      <w:r>
        <w:rPr>
          <w:rFonts w:asciiTheme="minorHAnsi" w:hAnsiTheme="minorHAnsi"/>
          <w:b/>
          <w:color w:val="221E1F"/>
          <w:sz w:val="22"/>
          <w:szCs w:val="22"/>
        </w:rPr>
        <w:t>Materiales para la reparación del concreto</w:t>
      </w:r>
    </w:p>
    <w:p w14:paraId="7BF3E658" w14:textId="77777777" w:rsidR="00100171" w:rsidRPr="00ED0347" w:rsidRDefault="00100171" w:rsidP="00100171">
      <w:pPr>
        <w:pStyle w:val="Default"/>
        <w:jc w:val="both"/>
        <w:rPr>
          <w:rFonts w:asciiTheme="minorHAnsi" w:hAnsiTheme="minorHAnsi"/>
          <w:color w:val="221E1F"/>
          <w:sz w:val="22"/>
          <w:szCs w:val="22"/>
        </w:rPr>
      </w:pPr>
    </w:p>
    <w:p w14:paraId="56D8B9D3" w14:textId="77777777"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El concreto defectuoso, así como el concreto que por exceso de irregularidades superficiales deba ser demolido y reconstruido adecuadamente, se retirará del sitio de la obra y se reemplazará con concreto, mortero o resinas </w:t>
      </w:r>
      <w:proofErr w:type="spellStart"/>
      <w:r w:rsidRPr="00A06002">
        <w:rPr>
          <w:rFonts w:asciiTheme="minorHAnsi" w:hAnsiTheme="minorHAnsi"/>
          <w:color w:val="221E1F"/>
          <w:sz w:val="22"/>
          <w:szCs w:val="22"/>
        </w:rPr>
        <w:t>epóxicas</w:t>
      </w:r>
      <w:proofErr w:type="spellEnd"/>
      <w:r w:rsidRPr="00A06002">
        <w:rPr>
          <w:rFonts w:asciiTheme="minorHAnsi" w:hAnsiTheme="minorHAnsi"/>
          <w:color w:val="221E1F"/>
          <w:sz w:val="22"/>
          <w:szCs w:val="22"/>
        </w:rPr>
        <w:t xml:space="preserve">, según lo exija la INTERVENTORIA. En general tales materiales se usarán en la siguiente forma: Concreto: Deberá ser usado para llenar los huecos que atraviesan totalmente las secciones del concreto, sin encontrar refuerzo, donde el área de tales huecos sea mayor de 0.1 metros cuadrados y su profundidad mayor de 10 centímetros; también se usará para huecos en sitios reforzados, cuya área sea mayor de 0.05 metros cuadrados y su profundidad se extienda más allá del refuerzo. Los huecos cuya área sea menor de 0.05 metros cuadrados y que se extiendan más allá del refuerzo, deberán ensancharse para facilitar la colocación del relleno de concreto. Mortero: Se usará para llenar huecos demasiado anchos y poco profundos, en los cuales no se pueda usar concreto. Mortero </w:t>
      </w:r>
      <w:proofErr w:type="spellStart"/>
      <w:r w:rsidRPr="00A06002">
        <w:rPr>
          <w:rFonts w:asciiTheme="minorHAnsi" w:hAnsiTheme="minorHAnsi"/>
          <w:color w:val="221E1F"/>
          <w:sz w:val="22"/>
          <w:szCs w:val="22"/>
        </w:rPr>
        <w:t>Epóxico</w:t>
      </w:r>
      <w:proofErr w:type="spellEnd"/>
      <w:r w:rsidRPr="00A06002">
        <w:rPr>
          <w:rFonts w:asciiTheme="minorHAnsi" w:hAnsiTheme="minorHAnsi"/>
          <w:color w:val="221E1F"/>
          <w:sz w:val="22"/>
          <w:szCs w:val="22"/>
        </w:rPr>
        <w:t xml:space="preserve">: Se usará cuando se requiera colocar capas delgadas en la superficie. Todos los rellenos anteriores deben quedar firmemente adheridos a las superficies del concreto. Donde lo requiera la INTERVENTORIA se usarán compuestos pegantes </w:t>
      </w:r>
      <w:proofErr w:type="spellStart"/>
      <w:r w:rsidRPr="00A06002">
        <w:rPr>
          <w:rFonts w:asciiTheme="minorHAnsi" w:hAnsiTheme="minorHAnsi"/>
          <w:color w:val="221E1F"/>
          <w:sz w:val="22"/>
          <w:szCs w:val="22"/>
        </w:rPr>
        <w:t>epóxica</w:t>
      </w:r>
      <w:proofErr w:type="spellEnd"/>
      <w:r w:rsidRPr="00A06002">
        <w:rPr>
          <w:rFonts w:asciiTheme="minorHAnsi" w:hAnsiTheme="minorHAnsi"/>
          <w:color w:val="221E1F"/>
          <w:sz w:val="22"/>
          <w:szCs w:val="22"/>
        </w:rPr>
        <w:t xml:space="preserve"> para obtener adecuada adherencia de estos rellenos</w:t>
      </w:r>
      <w:r>
        <w:rPr>
          <w:rFonts w:asciiTheme="minorHAnsi" w:hAnsiTheme="minorHAnsi"/>
          <w:color w:val="221E1F"/>
          <w:sz w:val="22"/>
          <w:szCs w:val="22"/>
        </w:rPr>
        <w:t>.</w:t>
      </w:r>
      <w:r w:rsidRPr="00A06002">
        <w:rPr>
          <w:rFonts w:asciiTheme="minorHAnsi" w:hAnsiTheme="minorHAnsi"/>
          <w:color w:val="221E1F"/>
          <w:sz w:val="22"/>
          <w:szCs w:val="22"/>
        </w:rPr>
        <w:t xml:space="preserve"> El uso de cualquier aditivo necesario para garantizar el buen rendimiento de la obra, en ningún caso será motivo de reajuste en lo</w:t>
      </w:r>
      <w:r>
        <w:rPr>
          <w:rFonts w:asciiTheme="minorHAnsi" w:hAnsiTheme="minorHAnsi"/>
          <w:color w:val="221E1F"/>
          <w:sz w:val="22"/>
          <w:szCs w:val="22"/>
        </w:rPr>
        <w:t>s precios del contrato.</w:t>
      </w:r>
      <w:r w:rsidRPr="00A06002">
        <w:rPr>
          <w:rFonts w:asciiTheme="minorHAnsi" w:hAnsiTheme="minorHAnsi"/>
          <w:color w:val="221E1F"/>
          <w:sz w:val="22"/>
          <w:szCs w:val="22"/>
        </w:rPr>
        <w:t xml:space="preserve"> Por lo cual es responsabilidad del </w:t>
      </w:r>
      <w:r>
        <w:rPr>
          <w:rFonts w:asciiTheme="minorHAnsi" w:hAnsiTheme="minorHAnsi"/>
          <w:color w:val="221E1F"/>
          <w:sz w:val="22"/>
          <w:szCs w:val="22"/>
        </w:rPr>
        <w:t>CONTRATISTA</w:t>
      </w:r>
      <w:r w:rsidRPr="00A06002">
        <w:rPr>
          <w:rFonts w:asciiTheme="minorHAnsi" w:hAnsiTheme="minorHAnsi"/>
          <w:color w:val="221E1F"/>
          <w:sz w:val="22"/>
          <w:szCs w:val="22"/>
        </w:rPr>
        <w:t xml:space="preserve"> prever el uso de dichos aditivos como </w:t>
      </w:r>
      <w:proofErr w:type="spellStart"/>
      <w:r w:rsidRPr="00A06002">
        <w:rPr>
          <w:rFonts w:asciiTheme="minorHAnsi" w:hAnsiTheme="minorHAnsi"/>
          <w:color w:val="221E1F"/>
          <w:sz w:val="22"/>
          <w:szCs w:val="22"/>
        </w:rPr>
        <w:t>acelerantes</w:t>
      </w:r>
      <w:proofErr w:type="spellEnd"/>
      <w:r w:rsidRPr="00A06002">
        <w:rPr>
          <w:rFonts w:asciiTheme="minorHAnsi" w:hAnsiTheme="minorHAnsi"/>
          <w:color w:val="221E1F"/>
          <w:sz w:val="22"/>
          <w:szCs w:val="22"/>
        </w:rPr>
        <w:t xml:space="preserve"> de fraguado, plastificantes, o productos especiales para el curado.</w:t>
      </w:r>
    </w:p>
    <w:p w14:paraId="535DB73B" w14:textId="77777777" w:rsidR="00100171" w:rsidRPr="00A06002" w:rsidRDefault="00100171" w:rsidP="00100171">
      <w:pPr>
        <w:pStyle w:val="Default"/>
        <w:jc w:val="both"/>
        <w:rPr>
          <w:rFonts w:asciiTheme="minorHAnsi" w:hAnsiTheme="minorHAnsi"/>
          <w:color w:val="auto"/>
          <w:sz w:val="22"/>
          <w:szCs w:val="22"/>
        </w:rPr>
      </w:pPr>
    </w:p>
    <w:p w14:paraId="4D4B3BA2" w14:textId="77777777" w:rsidR="00100171" w:rsidRDefault="00100171" w:rsidP="00F71DFC">
      <w:pPr>
        <w:pStyle w:val="CM17"/>
        <w:numPr>
          <w:ilvl w:val="2"/>
          <w:numId w:val="4"/>
        </w:numPr>
        <w:outlineLvl w:val="0"/>
        <w:rPr>
          <w:rFonts w:asciiTheme="minorHAnsi" w:hAnsiTheme="minorHAnsi"/>
          <w:b/>
          <w:bCs/>
          <w:color w:val="221E1F"/>
          <w:sz w:val="22"/>
          <w:szCs w:val="22"/>
        </w:rPr>
      </w:pPr>
      <w:r w:rsidRPr="00A06002">
        <w:rPr>
          <w:rFonts w:asciiTheme="minorHAnsi" w:hAnsiTheme="minorHAnsi"/>
          <w:b/>
          <w:bCs/>
          <w:color w:val="221E1F"/>
          <w:sz w:val="22"/>
          <w:szCs w:val="22"/>
        </w:rPr>
        <w:t>C</w:t>
      </w:r>
      <w:r>
        <w:rPr>
          <w:rFonts w:asciiTheme="minorHAnsi" w:hAnsiTheme="minorHAnsi"/>
          <w:b/>
          <w:bCs/>
          <w:color w:val="221E1F"/>
          <w:sz w:val="22"/>
          <w:szCs w:val="22"/>
        </w:rPr>
        <w:t xml:space="preserve">oncreto Pobre </w:t>
      </w:r>
      <w:r w:rsidRPr="00A06002">
        <w:rPr>
          <w:rFonts w:asciiTheme="minorHAnsi" w:hAnsiTheme="minorHAnsi"/>
          <w:b/>
          <w:bCs/>
          <w:color w:val="221E1F"/>
          <w:sz w:val="22"/>
          <w:szCs w:val="22"/>
        </w:rPr>
        <w:t>L</w:t>
      </w:r>
      <w:r>
        <w:rPr>
          <w:rFonts w:asciiTheme="minorHAnsi" w:hAnsiTheme="minorHAnsi"/>
          <w:b/>
          <w:bCs/>
          <w:color w:val="221E1F"/>
          <w:sz w:val="22"/>
          <w:szCs w:val="22"/>
        </w:rPr>
        <w:t>impieza</w:t>
      </w:r>
      <w:r w:rsidRPr="00A06002">
        <w:rPr>
          <w:rFonts w:asciiTheme="minorHAnsi" w:hAnsiTheme="minorHAnsi"/>
          <w:b/>
          <w:bCs/>
          <w:color w:val="221E1F"/>
          <w:sz w:val="22"/>
          <w:szCs w:val="22"/>
        </w:rPr>
        <w:t xml:space="preserve">  </w:t>
      </w:r>
    </w:p>
    <w:p w14:paraId="5A3B9097" w14:textId="77777777" w:rsidR="00100171" w:rsidRPr="00FF2716" w:rsidRDefault="00100171" w:rsidP="00100171">
      <w:pPr>
        <w:pStyle w:val="Default"/>
      </w:pPr>
    </w:p>
    <w:p w14:paraId="3A26C96C"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El concreto "pobre" tendrá la resistencia especificada como resultado de los diseños y estudios técnicos elaborados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y se usará para nivelación de las fundaciones antes de los concretos estructurales, donde lo indiquen los plano</w:t>
      </w:r>
      <w:r>
        <w:rPr>
          <w:rFonts w:asciiTheme="minorHAnsi" w:hAnsiTheme="minorHAnsi"/>
          <w:color w:val="221E1F"/>
          <w:sz w:val="22"/>
          <w:szCs w:val="22"/>
        </w:rPr>
        <w:t>s o lo ordene la INTERVENTORIA, y con el fin de proteger el piso de cimentación y el refuerzo de cualquier tipo de contaminación o alteración de las condiciones naturales del terreno.</w:t>
      </w:r>
    </w:p>
    <w:p w14:paraId="7D0A0288" w14:textId="77777777" w:rsidR="00100171" w:rsidRPr="00FF2716" w:rsidRDefault="00100171" w:rsidP="00100171">
      <w:pPr>
        <w:pStyle w:val="Default"/>
        <w:jc w:val="both"/>
        <w:rPr>
          <w:rFonts w:asciiTheme="minorHAnsi" w:hAnsiTheme="minorHAnsi"/>
          <w:color w:val="221E1F"/>
          <w:sz w:val="22"/>
          <w:szCs w:val="22"/>
        </w:rPr>
      </w:pPr>
    </w:p>
    <w:p w14:paraId="0410147F" w14:textId="77777777" w:rsidR="00100171" w:rsidRDefault="00100171" w:rsidP="00F71DFC">
      <w:pPr>
        <w:pStyle w:val="CM17"/>
        <w:numPr>
          <w:ilvl w:val="2"/>
          <w:numId w:val="4"/>
        </w:numPr>
        <w:outlineLvl w:val="0"/>
        <w:rPr>
          <w:rFonts w:asciiTheme="minorHAnsi" w:hAnsiTheme="minorHAnsi"/>
          <w:b/>
          <w:bCs/>
          <w:color w:val="221E1F"/>
          <w:sz w:val="22"/>
          <w:szCs w:val="22"/>
        </w:rPr>
      </w:pPr>
      <w:r w:rsidRPr="00A06002">
        <w:rPr>
          <w:rFonts w:asciiTheme="minorHAnsi" w:hAnsiTheme="minorHAnsi"/>
          <w:b/>
          <w:bCs/>
          <w:color w:val="221E1F"/>
          <w:sz w:val="22"/>
          <w:szCs w:val="22"/>
        </w:rPr>
        <w:t>C</w:t>
      </w:r>
      <w:r>
        <w:rPr>
          <w:rFonts w:asciiTheme="minorHAnsi" w:hAnsiTheme="minorHAnsi"/>
          <w:b/>
          <w:bCs/>
          <w:color w:val="221E1F"/>
          <w:sz w:val="22"/>
          <w:szCs w:val="22"/>
        </w:rPr>
        <w:t>imentación en Concreto</w:t>
      </w:r>
    </w:p>
    <w:p w14:paraId="77EEEDA0" w14:textId="77777777" w:rsidR="00100171" w:rsidRPr="008E6FE2" w:rsidRDefault="00100171" w:rsidP="00100171">
      <w:pPr>
        <w:pStyle w:val="Default"/>
      </w:pPr>
    </w:p>
    <w:p w14:paraId="241F1ABF" w14:textId="77777777"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Se refiere a la construcción de todos los elementos de cimentación en concreto (incluidos muros de contención y demás elementos que se requieran en el proyecto), consignados en los planos estructurales y de detalle, resultado de los diseños y estudios técnicos elaborados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teniendo en cuenta la norma NSR/2010 y las especificaciones sobre concretos, formaletas y aceros de refuerzo dadas en estas especificaciones. </w:t>
      </w:r>
    </w:p>
    <w:p w14:paraId="5851E288" w14:textId="77777777" w:rsidR="00100171" w:rsidRPr="00A06002" w:rsidRDefault="00100171" w:rsidP="00100171">
      <w:pPr>
        <w:pStyle w:val="Default"/>
        <w:jc w:val="both"/>
        <w:rPr>
          <w:rFonts w:asciiTheme="minorHAnsi" w:hAnsiTheme="minorHAnsi"/>
          <w:color w:val="221E1F"/>
          <w:sz w:val="22"/>
          <w:szCs w:val="22"/>
        </w:rPr>
      </w:pPr>
    </w:p>
    <w:p w14:paraId="586C70BE" w14:textId="77777777" w:rsidR="00100171"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t>Se empleará</w:t>
      </w:r>
      <w:r w:rsidRPr="00A06002">
        <w:rPr>
          <w:rFonts w:asciiTheme="minorHAnsi" w:hAnsiTheme="minorHAnsi"/>
          <w:color w:val="221E1F"/>
          <w:sz w:val="22"/>
          <w:szCs w:val="22"/>
        </w:rPr>
        <w:t xml:space="preserve"> el concreto especificado en los planos estructurales. El INTERVENTOR deberá comprobar periódicamente por medio de ensayos de laboratorio, las calidades de los materiales para establecer comparaciones con lo exigido en estas especificaciones.</w:t>
      </w:r>
    </w:p>
    <w:p w14:paraId="532E1418" w14:textId="77777777" w:rsidR="00100171" w:rsidRDefault="00100171" w:rsidP="00100171">
      <w:pPr>
        <w:pStyle w:val="Default"/>
        <w:jc w:val="both"/>
        <w:rPr>
          <w:rFonts w:asciiTheme="minorHAnsi" w:hAnsiTheme="minorHAnsi"/>
          <w:color w:val="221E1F"/>
          <w:sz w:val="22"/>
          <w:szCs w:val="22"/>
        </w:rPr>
      </w:pPr>
    </w:p>
    <w:p w14:paraId="2438183F" w14:textId="77777777" w:rsidR="00100171" w:rsidRDefault="00100171" w:rsidP="00100171">
      <w:pPr>
        <w:pStyle w:val="Default"/>
        <w:jc w:val="both"/>
        <w:rPr>
          <w:rFonts w:asciiTheme="minorHAnsi" w:hAnsiTheme="minorHAnsi"/>
          <w:color w:val="221E1F"/>
          <w:sz w:val="22"/>
          <w:szCs w:val="22"/>
        </w:rPr>
      </w:pPr>
    </w:p>
    <w:p w14:paraId="1707008E" w14:textId="77777777" w:rsidR="00100171" w:rsidRDefault="00100171" w:rsidP="00F71DFC">
      <w:pPr>
        <w:pStyle w:val="CM17"/>
        <w:numPr>
          <w:ilvl w:val="2"/>
          <w:numId w:val="4"/>
        </w:numPr>
        <w:outlineLvl w:val="0"/>
        <w:rPr>
          <w:rFonts w:asciiTheme="minorHAnsi" w:hAnsiTheme="minorHAnsi"/>
          <w:b/>
          <w:bCs/>
          <w:color w:val="221E1F"/>
          <w:sz w:val="22"/>
          <w:szCs w:val="22"/>
        </w:rPr>
      </w:pPr>
      <w:r w:rsidRPr="00A06002">
        <w:rPr>
          <w:rFonts w:asciiTheme="minorHAnsi" w:hAnsiTheme="minorHAnsi"/>
          <w:b/>
          <w:bCs/>
          <w:color w:val="221E1F"/>
          <w:sz w:val="22"/>
          <w:szCs w:val="22"/>
        </w:rPr>
        <w:t>V</w:t>
      </w:r>
      <w:r>
        <w:rPr>
          <w:rFonts w:asciiTheme="minorHAnsi" w:hAnsiTheme="minorHAnsi"/>
          <w:b/>
          <w:bCs/>
          <w:color w:val="221E1F"/>
          <w:sz w:val="22"/>
          <w:szCs w:val="22"/>
        </w:rPr>
        <w:t>igas de amarre en concreto</w:t>
      </w:r>
      <w:r w:rsidRPr="00A06002">
        <w:rPr>
          <w:rFonts w:asciiTheme="minorHAnsi" w:hAnsiTheme="minorHAnsi"/>
          <w:b/>
          <w:bCs/>
          <w:color w:val="221E1F"/>
          <w:sz w:val="22"/>
          <w:szCs w:val="22"/>
        </w:rPr>
        <w:t xml:space="preserve"> </w:t>
      </w:r>
    </w:p>
    <w:p w14:paraId="02AD0EFF" w14:textId="77777777" w:rsidR="00100171" w:rsidRPr="00A06002" w:rsidRDefault="00100171" w:rsidP="00100171">
      <w:pPr>
        <w:pStyle w:val="Default"/>
        <w:jc w:val="both"/>
        <w:rPr>
          <w:rFonts w:asciiTheme="minorHAnsi" w:hAnsiTheme="minorHAnsi"/>
          <w:color w:val="221E1F"/>
          <w:sz w:val="22"/>
          <w:szCs w:val="22"/>
        </w:rPr>
      </w:pPr>
    </w:p>
    <w:p w14:paraId="44250415"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Se refiere a la construcción de las vigas en concreto especificadas en los planos estructurales, que enlazan las columnas o cimentaciones a nivel del terreno y sirven para absorber los esfuerzos sísmicos. Generalmente estas vigas sirven para los cimientos de los antepechos de las fachadas y muros divisorios y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verificar los niveles de los pisos terminados para cumplir con esta recomendación. </w:t>
      </w:r>
    </w:p>
    <w:p w14:paraId="5B1A835B" w14:textId="77777777" w:rsidR="00100171" w:rsidRDefault="00100171" w:rsidP="00100171">
      <w:pPr>
        <w:pStyle w:val="Default"/>
        <w:jc w:val="both"/>
        <w:rPr>
          <w:rFonts w:asciiTheme="minorHAnsi" w:hAnsiTheme="minorHAnsi"/>
          <w:color w:val="221E1F"/>
          <w:sz w:val="22"/>
          <w:szCs w:val="22"/>
        </w:rPr>
      </w:pPr>
    </w:p>
    <w:p w14:paraId="232E0FDB"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Se usará el concreto especificado en los planos estructurales resultados de los diseños y estudios técnicos elaborados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y de acuerdo con las recomendaciones para concretos reforzados. </w:t>
      </w:r>
    </w:p>
    <w:p w14:paraId="3922F736" w14:textId="77777777" w:rsidR="00100171" w:rsidRPr="00A06002" w:rsidRDefault="00100171" w:rsidP="00100171">
      <w:pPr>
        <w:pStyle w:val="Default"/>
        <w:jc w:val="both"/>
        <w:rPr>
          <w:rFonts w:asciiTheme="minorHAnsi" w:hAnsiTheme="minorHAnsi"/>
          <w:color w:val="auto"/>
          <w:sz w:val="22"/>
          <w:szCs w:val="22"/>
        </w:rPr>
      </w:pPr>
    </w:p>
    <w:p w14:paraId="0D72A45E" w14:textId="77777777" w:rsidR="00100171" w:rsidRDefault="00100171" w:rsidP="00F71DFC">
      <w:pPr>
        <w:pStyle w:val="CM17"/>
        <w:numPr>
          <w:ilvl w:val="2"/>
          <w:numId w:val="4"/>
        </w:numPr>
        <w:outlineLvl w:val="0"/>
        <w:rPr>
          <w:rFonts w:asciiTheme="minorHAnsi" w:hAnsiTheme="minorHAnsi"/>
          <w:b/>
          <w:bCs/>
          <w:color w:val="221E1F"/>
          <w:sz w:val="22"/>
          <w:szCs w:val="22"/>
        </w:rPr>
      </w:pPr>
      <w:r w:rsidRPr="00A06002">
        <w:rPr>
          <w:rFonts w:asciiTheme="minorHAnsi" w:hAnsiTheme="minorHAnsi"/>
          <w:b/>
          <w:bCs/>
          <w:color w:val="221E1F"/>
          <w:sz w:val="22"/>
          <w:szCs w:val="22"/>
        </w:rPr>
        <w:t>C</w:t>
      </w:r>
      <w:r>
        <w:rPr>
          <w:rFonts w:asciiTheme="minorHAnsi" w:hAnsiTheme="minorHAnsi"/>
          <w:b/>
          <w:bCs/>
          <w:color w:val="221E1F"/>
          <w:sz w:val="22"/>
          <w:szCs w:val="22"/>
        </w:rPr>
        <w:t>oncreto Ciclópeo</w:t>
      </w:r>
      <w:r w:rsidRPr="00A06002">
        <w:rPr>
          <w:rFonts w:asciiTheme="minorHAnsi" w:hAnsiTheme="minorHAnsi"/>
          <w:b/>
          <w:bCs/>
          <w:color w:val="221E1F"/>
          <w:sz w:val="22"/>
          <w:szCs w:val="22"/>
        </w:rPr>
        <w:t xml:space="preserve"> </w:t>
      </w:r>
    </w:p>
    <w:p w14:paraId="02186426" w14:textId="77777777" w:rsidR="00100171" w:rsidRPr="008E6FE2" w:rsidRDefault="00100171" w:rsidP="00100171">
      <w:pPr>
        <w:pStyle w:val="Default"/>
      </w:pPr>
    </w:p>
    <w:p w14:paraId="7CC6A98B"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Se usará concreto ciclópeo, si se requiere en los sitios indicados en los diseños estructurales y en los planos o definidos por la </w:t>
      </w:r>
      <w:r>
        <w:rPr>
          <w:rFonts w:asciiTheme="minorHAnsi" w:hAnsiTheme="minorHAnsi"/>
          <w:color w:val="221E1F"/>
          <w:sz w:val="22"/>
          <w:szCs w:val="22"/>
        </w:rPr>
        <w:t>INTERVENTORÍA</w:t>
      </w:r>
      <w:r w:rsidRPr="00A06002">
        <w:rPr>
          <w:rFonts w:asciiTheme="minorHAnsi" w:hAnsiTheme="minorHAnsi"/>
          <w:color w:val="221E1F"/>
          <w:sz w:val="22"/>
          <w:szCs w:val="22"/>
        </w:rPr>
        <w:t xml:space="preserve">. Su dosificación será la indicada en los planos, o la definida por la </w:t>
      </w:r>
      <w:r>
        <w:rPr>
          <w:rFonts w:asciiTheme="minorHAnsi" w:hAnsiTheme="minorHAnsi"/>
          <w:color w:val="221E1F"/>
          <w:sz w:val="22"/>
          <w:szCs w:val="22"/>
        </w:rPr>
        <w:t>INTERVENTORÍA</w:t>
      </w:r>
      <w:r w:rsidRPr="00A06002">
        <w:rPr>
          <w:rFonts w:asciiTheme="minorHAnsi" w:hAnsiTheme="minorHAnsi"/>
          <w:color w:val="221E1F"/>
          <w:sz w:val="22"/>
          <w:szCs w:val="22"/>
        </w:rPr>
        <w:t xml:space="preserve"> y se preparará por volumen. </w:t>
      </w:r>
    </w:p>
    <w:p w14:paraId="6C632BFD" w14:textId="77777777" w:rsidR="00100171" w:rsidRPr="008E6FE2" w:rsidRDefault="00100171" w:rsidP="00100171">
      <w:pPr>
        <w:pStyle w:val="Default"/>
        <w:jc w:val="both"/>
        <w:rPr>
          <w:rFonts w:asciiTheme="minorHAnsi" w:hAnsiTheme="minorHAnsi"/>
          <w:color w:val="221E1F"/>
          <w:sz w:val="22"/>
          <w:szCs w:val="22"/>
        </w:rPr>
      </w:pPr>
    </w:p>
    <w:p w14:paraId="339B6872" w14:textId="77777777" w:rsidR="00100171" w:rsidRPr="008E6FE2" w:rsidRDefault="00100171" w:rsidP="00F71DFC">
      <w:pPr>
        <w:pStyle w:val="CM17"/>
        <w:numPr>
          <w:ilvl w:val="2"/>
          <w:numId w:val="4"/>
        </w:numPr>
        <w:outlineLvl w:val="0"/>
        <w:rPr>
          <w:rFonts w:asciiTheme="minorHAnsi" w:hAnsiTheme="minorHAnsi"/>
          <w:b/>
          <w:bCs/>
          <w:color w:val="221E1F"/>
          <w:sz w:val="22"/>
          <w:szCs w:val="22"/>
        </w:rPr>
      </w:pPr>
      <w:r w:rsidRPr="008E6FE2">
        <w:rPr>
          <w:rFonts w:asciiTheme="minorHAnsi" w:hAnsiTheme="minorHAnsi"/>
          <w:b/>
          <w:bCs/>
          <w:color w:val="221E1F"/>
          <w:sz w:val="22"/>
          <w:szCs w:val="22"/>
        </w:rPr>
        <w:t>P</w:t>
      </w:r>
      <w:r>
        <w:rPr>
          <w:rFonts w:asciiTheme="minorHAnsi" w:hAnsiTheme="minorHAnsi"/>
          <w:b/>
          <w:bCs/>
          <w:color w:val="221E1F"/>
          <w:sz w:val="22"/>
          <w:szCs w:val="22"/>
        </w:rPr>
        <w:t xml:space="preserve">laca de </w:t>
      </w:r>
      <w:proofErr w:type="spellStart"/>
      <w:r>
        <w:rPr>
          <w:rFonts w:asciiTheme="minorHAnsi" w:hAnsiTheme="minorHAnsi"/>
          <w:b/>
          <w:bCs/>
          <w:color w:val="221E1F"/>
          <w:sz w:val="22"/>
          <w:szCs w:val="22"/>
        </w:rPr>
        <w:t>Contrapiso</w:t>
      </w:r>
      <w:proofErr w:type="spellEnd"/>
      <w:r w:rsidRPr="008E6FE2">
        <w:rPr>
          <w:rFonts w:asciiTheme="minorHAnsi" w:hAnsiTheme="minorHAnsi"/>
          <w:b/>
          <w:bCs/>
          <w:color w:val="221E1F"/>
          <w:sz w:val="22"/>
          <w:szCs w:val="22"/>
        </w:rPr>
        <w:t xml:space="preserve"> </w:t>
      </w:r>
    </w:p>
    <w:p w14:paraId="6C02A7AA" w14:textId="77777777" w:rsidR="00100171" w:rsidRPr="00A06002" w:rsidRDefault="00100171" w:rsidP="00100171">
      <w:pPr>
        <w:pStyle w:val="Default"/>
        <w:jc w:val="both"/>
        <w:rPr>
          <w:rFonts w:asciiTheme="minorHAnsi" w:hAnsiTheme="minorHAnsi"/>
          <w:color w:val="221E1F"/>
          <w:sz w:val="22"/>
          <w:szCs w:val="22"/>
        </w:rPr>
      </w:pPr>
    </w:p>
    <w:p w14:paraId="3CE7252F" w14:textId="77777777" w:rsidR="00100171" w:rsidRDefault="00100171" w:rsidP="00100171">
      <w:pPr>
        <w:pStyle w:val="Default"/>
        <w:jc w:val="both"/>
        <w:rPr>
          <w:rFonts w:asciiTheme="minorHAnsi" w:hAnsiTheme="minorHAnsi"/>
          <w:color w:val="221E1F"/>
          <w:sz w:val="22"/>
          <w:szCs w:val="22"/>
        </w:rPr>
      </w:pPr>
      <w:r>
        <w:rPr>
          <w:rFonts w:asciiTheme="minorHAnsi" w:hAnsiTheme="minorHAnsi"/>
          <w:color w:val="221E1F"/>
          <w:sz w:val="22"/>
          <w:szCs w:val="22"/>
        </w:rPr>
        <w:t xml:space="preserve">Se ejecutarán de acuerdo a las especificaciones y espesor indicados en el Estudio de Suelos y planos estructurales. </w:t>
      </w:r>
      <w:r w:rsidRPr="00A06002">
        <w:rPr>
          <w:rFonts w:asciiTheme="minorHAnsi" w:hAnsiTheme="minorHAnsi"/>
          <w:color w:val="221E1F"/>
          <w:sz w:val="22"/>
          <w:szCs w:val="22"/>
        </w:rPr>
        <w:t>Se cuidarán especialmente los niveles y pendientes señalados en los planos, o de acuerdo con las instrucciones d</w:t>
      </w:r>
      <w:r>
        <w:rPr>
          <w:rFonts w:asciiTheme="minorHAnsi" w:hAnsiTheme="minorHAnsi"/>
          <w:color w:val="221E1F"/>
          <w:sz w:val="22"/>
          <w:szCs w:val="22"/>
        </w:rPr>
        <w:t>e la INTERVENTORIA. Se instalará</w:t>
      </w:r>
      <w:r w:rsidRPr="00A06002">
        <w:rPr>
          <w:rFonts w:asciiTheme="minorHAnsi" w:hAnsiTheme="minorHAnsi"/>
          <w:color w:val="221E1F"/>
          <w:sz w:val="22"/>
          <w:szCs w:val="22"/>
        </w:rPr>
        <w:t xml:space="preserve">n las juntas de retracción o construcción de listón de madera, asfalto o gravilla de acuerdo con lo especificado por la norma NSR/2010. Las placas estarán provistas de un desnivel que deberá ser acordado junto con la </w:t>
      </w:r>
      <w:r>
        <w:rPr>
          <w:rFonts w:asciiTheme="minorHAnsi" w:hAnsiTheme="minorHAnsi"/>
          <w:color w:val="221E1F"/>
          <w:sz w:val="22"/>
          <w:szCs w:val="22"/>
        </w:rPr>
        <w:t>INTERVENTORÍA</w:t>
      </w:r>
      <w:r w:rsidRPr="00A06002">
        <w:rPr>
          <w:rFonts w:asciiTheme="minorHAnsi" w:hAnsiTheme="minorHAnsi"/>
          <w:color w:val="221E1F"/>
          <w:sz w:val="22"/>
          <w:szCs w:val="22"/>
        </w:rPr>
        <w:t xml:space="preserve"> para evitar </w:t>
      </w:r>
      <w:proofErr w:type="spellStart"/>
      <w:r w:rsidRPr="00A06002">
        <w:rPr>
          <w:rFonts w:asciiTheme="minorHAnsi" w:hAnsiTheme="minorHAnsi"/>
          <w:color w:val="221E1F"/>
          <w:sz w:val="22"/>
          <w:szCs w:val="22"/>
        </w:rPr>
        <w:t>apozamientos</w:t>
      </w:r>
      <w:proofErr w:type="spellEnd"/>
      <w:r w:rsidRPr="00A06002">
        <w:rPr>
          <w:rFonts w:asciiTheme="minorHAnsi" w:hAnsiTheme="minorHAnsi"/>
          <w:color w:val="221E1F"/>
          <w:sz w:val="22"/>
          <w:szCs w:val="22"/>
        </w:rPr>
        <w:t xml:space="preserve"> de agua. </w:t>
      </w:r>
    </w:p>
    <w:p w14:paraId="0A8A62CE" w14:textId="77777777" w:rsidR="00100171" w:rsidRPr="00A06002" w:rsidRDefault="00100171" w:rsidP="00100171">
      <w:pPr>
        <w:pStyle w:val="Default"/>
        <w:jc w:val="both"/>
        <w:rPr>
          <w:rFonts w:asciiTheme="minorHAnsi" w:hAnsiTheme="minorHAnsi"/>
          <w:color w:val="221E1F"/>
          <w:sz w:val="22"/>
          <w:szCs w:val="22"/>
        </w:rPr>
      </w:pPr>
    </w:p>
    <w:p w14:paraId="79FD2D6F" w14:textId="77777777" w:rsidR="00100171" w:rsidRPr="00A06002"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Se usará el concreto y refuerzo que se especifique en los estudios y diseños técnicos, las formaletas se harán utilizando listones de madera rectos y preferiblemente cepillados. </w:t>
      </w:r>
    </w:p>
    <w:p w14:paraId="00C4E8CC" w14:textId="77777777" w:rsidR="00100171" w:rsidRDefault="00100171" w:rsidP="00100171">
      <w:pPr>
        <w:pStyle w:val="Default"/>
        <w:jc w:val="both"/>
        <w:rPr>
          <w:rFonts w:asciiTheme="minorHAnsi" w:hAnsiTheme="minorHAnsi"/>
          <w:color w:val="221E1F"/>
          <w:sz w:val="22"/>
          <w:szCs w:val="22"/>
        </w:rPr>
      </w:pPr>
    </w:p>
    <w:p w14:paraId="423AA17F" w14:textId="77777777" w:rsidR="00100171" w:rsidRPr="00A23FFF" w:rsidRDefault="00100171" w:rsidP="00100171">
      <w:pPr>
        <w:pStyle w:val="Default"/>
        <w:jc w:val="both"/>
        <w:rPr>
          <w:rFonts w:asciiTheme="minorHAnsi" w:hAnsiTheme="minorHAnsi"/>
          <w:color w:val="221E1F"/>
          <w:sz w:val="22"/>
          <w:szCs w:val="22"/>
        </w:rPr>
      </w:pPr>
    </w:p>
    <w:p w14:paraId="1D239C20" w14:textId="77777777" w:rsidR="00100171" w:rsidRPr="00A23FFF" w:rsidRDefault="00100171" w:rsidP="00F71DFC">
      <w:pPr>
        <w:pStyle w:val="CM17"/>
        <w:numPr>
          <w:ilvl w:val="2"/>
          <w:numId w:val="4"/>
        </w:numPr>
        <w:outlineLvl w:val="0"/>
        <w:rPr>
          <w:rFonts w:asciiTheme="minorHAnsi" w:hAnsiTheme="minorHAnsi"/>
          <w:b/>
          <w:bCs/>
          <w:color w:val="221E1F"/>
          <w:sz w:val="22"/>
          <w:szCs w:val="22"/>
        </w:rPr>
      </w:pPr>
      <w:r w:rsidRPr="00A23FFF">
        <w:rPr>
          <w:rFonts w:asciiTheme="minorHAnsi" w:hAnsiTheme="minorHAnsi"/>
          <w:b/>
          <w:bCs/>
          <w:color w:val="221E1F"/>
          <w:sz w:val="22"/>
          <w:szCs w:val="22"/>
        </w:rPr>
        <w:t>C</w:t>
      </w:r>
      <w:r>
        <w:rPr>
          <w:rFonts w:asciiTheme="minorHAnsi" w:hAnsiTheme="minorHAnsi"/>
          <w:b/>
          <w:bCs/>
          <w:color w:val="221E1F"/>
          <w:sz w:val="22"/>
          <w:szCs w:val="22"/>
        </w:rPr>
        <w:t>imiento de Cerramiento</w:t>
      </w:r>
      <w:r w:rsidRPr="00A23FFF">
        <w:rPr>
          <w:rFonts w:asciiTheme="minorHAnsi" w:hAnsiTheme="minorHAnsi"/>
          <w:b/>
          <w:bCs/>
          <w:color w:val="221E1F"/>
          <w:sz w:val="22"/>
          <w:szCs w:val="22"/>
        </w:rPr>
        <w:t xml:space="preserve"> </w:t>
      </w:r>
    </w:p>
    <w:p w14:paraId="7A292C13" w14:textId="77777777" w:rsidR="00100171" w:rsidRPr="00A06002" w:rsidRDefault="00100171" w:rsidP="00100171">
      <w:pPr>
        <w:pStyle w:val="Default"/>
        <w:jc w:val="both"/>
        <w:rPr>
          <w:rFonts w:asciiTheme="minorHAnsi" w:hAnsiTheme="minorHAnsi"/>
          <w:color w:val="221E1F"/>
          <w:sz w:val="22"/>
          <w:szCs w:val="22"/>
        </w:rPr>
      </w:pPr>
    </w:p>
    <w:p w14:paraId="188CBFF1" w14:textId="77777777" w:rsidR="00100171" w:rsidRDefault="00100171" w:rsidP="00100171">
      <w:pPr>
        <w:pStyle w:val="Default"/>
        <w:jc w:val="both"/>
        <w:rPr>
          <w:rFonts w:asciiTheme="minorHAnsi" w:hAnsiTheme="minorHAnsi"/>
          <w:color w:val="221E1F"/>
          <w:sz w:val="22"/>
          <w:szCs w:val="22"/>
        </w:rPr>
      </w:pPr>
      <w:r w:rsidRPr="00A06002">
        <w:rPr>
          <w:rFonts w:asciiTheme="minorHAnsi" w:hAnsiTheme="minorHAnsi"/>
          <w:color w:val="221E1F"/>
          <w:sz w:val="22"/>
          <w:szCs w:val="22"/>
        </w:rPr>
        <w:t>Se deberá tener en cuenta todas las especificaciones sobre concretos formaletas y aceros de refuerzo dadas por el Capítulo de concretos. Incluye los pilotes de anclaje, los dados y una cinta continua de concreto a lo largo de todo el cerramiento o el detalle de los elementos estructurales y materiales que se especifique en los estudios y diseños técnicos.</w:t>
      </w:r>
    </w:p>
    <w:p w14:paraId="6AAC3320" w14:textId="77777777" w:rsidR="00100171" w:rsidRDefault="00100171" w:rsidP="00100171">
      <w:pPr>
        <w:pStyle w:val="Default"/>
        <w:jc w:val="both"/>
        <w:rPr>
          <w:rFonts w:asciiTheme="minorHAnsi" w:hAnsiTheme="minorHAnsi"/>
          <w:color w:val="221E1F"/>
          <w:sz w:val="22"/>
          <w:szCs w:val="22"/>
        </w:rPr>
      </w:pPr>
    </w:p>
    <w:p w14:paraId="6B3243C4" w14:textId="77777777" w:rsidR="00100171" w:rsidRDefault="00100171" w:rsidP="00F71DFC">
      <w:pPr>
        <w:pStyle w:val="CM17"/>
        <w:numPr>
          <w:ilvl w:val="2"/>
          <w:numId w:val="4"/>
        </w:numPr>
        <w:outlineLvl w:val="0"/>
        <w:rPr>
          <w:rFonts w:asciiTheme="minorHAnsi" w:hAnsiTheme="minorHAnsi"/>
          <w:b/>
          <w:bCs/>
          <w:color w:val="221E1F"/>
          <w:sz w:val="22"/>
          <w:szCs w:val="22"/>
        </w:rPr>
      </w:pPr>
      <w:r w:rsidRPr="00E436E6">
        <w:rPr>
          <w:rFonts w:asciiTheme="minorHAnsi" w:hAnsiTheme="minorHAnsi"/>
          <w:b/>
          <w:bCs/>
          <w:color w:val="221E1F"/>
          <w:sz w:val="22"/>
          <w:szCs w:val="22"/>
        </w:rPr>
        <w:t xml:space="preserve">Muro de Contención </w:t>
      </w:r>
    </w:p>
    <w:p w14:paraId="025E9AB0" w14:textId="77777777" w:rsidR="00100171" w:rsidRDefault="00100171" w:rsidP="00100171">
      <w:pPr>
        <w:pStyle w:val="Default"/>
      </w:pPr>
    </w:p>
    <w:p w14:paraId="0260F562" w14:textId="77777777" w:rsidR="00100171" w:rsidRDefault="00100171" w:rsidP="00100171">
      <w:pPr>
        <w:pStyle w:val="Default"/>
        <w:jc w:val="both"/>
        <w:rPr>
          <w:rFonts w:asciiTheme="minorHAnsi" w:hAnsiTheme="minorHAnsi"/>
          <w:color w:val="221E1F"/>
          <w:sz w:val="22"/>
          <w:szCs w:val="22"/>
        </w:rPr>
      </w:pPr>
      <w:r w:rsidRPr="00E436E6">
        <w:rPr>
          <w:rFonts w:asciiTheme="minorHAnsi" w:hAnsiTheme="minorHAnsi"/>
          <w:color w:val="221E1F"/>
          <w:sz w:val="22"/>
          <w:szCs w:val="22"/>
        </w:rPr>
        <w:t>En caso que</w:t>
      </w:r>
      <w:r>
        <w:rPr>
          <w:rFonts w:asciiTheme="minorHAnsi" w:hAnsiTheme="minorHAnsi"/>
          <w:color w:val="221E1F"/>
          <w:sz w:val="22"/>
          <w:szCs w:val="22"/>
        </w:rPr>
        <w:t xml:space="preserve"> se requiera y así lo definan los diseños, se llevará a cabo la ejecución de muros de contención para los niveles bajo superficie del proyecto que no queden a la vista o en aquellos sitios determinados dentro del Proyecto Arquitectónico y en los Planos Estructurales teniendo en cuenta las recomendaciones del Estudio de Suelos, adicional a </w:t>
      </w:r>
      <w:r w:rsidRPr="00A06002">
        <w:rPr>
          <w:rFonts w:asciiTheme="minorHAnsi" w:hAnsiTheme="minorHAnsi"/>
          <w:color w:val="221E1F"/>
          <w:sz w:val="22"/>
          <w:szCs w:val="22"/>
        </w:rPr>
        <w:t xml:space="preserve">la norma NSR/2010 y las especificaciones sobre concretos, formaletas y aceros de refuerzo dadas en estas especificaciones. </w:t>
      </w:r>
    </w:p>
    <w:p w14:paraId="3F3251C5" w14:textId="77777777" w:rsidR="00100171" w:rsidRDefault="00100171" w:rsidP="00942000">
      <w:pPr>
        <w:pStyle w:val="Default"/>
        <w:jc w:val="both"/>
        <w:rPr>
          <w:rFonts w:asciiTheme="minorHAnsi" w:hAnsiTheme="minorHAnsi"/>
          <w:color w:val="221E1F"/>
          <w:sz w:val="22"/>
          <w:szCs w:val="22"/>
        </w:rPr>
      </w:pPr>
    </w:p>
    <w:p w14:paraId="36D33483" w14:textId="77777777" w:rsidR="00592A45" w:rsidRPr="00CB0EC0" w:rsidRDefault="00592A45" w:rsidP="00592A45">
      <w:pPr>
        <w:pStyle w:val="Default"/>
        <w:jc w:val="both"/>
        <w:rPr>
          <w:rFonts w:asciiTheme="minorHAnsi" w:hAnsiTheme="minorHAnsi"/>
          <w:color w:val="221E1F"/>
          <w:sz w:val="22"/>
          <w:szCs w:val="22"/>
        </w:rPr>
      </w:pPr>
    </w:p>
    <w:p w14:paraId="5F9256A9" w14:textId="77777777" w:rsidR="00592A45" w:rsidRDefault="00592A45" w:rsidP="00F71DFC">
      <w:pPr>
        <w:pStyle w:val="CM17"/>
        <w:numPr>
          <w:ilvl w:val="1"/>
          <w:numId w:val="4"/>
        </w:numPr>
        <w:outlineLvl w:val="0"/>
        <w:rPr>
          <w:rFonts w:asciiTheme="minorHAnsi" w:hAnsiTheme="minorHAnsi"/>
          <w:b/>
          <w:bCs/>
          <w:color w:val="221E1F"/>
          <w:sz w:val="22"/>
          <w:szCs w:val="22"/>
        </w:rPr>
      </w:pPr>
      <w:r w:rsidRPr="00CB0EC0">
        <w:rPr>
          <w:rFonts w:asciiTheme="minorHAnsi" w:hAnsiTheme="minorHAnsi"/>
          <w:b/>
          <w:bCs/>
          <w:color w:val="221E1F"/>
          <w:sz w:val="22"/>
          <w:szCs w:val="22"/>
        </w:rPr>
        <w:t>ESPECIFICACIONES GENERALES</w:t>
      </w:r>
      <w:r w:rsidRPr="004532A7">
        <w:rPr>
          <w:rFonts w:asciiTheme="minorHAnsi" w:hAnsiTheme="minorHAnsi"/>
          <w:b/>
          <w:bCs/>
          <w:color w:val="221E1F"/>
          <w:sz w:val="22"/>
          <w:szCs w:val="22"/>
        </w:rPr>
        <w:t xml:space="preserve"> PARA ACERO DE REFUERZO</w:t>
      </w:r>
      <w:r w:rsidRPr="00A06002">
        <w:rPr>
          <w:rFonts w:asciiTheme="minorHAnsi" w:hAnsiTheme="minorHAnsi"/>
          <w:b/>
          <w:bCs/>
          <w:color w:val="221E1F"/>
          <w:sz w:val="22"/>
          <w:szCs w:val="22"/>
        </w:rPr>
        <w:t xml:space="preserve"> </w:t>
      </w:r>
    </w:p>
    <w:p w14:paraId="0C137FC4" w14:textId="77777777" w:rsidR="00592A45" w:rsidRPr="004532A7" w:rsidRDefault="00592A45" w:rsidP="00592A45">
      <w:pPr>
        <w:pStyle w:val="Default"/>
      </w:pPr>
    </w:p>
    <w:p w14:paraId="63194B08" w14:textId="77777777" w:rsidR="00592A45" w:rsidRDefault="00592A45" w:rsidP="00592A45">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La parte especificada en esta sección cubre los requisitos referentes al suministro, figuración, transporte y colocación del acero de refuerzo para concretos. Los planos que muestran todas las dimensiones de figuración y localización para la colocación del acero de refuerzo y accesorios, deben someterse a la aprobación por parte de la INTERVENTORIA y su aprobación debe obtenerse antes de la figuración. Los detalles de refuerzo y accesorios de concreto no cubiertos en este capítulo deberán estar de acuerdo con el NSR-2010. Todo el refuerzo debe ser de la resistencia indicada por los planos y cartillas de despiece, documentos que serán del resultado de la primera etapa del contrato. </w:t>
      </w:r>
    </w:p>
    <w:p w14:paraId="5C606106" w14:textId="77777777" w:rsidR="00592A45" w:rsidRPr="004677B3" w:rsidRDefault="00592A45" w:rsidP="00592A45">
      <w:pPr>
        <w:pStyle w:val="Default"/>
        <w:jc w:val="both"/>
        <w:rPr>
          <w:rFonts w:asciiTheme="minorHAnsi" w:hAnsiTheme="minorHAnsi"/>
          <w:color w:val="221E1F"/>
          <w:sz w:val="22"/>
          <w:szCs w:val="22"/>
        </w:rPr>
      </w:pPr>
    </w:p>
    <w:p w14:paraId="78770B54" w14:textId="77777777" w:rsidR="00592A45" w:rsidRPr="001D22EE" w:rsidRDefault="00592A45" w:rsidP="00F71DFC">
      <w:pPr>
        <w:pStyle w:val="CM17"/>
        <w:numPr>
          <w:ilvl w:val="2"/>
          <w:numId w:val="4"/>
        </w:numPr>
        <w:outlineLvl w:val="0"/>
        <w:rPr>
          <w:rFonts w:asciiTheme="minorHAnsi" w:hAnsiTheme="minorHAnsi"/>
          <w:b/>
          <w:bCs/>
          <w:color w:val="221E1F"/>
          <w:sz w:val="22"/>
          <w:szCs w:val="22"/>
        </w:rPr>
      </w:pPr>
      <w:r w:rsidRPr="001D22EE">
        <w:rPr>
          <w:rFonts w:asciiTheme="minorHAnsi" w:hAnsiTheme="minorHAnsi"/>
          <w:b/>
          <w:bCs/>
          <w:color w:val="221E1F"/>
          <w:sz w:val="22"/>
          <w:szCs w:val="22"/>
        </w:rPr>
        <w:t xml:space="preserve">Mallas </w:t>
      </w:r>
      <w:proofErr w:type="spellStart"/>
      <w:r w:rsidRPr="001D22EE">
        <w:rPr>
          <w:rFonts w:asciiTheme="minorHAnsi" w:hAnsiTheme="minorHAnsi"/>
          <w:b/>
          <w:bCs/>
          <w:color w:val="221E1F"/>
          <w:sz w:val="22"/>
          <w:szCs w:val="22"/>
        </w:rPr>
        <w:t>Electrosoldadas</w:t>
      </w:r>
      <w:proofErr w:type="spellEnd"/>
      <w:r w:rsidRPr="001D22EE">
        <w:rPr>
          <w:rFonts w:asciiTheme="minorHAnsi" w:hAnsiTheme="minorHAnsi"/>
          <w:b/>
          <w:bCs/>
          <w:color w:val="221E1F"/>
          <w:sz w:val="22"/>
          <w:szCs w:val="22"/>
        </w:rPr>
        <w:t xml:space="preserve"> </w:t>
      </w:r>
    </w:p>
    <w:p w14:paraId="09FA81CA" w14:textId="77777777" w:rsidR="00592A45" w:rsidRPr="00A06002" w:rsidRDefault="00592A45" w:rsidP="00592A45">
      <w:pPr>
        <w:pStyle w:val="Default"/>
        <w:jc w:val="both"/>
        <w:rPr>
          <w:rFonts w:asciiTheme="minorHAnsi" w:hAnsiTheme="minorHAnsi"/>
          <w:color w:val="221E1F"/>
          <w:sz w:val="22"/>
          <w:szCs w:val="22"/>
        </w:rPr>
      </w:pPr>
    </w:p>
    <w:p w14:paraId="6A51E7FD" w14:textId="77777777" w:rsidR="00592A45" w:rsidRDefault="00592A45" w:rsidP="00592A45">
      <w:pPr>
        <w:pStyle w:val="Default"/>
        <w:jc w:val="both"/>
        <w:rPr>
          <w:rFonts w:asciiTheme="minorHAnsi" w:hAnsiTheme="minorHAnsi"/>
          <w:color w:val="221E1F"/>
          <w:sz w:val="22"/>
          <w:szCs w:val="22"/>
        </w:rPr>
      </w:pPr>
      <w:r>
        <w:rPr>
          <w:rFonts w:asciiTheme="minorHAnsi" w:hAnsiTheme="minorHAnsi"/>
          <w:color w:val="221E1F"/>
          <w:sz w:val="22"/>
          <w:szCs w:val="22"/>
        </w:rPr>
        <w:t xml:space="preserve">Incluye suministro, amarre y colocación de las mallas fabricadas con alambres lisos o corrugados </w:t>
      </w:r>
      <w:proofErr w:type="spellStart"/>
      <w:r>
        <w:rPr>
          <w:rFonts w:asciiTheme="minorHAnsi" w:hAnsiTheme="minorHAnsi"/>
          <w:color w:val="221E1F"/>
          <w:sz w:val="22"/>
          <w:szCs w:val="22"/>
        </w:rPr>
        <w:t>electrosoldados</w:t>
      </w:r>
      <w:proofErr w:type="spellEnd"/>
      <w:r>
        <w:rPr>
          <w:rFonts w:asciiTheme="minorHAnsi" w:hAnsiTheme="minorHAnsi"/>
          <w:color w:val="221E1F"/>
          <w:sz w:val="22"/>
          <w:szCs w:val="22"/>
        </w:rPr>
        <w:t xml:space="preserve"> perpendicularmente según las indicaciones de los planos estructurales. Estas mallas se utilizan como refuerzo de las placas de </w:t>
      </w:r>
      <w:proofErr w:type="spellStart"/>
      <w:r>
        <w:rPr>
          <w:rFonts w:asciiTheme="minorHAnsi" w:hAnsiTheme="minorHAnsi"/>
          <w:color w:val="221E1F"/>
          <w:sz w:val="22"/>
          <w:szCs w:val="22"/>
        </w:rPr>
        <w:t>contrapiso</w:t>
      </w:r>
      <w:proofErr w:type="spellEnd"/>
      <w:r>
        <w:rPr>
          <w:rFonts w:asciiTheme="minorHAnsi" w:hAnsiTheme="minorHAnsi"/>
          <w:color w:val="221E1F"/>
          <w:sz w:val="22"/>
          <w:szCs w:val="22"/>
        </w:rPr>
        <w:t>, losas de entrepiso, muros de contención, pantallas y cubiertas, entre otros. Deben cumplir con la norma NSR 2010. De igual manera se podrán utilizar como refuerzo de elementos no estructurales en concreto.</w:t>
      </w:r>
    </w:p>
    <w:p w14:paraId="633DCB4C" w14:textId="77777777" w:rsidR="00592A45" w:rsidRDefault="00592A45" w:rsidP="00592A45">
      <w:pPr>
        <w:pStyle w:val="Default"/>
        <w:jc w:val="both"/>
        <w:rPr>
          <w:rFonts w:asciiTheme="minorHAnsi" w:hAnsiTheme="minorHAnsi"/>
          <w:color w:val="221E1F"/>
          <w:sz w:val="22"/>
          <w:szCs w:val="22"/>
        </w:rPr>
      </w:pPr>
    </w:p>
    <w:p w14:paraId="54ACFC26" w14:textId="77777777" w:rsidR="00592A45" w:rsidRDefault="00592A45" w:rsidP="00592A45">
      <w:pPr>
        <w:pStyle w:val="Default"/>
        <w:jc w:val="both"/>
        <w:rPr>
          <w:rFonts w:asciiTheme="minorHAnsi" w:hAnsiTheme="minorHAnsi"/>
          <w:color w:val="221E1F"/>
          <w:sz w:val="22"/>
          <w:szCs w:val="22"/>
        </w:rPr>
      </w:pPr>
      <w:r>
        <w:rPr>
          <w:rFonts w:asciiTheme="minorHAnsi" w:hAnsiTheme="minorHAnsi"/>
          <w:color w:val="221E1F"/>
          <w:sz w:val="22"/>
          <w:szCs w:val="22"/>
        </w:rPr>
        <w:t xml:space="preserve">Las mallas </w:t>
      </w:r>
      <w:proofErr w:type="spellStart"/>
      <w:r>
        <w:rPr>
          <w:rFonts w:asciiTheme="minorHAnsi" w:hAnsiTheme="minorHAnsi"/>
          <w:color w:val="221E1F"/>
          <w:sz w:val="22"/>
          <w:szCs w:val="22"/>
        </w:rPr>
        <w:t>electro</w:t>
      </w:r>
      <w:r w:rsidRPr="00A06002">
        <w:rPr>
          <w:rFonts w:asciiTheme="minorHAnsi" w:hAnsiTheme="minorHAnsi"/>
          <w:color w:val="221E1F"/>
          <w:sz w:val="22"/>
          <w:szCs w:val="22"/>
        </w:rPr>
        <w:t>soldadas</w:t>
      </w:r>
      <w:proofErr w:type="spellEnd"/>
      <w:r w:rsidRPr="00A06002">
        <w:rPr>
          <w:rFonts w:asciiTheme="minorHAnsi" w:hAnsiTheme="minorHAnsi"/>
          <w:color w:val="221E1F"/>
          <w:sz w:val="22"/>
          <w:szCs w:val="22"/>
        </w:rPr>
        <w:t xml:space="preserve"> deben cumplir con la muestra y el tamaño de alambre liso o corrugado requerido o mostrado en los planos y debe cumplir con uno de los siguientes requisitos: Para mallas fabricadas con alambre liso, la norma NTC 1925 (ASTM A 185) excepto que las intersecciones soldadas no deben tener un espaciamiento mayor a 30 cm en la dirección del refuerzo principal. Para mallas fabricadas con alambre corrugado, la norma NTC 2310 (ASTM A 497) excepto que las intersecciones soldadas no deben tener un espaciamiento mayor a 40 cm en la dirección del refuerzo principal. </w:t>
      </w:r>
    </w:p>
    <w:p w14:paraId="0B5219F8" w14:textId="77777777" w:rsidR="00592A45" w:rsidRDefault="00592A45" w:rsidP="00592A45">
      <w:pPr>
        <w:pStyle w:val="Default"/>
        <w:jc w:val="both"/>
        <w:rPr>
          <w:rFonts w:asciiTheme="minorHAnsi" w:hAnsiTheme="minorHAnsi"/>
          <w:color w:val="221E1F"/>
          <w:sz w:val="22"/>
          <w:szCs w:val="22"/>
        </w:rPr>
      </w:pPr>
    </w:p>
    <w:p w14:paraId="67BB029A" w14:textId="77777777" w:rsidR="00592A45" w:rsidRDefault="00592A45" w:rsidP="00F71DFC">
      <w:pPr>
        <w:pStyle w:val="CM17"/>
        <w:numPr>
          <w:ilvl w:val="2"/>
          <w:numId w:val="4"/>
        </w:numPr>
        <w:outlineLvl w:val="0"/>
        <w:rPr>
          <w:rFonts w:asciiTheme="minorHAnsi" w:hAnsiTheme="minorHAnsi"/>
          <w:b/>
          <w:bCs/>
          <w:color w:val="221E1F"/>
          <w:sz w:val="22"/>
          <w:szCs w:val="22"/>
        </w:rPr>
      </w:pPr>
      <w:r w:rsidRPr="009725D6">
        <w:rPr>
          <w:rFonts w:asciiTheme="minorHAnsi" w:hAnsiTheme="minorHAnsi"/>
          <w:b/>
          <w:bCs/>
          <w:color w:val="221E1F"/>
          <w:sz w:val="22"/>
          <w:szCs w:val="22"/>
        </w:rPr>
        <w:t>Acero de Refuerzo</w:t>
      </w:r>
    </w:p>
    <w:p w14:paraId="0C5FC10A" w14:textId="77777777" w:rsidR="00592A45" w:rsidRDefault="00592A45" w:rsidP="00592A45">
      <w:pPr>
        <w:pStyle w:val="Default"/>
      </w:pPr>
    </w:p>
    <w:p w14:paraId="507D501C" w14:textId="77777777" w:rsidR="00592A45" w:rsidRPr="009725D6" w:rsidRDefault="00592A45" w:rsidP="00592A45">
      <w:pPr>
        <w:pStyle w:val="Default"/>
        <w:jc w:val="both"/>
        <w:rPr>
          <w:rFonts w:asciiTheme="minorHAnsi" w:hAnsiTheme="minorHAnsi"/>
          <w:color w:val="221E1F"/>
          <w:sz w:val="22"/>
          <w:szCs w:val="22"/>
        </w:rPr>
      </w:pPr>
      <w:r w:rsidRPr="009725D6">
        <w:rPr>
          <w:rFonts w:asciiTheme="minorHAnsi" w:hAnsiTheme="minorHAnsi"/>
          <w:color w:val="221E1F"/>
          <w:sz w:val="22"/>
          <w:szCs w:val="22"/>
        </w:rPr>
        <w:t>Incluye s</w:t>
      </w:r>
      <w:r>
        <w:rPr>
          <w:rFonts w:asciiTheme="minorHAnsi" w:hAnsiTheme="minorHAnsi"/>
          <w:color w:val="221E1F"/>
          <w:sz w:val="22"/>
          <w:szCs w:val="22"/>
        </w:rPr>
        <w:t>uministro, corte, figuración, amarre y colocación del acero de refuerzo de acuerdo a especificaciones, para elementos en concreto reforzado según las indicaciones que contienen los planos estructurales. El refuerzo y su colocación deben cumplir con la NSR 2010.</w:t>
      </w:r>
    </w:p>
    <w:p w14:paraId="727713D7" w14:textId="77777777" w:rsidR="00592A45" w:rsidRDefault="00592A45" w:rsidP="00592A45">
      <w:pPr>
        <w:pStyle w:val="Default"/>
        <w:jc w:val="both"/>
        <w:rPr>
          <w:rFonts w:asciiTheme="minorHAnsi" w:hAnsiTheme="minorHAnsi"/>
          <w:color w:val="221E1F"/>
          <w:sz w:val="22"/>
          <w:szCs w:val="22"/>
        </w:rPr>
      </w:pPr>
    </w:p>
    <w:p w14:paraId="5D411EDB" w14:textId="77777777" w:rsidR="00592A45" w:rsidRPr="004677B3" w:rsidRDefault="00592A45" w:rsidP="00592A45">
      <w:pPr>
        <w:pStyle w:val="Default"/>
        <w:jc w:val="both"/>
        <w:rPr>
          <w:rFonts w:asciiTheme="minorHAnsi" w:hAnsiTheme="minorHAnsi"/>
          <w:b/>
          <w:color w:val="221E1F"/>
          <w:sz w:val="22"/>
          <w:szCs w:val="22"/>
        </w:rPr>
      </w:pPr>
      <w:r>
        <w:rPr>
          <w:rFonts w:asciiTheme="minorHAnsi" w:hAnsiTheme="minorHAnsi"/>
          <w:b/>
          <w:color w:val="221E1F"/>
          <w:sz w:val="22"/>
          <w:szCs w:val="22"/>
        </w:rPr>
        <w:t>Suministro y Almacenamiento</w:t>
      </w:r>
    </w:p>
    <w:p w14:paraId="2649AC39" w14:textId="77777777" w:rsidR="00592A45" w:rsidRDefault="00592A45" w:rsidP="00592A45">
      <w:pPr>
        <w:pStyle w:val="Default"/>
        <w:jc w:val="both"/>
        <w:rPr>
          <w:rFonts w:asciiTheme="minorHAnsi" w:hAnsiTheme="minorHAnsi"/>
          <w:color w:val="221E1F"/>
          <w:sz w:val="22"/>
          <w:szCs w:val="22"/>
        </w:rPr>
      </w:pPr>
    </w:p>
    <w:p w14:paraId="7360D96D" w14:textId="77777777" w:rsidR="00592A45" w:rsidRPr="00A06002" w:rsidRDefault="00592A45" w:rsidP="00592A45">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Todo envío de acero de refuerzo que llegue al sitio de la obra o al lugar donde vaya a ser doblado deberá estar identificado con etiquetas en la fábrica que indique el grado del acero y el lote o colada correspondiente. Las varillas se transportarán y almacenarán en forma ordenada y no deberán colocarse directamente sobre el piso. Asimismo, deberán agruparse y marcarse debidamente de acuerdo con el tamaño, forma y tipo de refuerzo </w:t>
      </w:r>
    </w:p>
    <w:p w14:paraId="658218D1" w14:textId="77777777" w:rsidR="00592A45" w:rsidRPr="00A06002" w:rsidRDefault="00592A45" w:rsidP="00592A45">
      <w:pPr>
        <w:pStyle w:val="Default"/>
        <w:jc w:val="both"/>
        <w:rPr>
          <w:rFonts w:asciiTheme="minorHAnsi" w:hAnsiTheme="minorHAnsi"/>
          <w:color w:val="auto"/>
          <w:sz w:val="22"/>
          <w:szCs w:val="22"/>
        </w:rPr>
      </w:pPr>
    </w:p>
    <w:p w14:paraId="4AFEEB42" w14:textId="77777777" w:rsidR="00592A45" w:rsidRDefault="00592A45" w:rsidP="00592A45">
      <w:pPr>
        <w:pStyle w:val="CM4"/>
        <w:jc w:val="both"/>
        <w:rPr>
          <w:rFonts w:asciiTheme="minorHAnsi" w:hAnsiTheme="minorHAnsi"/>
          <w:b/>
          <w:bCs/>
          <w:color w:val="221E1F"/>
          <w:sz w:val="22"/>
          <w:szCs w:val="22"/>
        </w:rPr>
      </w:pPr>
      <w:r w:rsidRPr="00A06002">
        <w:rPr>
          <w:rFonts w:asciiTheme="minorHAnsi" w:hAnsiTheme="minorHAnsi"/>
          <w:b/>
          <w:bCs/>
          <w:color w:val="221E1F"/>
          <w:sz w:val="22"/>
          <w:szCs w:val="22"/>
        </w:rPr>
        <w:t>P</w:t>
      </w:r>
      <w:r>
        <w:rPr>
          <w:rFonts w:asciiTheme="minorHAnsi" w:hAnsiTheme="minorHAnsi"/>
          <w:b/>
          <w:bCs/>
          <w:color w:val="221E1F"/>
          <w:sz w:val="22"/>
          <w:szCs w:val="22"/>
        </w:rPr>
        <w:t xml:space="preserve">lanos y Despieces </w:t>
      </w:r>
    </w:p>
    <w:p w14:paraId="30941AF2" w14:textId="77777777" w:rsidR="00592A45" w:rsidRPr="00185065" w:rsidRDefault="00592A45" w:rsidP="00592A45">
      <w:pPr>
        <w:pStyle w:val="Default"/>
      </w:pPr>
    </w:p>
    <w:p w14:paraId="3CDA72D5" w14:textId="77777777" w:rsidR="00592A45" w:rsidRPr="00185065" w:rsidRDefault="00592A45" w:rsidP="00592A45">
      <w:pPr>
        <w:pStyle w:val="CM4"/>
        <w:jc w:val="both"/>
        <w:rPr>
          <w:rFonts w:asciiTheme="minorHAnsi" w:hAnsiTheme="minorHAnsi"/>
          <w:b/>
          <w:bCs/>
          <w:color w:val="221E1F"/>
          <w:sz w:val="22"/>
          <w:szCs w:val="22"/>
        </w:rPr>
      </w:pPr>
      <w:r w:rsidRPr="00A06002">
        <w:rPr>
          <w:rFonts w:asciiTheme="minorHAnsi" w:hAnsiTheme="minorHAnsi"/>
          <w:color w:val="221E1F"/>
          <w:sz w:val="22"/>
          <w:szCs w:val="22"/>
        </w:rPr>
        <w:t xml:space="preserve">El refuerzo mostrado en los Planos indica la localización y las formas típicas de las varillas requeridas en la obra. En caso necesario durante la ejecución del trabajo, la INTERVENTORIA suministrará al </w:t>
      </w:r>
      <w:r>
        <w:rPr>
          <w:rFonts w:asciiTheme="minorHAnsi" w:hAnsiTheme="minorHAnsi"/>
          <w:color w:val="221E1F"/>
          <w:sz w:val="22"/>
          <w:szCs w:val="22"/>
        </w:rPr>
        <w:t>CONTRATISTA</w:t>
      </w:r>
      <w:r w:rsidRPr="00A06002">
        <w:rPr>
          <w:rFonts w:asciiTheme="minorHAnsi" w:hAnsiTheme="minorHAnsi"/>
          <w:color w:val="221E1F"/>
          <w:sz w:val="22"/>
          <w:szCs w:val="22"/>
        </w:rPr>
        <w:t xml:space="preserve"> cartillas de despiece, en los cuales se indicará en detalle la figuración y disposición del refuerzo. Los despieces del refuerzo se harán de forma tal que se ajuste a las juntas de construcción, contracción y expansión mostradas en los planos o requeridas por la INTERVENTORIA. A menos que se indique lo contrario, las dimensiones mostradas en los planos del refuerzo indicarán las distancias hasta los ejes o centros de las varillas y las dimensiones mostradas en las cartillas de despiece indicarán las distancias </w:t>
      </w:r>
      <w:r w:rsidRPr="00185065">
        <w:rPr>
          <w:rFonts w:asciiTheme="minorHAnsi" w:hAnsiTheme="minorHAnsi"/>
          <w:bCs/>
          <w:color w:val="221E1F"/>
          <w:sz w:val="22"/>
          <w:szCs w:val="22"/>
        </w:rPr>
        <w:t xml:space="preserve">entre las superficies externas de las varillas. </w:t>
      </w:r>
    </w:p>
    <w:p w14:paraId="237422B5" w14:textId="77777777" w:rsidR="00592A45" w:rsidRPr="00185065" w:rsidRDefault="00592A45" w:rsidP="00592A45">
      <w:pPr>
        <w:pStyle w:val="CM4"/>
        <w:jc w:val="both"/>
        <w:rPr>
          <w:rFonts w:asciiTheme="minorHAnsi" w:hAnsiTheme="minorHAnsi"/>
          <w:b/>
          <w:bCs/>
          <w:color w:val="221E1F"/>
          <w:sz w:val="22"/>
          <w:szCs w:val="22"/>
        </w:rPr>
      </w:pPr>
    </w:p>
    <w:p w14:paraId="39643E9D" w14:textId="77777777" w:rsidR="00592A45" w:rsidRDefault="00592A45" w:rsidP="00592A45">
      <w:pPr>
        <w:pStyle w:val="CM4"/>
        <w:jc w:val="both"/>
        <w:rPr>
          <w:rFonts w:asciiTheme="minorHAnsi" w:hAnsiTheme="minorHAnsi"/>
          <w:b/>
          <w:bCs/>
          <w:color w:val="221E1F"/>
          <w:sz w:val="22"/>
          <w:szCs w:val="22"/>
        </w:rPr>
      </w:pPr>
      <w:r w:rsidRPr="00A06002">
        <w:rPr>
          <w:rFonts w:asciiTheme="minorHAnsi" w:hAnsiTheme="minorHAnsi"/>
          <w:b/>
          <w:bCs/>
          <w:color w:val="221E1F"/>
          <w:sz w:val="22"/>
          <w:szCs w:val="22"/>
        </w:rPr>
        <w:t>D</w:t>
      </w:r>
      <w:r>
        <w:rPr>
          <w:rFonts w:asciiTheme="minorHAnsi" w:hAnsiTheme="minorHAnsi"/>
          <w:b/>
          <w:bCs/>
          <w:color w:val="221E1F"/>
          <w:sz w:val="22"/>
          <w:szCs w:val="22"/>
        </w:rPr>
        <w:t>oblaje</w:t>
      </w:r>
      <w:r w:rsidRPr="00A06002">
        <w:rPr>
          <w:rFonts w:asciiTheme="minorHAnsi" w:hAnsiTheme="minorHAnsi"/>
          <w:b/>
          <w:bCs/>
          <w:color w:val="221E1F"/>
          <w:sz w:val="22"/>
          <w:szCs w:val="22"/>
        </w:rPr>
        <w:t xml:space="preserve"> </w:t>
      </w:r>
    </w:p>
    <w:p w14:paraId="55C2E41A" w14:textId="77777777" w:rsidR="00592A45" w:rsidRPr="00185065" w:rsidRDefault="00592A45" w:rsidP="00592A45">
      <w:pPr>
        <w:pStyle w:val="Default"/>
      </w:pPr>
    </w:p>
    <w:p w14:paraId="30B595D5" w14:textId="77777777" w:rsidR="00592A45" w:rsidRPr="00A06002" w:rsidRDefault="00592A45" w:rsidP="00592A45">
      <w:pPr>
        <w:pStyle w:val="CM4"/>
        <w:jc w:val="both"/>
        <w:rPr>
          <w:rFonts w:asciiTheme="minorHAnsi" w:hAnsiTheme="minorHAnsi"/>
          <w:color w:val="221E1F"/>
          <w:sz w:val="22"/>
          <w:szCs w:val="22"/>
        </w:rPr>
      </w:pPr>
      <w:r w:rsidRPr="00185065">
        <w:rPr>
          <w:rFonts w:asciiTheme="minorHAnsi" w:hAnsiTheme="minorHAnsi"/>
          <w:bCs/>
          <w:color w:val="221E1F"/>
          <w:sz w:val="22"/>
          <w:szCs w:val="22"/>
        </w:rPr>
        <w:t>Las varillas</w:t>
      </w:r>
      <w:r w:rsidRPr="00185065">
        <w:rPr>
          <w:rFonts w:asciiTheme="minorHAnsi" w:hAnsiTheme="minorHAnsi"/>
          <w:color w:val="221E1F"/>
          <w:sz w:val="22"/>
          <w:szCs w:val="22"/>
        </w:rPr>
        <w:t xml:space="preserve"> </w:t>
      </w:r>
      <w:r w:rsidRPr="00A06002">
        <w:rPr>
          <w:rFonts w:asciiTheme="minorHAnsi" w:hAnsiTheme="minorHAnsi"/>
          <w:color w:val="221E1F"/>
          <w:sz w:val="22"/>
          <w:szCs w:val="22"/>
        </w:rPr>
        <w:t xml:space="preserve">de refuerzo deberán ser dobladas de acuerdo con los requisitos establecidos en la sección pertinente de las normas ACI. Cuando el refuerzo esté a cargo de un proveedor cuyas instalaciones se encuentren fuera de la obra,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suministrar y mantener en el sitio de la obra y por su cuenta, una máquina dobladora y una existencia adecuada de varillas de refuerzo con el fin de suministrar oportunamente el refuerzo que llegue a requerirse por cambios o adiciones en las estructuras</w:t>
      </w:r>
      <w:r>
        <w:rPr>
          <w:rFonts w:asciiTheme="minorHAnsi" w:hAnsiTheme="minorHAnsi"/>
          <w:color w:val="221E1F"/>
          <w:sz w:val="22"/>
          <w:szCs w:val="22"/>
        </w:rPr>
        <w:t>.</w:t>
      </w:r>
      <w:r w:rsidRPr="00A06002">
        <w:rPr>
          <w:rFonts w:asciiTheme="minorHAnsi" w:hAnsiTheme="minorHAnsi"/>
          <w:color w:val="221E1F"/>
          <w:sz w:val="22"/>
          <w:szCs w:val="22"/>
        </w:rPr>
        <w:t xml:space="preserve"> </w:t>
      </w:r>
    </w:p>
    <w:p w14:paraId="4141E4CB" w14:textId="77777777" w:rsidR="00592A45" w:rsidRPr="00A06002" w:rsidRDefault="00592A45" w:rsidP="00592A45">
      <w:pPr>
        <w:pStyle w:val="Default"/>
        <w:jc w:val="both"/>
        <w:rPr>
          <w:rFonts w:asciiTheme="minorHAnsi" w:hAnsiTheme="minorHAnsi"/>
          <w:color w:val="auto"/>
          <w:sz w:val="22"/>
          <w:szCs w:val="22"/>
        </w:rPr>
      </w:pPr>
    </w:p>
    <w:p w14:paraId="17F3267A" w14:textId="77777777" w:rsidR="00592A45" w:rsidRDefault="00592A45" w:rsidP="00592A45">
      <w:pPr>
        <w:pStyle w:val="CM4"/>
        <w:jc w:val="both"/>
        <w:rPr>
          <w:rFonts w:asciiTheme="minorHAnsi" w:hAnsiTheme="minorHAnsi"/>
          <w:b/>
          <w:bCs/>
          <w:color w:val="221E1F"/>
          <w:sz w:val="22"/>
          <w:szCs w:val="22"/>
        </w:rPr>
      </w:pPr>
      <w:r w:rsidRPr="00A06002">
        <w:rPr>
          <w:rFonts w:asciiTheme="minorHAnsi" w:hAnsiTheme="minorHAnsi"/>
          <w:b/>
          <w:bCs/>
          <w:color w:val="221E1F"/>
          <w:sz w:val="22"/>
          <w:szCs w:val="22"/>
        </w:rPr>
        <w:t>C</w:t>
      </w:r>
      <w:r>
        <w:rPr>
          <w:rFonts w:asciiTheme="minorHAnsi" w:hAnsiTheme="minorHAnsi"/>
          <w:b/>
          <w:bCs/>
          <w:color w:val="221E1F"/>
          <w:sz w:val="22"/>
          <w:szCs w:val="22"/>
        </w:rPr>
        <w:t>olocación</w:t>
      </w:r>
      <w:r w:rsidRPr="00A06002">
        <w:rPr>
          <w:rFonts w:asciiTheme="minorHAnsi" w:hAnsiTheme="minorHAnsi"/>
          <w:b/>
          <w:bCs/>
          <w:color w:val="221E1F"/>
          <w:sz w:val="22"/>
          <w:szCs w:val="22"/>
        </w:rPr>
        <w:t xml:space="preserve"> </w:t>
      </w:r>
    </w:p>
    <w:p w14:paraId="6617CAEB" w14:textId="77777777" w:rsidR="00592A45" w:rsidRPr="00185065" w:rsidRDefault="00592A45" w:rsidP="00592A45">
      <w:pPr>
        <w:pStyle w:val="Default"/>
      </w:pPr>
    </w:p>
    <w:p w14:paraId="39D086D8" w14:textId="77777777" w:rsidR="00592A45" w:rsidRPr="00A06002" w:rsidRDefault="00592A45" w:rsidP="00592A45">
      <w:pPr>
        <w:pStyle w:val="CM4"/>
        <w:jc w:val="both"/>
        <w:rPr>
          <w:rFonts w:asciiTheme="minorHAnsi" w:hAnsiTheme="minorHAnsi"/>
          <w:color w:val="221E1F"/>
          <w:sz w:val="22"/>
          <w:szCs w:val="22"/>
        </w:rPr>
      </w:pPr>
      <w:r w:rsidRPr="00A06002">
        <w:rPr>
          <w:rFonts w:asciiTheme="minorHAnsi" w:hAnsiTheme="minorHAnsi"/>
          <w:color w:val="221E1F"/>
          <w:sz w:val="22"/>
          <w:szCs w:val="22"/>
        </w:rPr>
        <w:t xml:space="preserve">El refuerzo se colocará con exactitud según lo indiquen los planos y deberá asegurarse firmemente en las posiciones indicadas de manera que no sufra desplazamiento durante la colocación y fraguado del concreto. El refuerzo deberá mantenerse en su posición correcta por medio de bloques pequeños de concreto, silletas de acero, espaciadores, ganchos o cualesquiera otros soportes de acero, aprobados por la INTERVENTORIA. Donde las varillas de refuerzo se crucen, éstas deberán unirse con alambre amarrado firmemente alrededor del cruce. Sin embargo, cuando el espaciamiento entre las varillas sea inferior a 30 cm en ambas direcciones, solo se requerirá que se amarre cada tercera varilla. El alambre para amarre de cruces y los soportes de acero estarán sujetos a los mismos requisitos referentes a recubrimiento de concreto para refuerzo y por lo tanto no se permitirá que sus extremos queden expuestos en las superficies del concreto. En el momento de su colocación, el refuerzo y los soportes metálicos deberán estar libres de escamas, polvo, lodo, pintura, aceite o cualquiera otra materia extraña que pueda perjudicar su adherencia con el concreto. Las varillas de refuerzo se colocarán en tal forma que quede una distancia libre de por lo menos 2.5 cm entre éstas y los pernos de anclaje o elementos metálicos embebidos. A menos que los planos o la INTERVENTORIA indiquen lo contrario, deberán obtenerse los recubrimientos mínimos especificados en la norma ACI. Se aplicarán las siguientes tolerancias en la colocación del acero de refuerzo: Desviación en el espesor del recubrimiento Con recubrimiento igual o inferior a 5 cm: 1/2 cm Con recubrimiento superior a 5 cm: 1 cm </w:t>
      </w:r>
    </w:p>
    <w:p w14:paraId="0FD1CE69" w14:textId="77777777" w:rsidR="00592A45" w:rsidRPr="00A06002" w:rsidRDefault="00592A45" w:rsidP="00592A45">
      <w:pPr>
        <w:pStyle w:val="CM4"/>
        <w:jc w:val="both"/>
        <w:rPr>
          <w:rFonts w:asciiTheme="minorHAnsi" w:hAnsiTheme="minorHAnsi"/>
          <w:color w:val="221E1F"/>
          <w:sz w:val="22"/>
          <w:szCs w:val="22"/>
        </w:rPr>
      </w:pPr>
      <w:r w:rsidRPr="00A06002">
        <w:rPr>
          <w:rFonts w:asciiTheme="minorHAnsi" w:hAnsiTheme="minorHAnsi"/>
          <w:color w:val="221E1F"/>
          <w:sz w:val="22"/>
          <w:szCs w:val="22"/>
        </w:rPr>
        <w:lastRenderedPageBreak/>
        <w:t xml:space="preserve">Desviación en los espaciamientos prescritos: 2.5 cm </w:t>
      </w:r>
    </w:p>
    <w:p w14:paraId="7EE83F9F" w14:textId="77777777" w:rsidR="00592A45" w:rsidRDefault="00592A45" w:rsidP="00592A45">
      <w:pPr>
        <w:pStyle w:val="CM4"/>
        <w:jc w:val="both"/>
        <w:rPr>
          <w:rFonts w:asciiTheme="minorHAnsi" w:hAnsiTheme="minorHAnsi"/>
          <w:color w:val="221E1F"/>
          <w:sz w:val="22"/>
          <w:szCs w:val="22"/>
        </w:rPr>
      </w:pPr>
    </w:p>
    <w:p w14:paraId="2EDDC0C8" w14:textId="77777777" w:rsidR="00592A45" w:rsidRPr="009725D6" w:rsidRDefault="00592A45" w:rsidP="00592A45">
      <w:pPr>
        <w:pStyle w:val="Default"/>
        <w:jc w:val="both"/>
        <w:rPr>
          <w:rFonts w:asciiTheme="minorHAnsi" w:hAnsiTheme="minorHAnsi"/>
          <w:color w:val="221E1F"/>
          <w:sz w:val="22"/>
          <w:szCs w:val="22"/>
        </w:rPr>
      </w:pPr>
      <w:r w:rsidRPr="009725D6">
        <w:rPr>
          <w:rFonts w:asciiTheme="minorHAnsi" w:hAnsiTheme="minorHAnsi"/>
          <w:color w:val="221E1F"/>
          <w:sz w:val="22"/>
          <w:szCs w:val="22"/>
        </w:rPr>
        <w:t>Para</w:t>
      </w:r>
      <w:r>
        <w:t xml:space="preserve"> </w:t>
      </w:r>
      <w:r w:rsidRPr="009725D6">
        <w:rPr>
          <w:rFonts w:asciiTheme="minorHAnsi" w:hAnsiTheme="minorHAnsi"/>
          <w:color w:val="221E1F"/>
          <w:sz w:val="22"/>
          <w:szCs w:val="22"/>
        </w:rPr>
        <w:t>verificar la correspondencia del</w:t>
      </w:r>
      <w:r>
        <w:rPr>
          <w:rFonts w:asciiTheme="minorHAnsi" w:hAnsiTheme="minorHAnsi"/>
          <w:color w:val="221E1F"/>
          <w:sz w:val="22"/>
          <w:szCs w:val="22"/>
        </w:rPr>
        <w:t xml:space="preserve"> acero de refuerzo colocado con los despieces de elementos estructurales, debe estar colocado en su sitio con 24 horas de anticipación al vaciado de concreto.</w:t>
      </w:r>
      <w:r w:rsidRPr="009725D6">
        <w:rPr>
          <w:rFonts w:asciiTheme="minorHAnsi" w:hAnsiTheme="minorHAnsi"/>
          <w:color w:val="221E1F"/>
          <w:sz w:val="22"/>
          <w:szCs w:val="22"/>
        </w:rPr>
        <w:t xml:space="preserve"> </w:t>
      </w:r>
    </w:p>
    <w:p w14:paraId="0C39829D" w14:textId="77777777" w:rsidR="00592A45" w:rsidRPr="009725D6" w:rsidRDefault="00592A45" w:rsidP="00592A45">
      <w:pPr>
        <w:pStyle w:val="Default"/>
      </w:pPr>
    </w:p>
    <w:p w14:paraId="15547F3B" w14:textId="77777777" w:rsidR="00592A45" w:rsidRDefault="00592A45" w:rsidP="00592A45">
      <w:pPr>
        <w:pStyle w:val="CM4"/>
        <w:jc w:val="both"/>
        <w:rPr>
          <w:rFonts w:asciiTheme="minorHAnsi" w:hAnsiTheme="minorHAnsi"/>
          <w:b/>
          <w:color w:val="221E1F"/>
          <w:sz w:val="22"/>
          <w:szCs w:val="22"/>
        </w:rPr>
      </w:pPr>
      <w:r w:rsidRPr="00185065">
        <w:rPr>
          <w:rFonts w:asciiTheme="minorHAnsi" w:hAnsiTheme="minorHAnsi"/>
          <w:b/>
          <w:color w:val="221E1F"/>
          <w:sz w:val="22"/>
          <w:szCs w:val="22"/>
        </w:rPr>
        <w:t>T</w:t>
      </w:r>
      <w:r>
        <w:rPr>
          <w:rFonts w:asciiTheme="minorHAnsi" w:hAnsiTheme="minorHAnsi"/>
          <w:b/>
          <w:color w:val="221E1F"/>
          <w:sz w:val="22"/>
          <w:szCs w:val="22"/>
        </w:rPr>
        <w:t>raslapos y Uniones</w:t>
      </w:r>
    </w:p>
    <w:p w14:paraId="65A1A4C4" w14:textId="77777777" w:rsidR="00592A45" w:rsidRPr="00185065" w:rsidRDefault="00592A45" w:rsidP="00592A45">
      <w:pPr>
        <w:pStyle w:val="CM4"/>
        <w:jc w:val="both"/>
        <w:rPr>
          <w:rFonts w:asciiTheme="minorHAnsi" w:hAnsiTheme="minorHAnsi"/>
          <w:b/>
          <w:color w:val="221E1F"/>
          <w:sz w:val="22"/>
          <w:szCs w:val="22"/>
        </w:rPr>
      </w:pPr>
      <w:r w:rsidRPr="00185065">
        <w:rPr>
          <w:rFonts w:asciiTheme="minorHAnsi" w:hAnsiTheme="minorHAnsi"/>
          <w:b/>
          <w:color w:val="221E1F"/>
          <w:sz w:val="22"/>
          <w:szCs w:val="22"/>
        </w:rPr>
        <w:t xml:space="preserve"> </w:t>
      </w:r>
    </w:p>
    <w:p w14:paraId="053AE519" w14:textId="77777777" w:rsidR="00592A45" w:rsidRPr="00A06002" w:rsidRDefault="00592A45" w:rsidP="00592A45">
      <w:pPr>
        <w:pStyle w:val="CM4"/>
        <w:jc w:val="both"/>
        <w:rPr>
          <w:rFonts w:asciiTheme="minorHAnsi" w:hAnsiTheme="minorHAnsi"/>
          <w:color w:val="221E1F"/>
          <w:sz w:val="22"/>
          <w:szCs w:val="22"/>
        </w:rPr>
      </w:pPr>
      <w:r w:rsidRPr="00A06002">
        <w:rPr>
          <w:rFonts w:asciiTheme="minorHAnsi" w:hAnsiTheme="minorHAnsi"/>
          <w:color w:val="221E1F"/>
          <w:sz w:val="22"/>
          <w:szCs w:val="22"/>
        </w:rPr>
        <w:t xml:space="preserve">Los traslapos y uniones de las varillas de refuerzo deberán cumplir con los requisitos de la norma ACI y se harán en los sitios mostrados en los planos o donde lo indique la INTERVENTORIA. Los traslapos se localizarán de acuerdo con las juntas del concreto, y en forma tal que se evite el uso de varillas de longitudes superiores a 9 metros.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podrá introducir traslapos y uniones adicionales en sitios diferentes a los mostrados en los planos, siempre y cuando que dichas modificaciones sean aprobadas por la INTERVENTORIA, que los traslapos y uniones en varillas adyacentes queden alternados según lo exija la INTERVENTORIA y que el costo del refuerzo adicional que se requiera sea por cuenta del </w:t>
      </w:r>
      <w:r>
        <w:rPr>
          <w:rFonts w:asciiTheme="minorHAnsi" w:hAnsiTheme="minorHAnsi"/>
          <w:color w:val="221E1F"/>
          <w:sz w:val="22"/>
          <w:szCs w:val="22"/>
        </w:rPr>
        <w:t>CONTRATISTA</w:t>
      </w:r>
      <w:r w:rsidRPr="00A06002">
        <w:rPr>
          <w:rFonts w:asciiTheme="minorHAnsi" w:hAnsiTheme="minorHAnsi"/>
          <w:color w:val="221E1F"/>
          <w:sz w:val="22"/>
          <w:szCs w:val="22"/>
        </w:rPr>
        <w:t xml:space="preserve">. Las longitudes de los traslapos de las varillas de refuerzo serán las que se indiquen en los planos de construcción, o las que determine la INTERVENTORIA, sin embargo, previa aprobación de la INTERVENTORIA,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podrá reemplazar las uniones traslapadas por uniones soldadas que cumplan con los requisitos establecidos en las normas</w:t>
      </w:r>
      <w:r>
        <w:rPr>
          <w:rFonts w:asciiTheme="minorHAnsi" w:hAnsiTheme="minorHAnsi"/>
          <w:color w:val="221E1F"/>
          <w:sz w:val="22"/>
          <w:szCs w:val="22"/>
        </w:rPr>
        <w:t>.</w:t>
      </w:r>
      <w:r w:rsidRPr="00A06002">
        <w:rPr>
          <w:rFonts w:asciiTheme="minorHAnsi" w:hAnsiTheme="minorHAnsi"/>
          <w:color w:val="221E1F"/>
          <w:sz w:val="22"/>
          <w:szCs w:val="22"/>
        </w:rPr>
        <w:t xml:space="preserve"> </w:t>
      </w:r>
    </w:p>
    <w:p w14:paraId="3F73A728" w14:textId="77777777" w:rsidR="00592A45" w:rsidRDefault="00592A45" w:rsidP="00592A45">
      <w:pPr>
        <w:pStyle w:val="Default"/>
        <w:jc w:val="both"/>
        <w:rPr>
          <w:rFonts w:asciiTheme="minorHAnsi" w:hAnsiTheme="minorHAnsi"/>
          <w:color w:val="auto"/>
          <w:sz w:val="22"/>
          <w:szCs w:val="22"/>
        </w:rPr>
      </w:pPr>
    </w:p>
    <w:p w14:paraId="52E0706A" w14:textId="77777777" w:rsidR="00592A45" w:rsidRDefault="00592A45" w:rsidP="00592A45">
      <w:pPr>
        <w:pStyle w:val="Default"/>
        <w:jc w:val="both"/>
        <w:rPr>
          <w:rFonts w:asciiTheme="minorHAnsi" w:hAnsiTheme="minorHAnsi"/>
          <w:b/>
          <w:color w:val="auto"/>
          <w:sz w:val="22"/>
          <w:szCs w:val="22"/>
        </w:rPr>
      </w:pPr>
      <w:r>
        <w:rPr>
          <w:rFonts w:asciiTheme="minorHAnsi" w:hAnsiTheme="minorHAnsi"/>
          <w:b/>
          <w:color w:val="auto"/>
          <w:sz w:val="22"/>
          <w:szCs w:val="22"/>
        </w:rPr>
        <w:t>Ensayos a Realizar</w:t>
      </w:r>
    </w:p>
    <w:p w14:paraId="074565E8" w14:textId="77777777" w:rsidR="00592A45" w:rsidRDefault="00592A45" w:rsidP="00592A45">
      <w:pPr>
        <w:pStyle w:val="Default"/>
        <w:jc w:val="both"/>
        <w:rPr>
          <w:rFonts w:asciiTheme="minorHAnsi" w:hAnsiTheme="minorHAnsi"/>
          <w:b/>
          <w:color w:val="auto"/>
          <w:sz w:val="22"/>
          <w:szCs w:val="22"/>
        </w:rPr>
      </w:pPr>
    </w:p>
    <w:p w14:paraId="0C632F21" w14:textId="77777777" w:rsidR="00592A45" w:rsidRPr="009725D6" w:rsidRDefault="00592A45" w:rsidP="00F71DFC">
      <w:pPr>
        <w:pStyle w:val="Default"/>
        <w:numPr>
          <w:ilvl w:val="0"/>
          <w:numId w:val="10"/>
        </w:numPr>
        <w:jc w:val="both"/>
        <w:rPr>
          <w:rFonts w:asciiTheme="minorHAnsi" w:hAnsiTheme="minorHAnsi"/>
          <w:b/>
          <w:color w:val="auto"/>
          <w:sz w:val="22"/>
          <w:szCs w:val="22"/>
        </w:rPr>
      </w:pPr>
      <w:r>
        <w:rPr>
          <w:rFonts w:asciiTheme="minorHAnsi" w:hAnsiTheme="minorHAnsi"/>
          <w:color w:val="auto"/>
          <w:sz w:val="22"/>
          <w:szCs w:val="22"/>
        </w:rPr>
        <w:t>Ensayo de doblamiento para producto metálico. (NTC 1 – ASTM A370)</w:t>
      </w:r>
    </w:p>
    <w:p w14:paraId="5413C128" w14:textId="77777777" w:rsidR="00592A45" w:rsidRPr="009725D6" w:rsidRDefault="00592A45" w:rsidP="00F71DFC">
      <w:pPr>
        <w:pStyle w:val="Default"/>
        <w:numPr>
          <w:ilvl w:val="0"/>
          <w:numId w:val="10"/>
        </w:numPr>
        <w:jc w:val="both"/>
        <w:rPr>
          <w:rFonts w:asciiTheme="minorHAnsi" w:hAnsiTheme="minorHAnsi"/>
          <w:b/>
          <w:color w:val="auto"/>
          <w:sz w:val="22"/>
          <w:szCs w:val="22"/>
        </w:rPr>
      </w:pPr>
      <w:r>
        <w:rPr>
          <w:rFonts w:asciiTheme="minorHAnsi" w:hAnsiTheme="minorHAnsi"/>
          <w:color w:val="auto"/>
          <w:sz w:val="22"/>
          <w:szCs w:val="22"/>
        </w:rPr>
        <w:t>Ensayo de tracción para productos de acero. (NTC 2 – ASTM A370)</w:t>
      </w:r>
    </w:p>
    <w:p w14:paraId="14E5EFE7" w14:textId="77777777" w:rsidR="00592A45" w:rsidRPr="00A06002" w:rsidRDefault="00592A45" w:rsidP="00592A45">
      <w:pPr>
        <w:pStyle w:val="Default"/>
        <w:jc w:val="both"/>
        <w:rPr>
          <w:rFonts w:asciiTheme="minorHAnsi" w:hAnsiTheme="minorHAnsi"/>
          <w:color w:val="auto"/>
          <w:sz w:val="22"/>
          <w:szCs w:val="22"/>
        </w:rPr>
      </w:pPr>
    </w:p>
    <w:p w14:paraId="543138A0" w14:textId="77777777" w:rsidR="00592A45" w:rsidRDefault="00592A45" w:rsidP="00F71DFC">
      <w:pPr>
        <w:pStyle w:val="CM17"/>
        <w:numPr>
          <w:ilvl w:val="1"/>
          <w:numId w:val="4"/>
        </w:numPr>
        <w:outlineLvl w:val="0"/>
        <w:rPr>
          <w:rFonts w:asciiTheme="minorHAnsi" w:hAnsiTheme="minorHAnsi"/>
          <w:b/>
          <w:bCs/>
          <w:color w:val="221E1F"/>
          <w:sz w:val="22"/>
          <w:szCs w:val="22"/>
        </w:rPr>
      </w:pPr>
      <w:r w:rsidRPr="00891E9A">
        <w:rPr>
          <w:rFonts w:asciiTheme="minorHAnsi" w:hAnsiTheme="minorHAnsi"/>
          <w:b/>
          <w:bCs/>
          <w:color w:val="221E1F"/>
          <w:sz w:val="22"/>
          <w:szCs w:val="22"/>
        </w:rPr>
        <w:t>ESTRUCTURA METÁLICA</w:t>
      </w:r>
    </w:p>
    <w:p w14:paraId="7F562571" w14:textId="77777777" w:rsidR="00592A45" w:rsidRDefault="00592A45" w:rsidP="00592A45">
      <w:pPr>
        <w:pStyle w:val="Default"/>
        <w:jc w:val="both"/>
        <w:rPr>
          <w:rFonts w:asciiTheme="minorHAnsi" w:hAnsiTheme="minorHAnsi"/>
          <w:b/>
          <w:bCs/>
          <w:color w:val="221E1F"/>
          <w:sz w:val="22"/>
          <w:szCs w:val="22"/>
        </w:rPr>
      </w:pPr>
    </w:p>
    <w:p w14:paraId="26E75FA8" w14:textId="77777777" w:rsidR="00592A45" w:rsidRPr="007E5BA9" w:rsidRDefault="00592A45" w:rsidP="00592A45">
      <w:pPr>
        <w:pStyle w:val="Default"/>
        <w:jc w:val="both"/>
        <w:rPr>
          <w:rFonts w:asciiTheme="minorHAnsi" w:hAnsiTheme="minorHAnsi"/>
          <w:color w:val="221E1F"/>
          <w:sz w:val="22"/>
          <w:szCs w:val="22"/>
        </w:rPr>
      </w:pPr>
      <w:r w:rsidRPr="007E5BA9">
        <w:rPr>
          <w:rFonts w:asciiTheme="minorHAnsi" w:hAnsiTheme="minorHAnsi"/>
          <w:color w:val="221E1F"/>
          <w:sz w:val="22"/>
          <w:szCs w:val="22"/>
        </w:rPr>
        <w:t xml:space="preserve">Comprende la fabricación, suministro, instalación y pintura de </w:t>
      </w:r>
      <w:r>
        <w:rPr>
          <w:rFonts w:asciiTheme="minorHAnsi" w:hAnsiTheme="minorHAnsi"/>
          <w:color w:val="221E1F"/>
          <w:sz w:val="22"/>
          <w:szCs w:val="22"/>
        </w:rPr>
        <w:t xml:space="preserve">todos los elementos que componen la estructura metálica </w:t>
      </w:r>
      <w:r w:rsidRPr="007E5BA9">
        <w:rPr>
          <w:rFonts w:asciiTheme="minorHAnsi" w:hAnsiTheme="minorHAnsi"/>
          <w:color w:val="221E1F"/>
          <w:sz w:val="22"/>
          <w:szCs w:val="22"/>
        </w:rPr>
        <w:t xml:space="preserve">tales como </w:t>
      </w:r>
      <w:r>
        <w:rPr>
          <w:rFonts w:asciiTheme="minorHAnsi" w:hAnsiTheme="minorHAnsi"/>
          <w:color w:val="221E1F"/>
          <w:sz w:val="22"/>
          <w:szCs w:val="22"/>
        </w:rPr>
        <w:t xml:space="preserve">columnas, </w:t>
      </w:r>
      <w:r w:rsidRPr="007E5BA9">
        <w:rPr>
          <w:rFonts w:asciiTheme="minorHAnsi" w:hAnsiTheme="minorHAnsi"/>
          <w:color w:val="221E1F"/>
          <w:sz w:val="22"/>
          <w:szCs w:val="22"/>
        </w:rPr>
        <w:t xml:space="preserve">cerchas, vigas, correas, anclajes, tensores y otros </w:t>
      </w:r>
      <w:r>
        <w:rPr>
          <w:rFonts w:asciiTheme="minorHAnsi" w:hAnsiTheme="minorHAnsi"/>
          <w:color w:val="221E1F"/>
          <w:sz w:val="22"/>
          <w:szCs w:val="22"/>
        </w:rPr>
        <w:t>de acuerdo a especificaciones</w:t>
      </w:r>
      <w:r w:rsidRPr="007E5BA9">
        <w:rPr>
          <w:rFonts w:asciiTheme="minorHAnsi" w:hAnsiTheme="minorHAnsi"/>
          <w:color w:val="221E1F"/>
          <w:sz w:val="22"/>
          <w:szCs w:val="22"/>
        </w:rPr>
        <w:t xml:space="preserve"> en el diseño, </w:t>
      </w:r>
      <w:r>
        <w:rPr>
          <w:rFonts w:asciiTheme="minorHAnsi" w:hAnsiTheme="minorHAnsi"/>
          <w:color w:val="221E1F"/>
          <w:sz w:val="22"/>
          <w:szCs w:val="22"/>
        </w:rPr>
        <w:t>en perfiles estructurales,</w:t>
      </w:r>
      <w:r w:rsidRPr="007E5BA9">
        <w:rPr>
          <w:rFonts w:asciiTheme="minorHAnsi" w:hAnsiTheme="minorHAnsi"/>
          <w:color w:val="221E1F"/>
          <w:sz w:val="22"/>
          <w:szCs w:val="22"/>
        </w:rPr>
        <w:t xml:space="preserve"> diseño estructural y los planos arquitectónicos. Incluye anticorrosivo y pintura de acabado de estos elementos en </w:t>
      </w:r>
      <w:r>
        <w:rPr>
          <w:rFonts w:asciiTheme="minorHAnsi" w:hAnsiTheme="minorHAnsi"/>
          <w:color w:val="221E1F"/>
          <w:sz w:val="22"/>
          <w:szCs w:val="22"/>
        </w:rPr>
        <w:t xml:space="preserve">el </w:t>
      </w:r>
      <w:r w:rsidRPr="007E5BA9">
        <w:rPr>
          <w:rFonts w:asciiTheme="minorHAnsi" w:hAnsiTheme="minorHAnsi"/>
          <w:color w:val="221E1F"/>
          <w:sz w:val="22"/>
          <w:szCs w:val="22"/>
        </w:rPr>
        <w:t>color</w:t>
      </w:r>
      <w:r>
        <w:rPr>
          <w:rFonts w:asciiTheme="minorHAnsi" w:hAnsiTheme="minorHAnsi"/>
          <w:color w:val="221E1F"/>
          <w:sz w:val="22"/>
          <w:szCs w:val="22"/>
        </w:rPr>
        <w:t xml:space="preserve"> definido en los diseños</w:t>
      </w:r>
      <w:r w:rsidRPr="007E5BA9">
        <w:rPr>
          <w:rFonts w:asciiTheme="minorHAnsi" w:hAnsiTheme="minorHAnsi"/>
          <w:color w:val="221E1F"/>
          <w:sz w:val="22"/>
          <w:szCs w:val="22"/>
        </w:rPr>
        <w:t xml:space="preserve">. El </w:t>
      </w:r>
      <w:r>
        <w:rPr>
          <w:rFonts w:asciiTheme="minorHAnsi" w:hAnsiTheme="minorHAnsi"/>
          <w:color w:val="221E1F"/>
          <w:sz w:val="22"/>
          <w:szCs w:val="22"/>
        </w:rPr>
        <w:t>CONTRATISTA</w:t>
      </w:r>
      <w:r w:rsidRPr="007E5BA9">
        <w:rPr>
          <w:rFonts w:asciiTheme="minorHAnsi" w:hAnsiTheme="minorHAnsi"/>
          <w:color w:val="221E1F"/>
          <w:sz w:val="22"/>
          <w:szCs w:val="22"/>
        </w:rPr>
        <w:t xml:space="preserve"> deberá presentar los planos de taller para aprobación por parte de la </w:t>
      </w:r>
      <w:r>
        <w:rPr>
          <w:rFonts w:asciiTheme="minorHAnsi" w:hAnsiTheme="minorHAnsi"/>
          <w:color w:val="221E1F"/>
          <w:sz w:val="22"/>
          <w:szCs w:val="22"/>
        </w:rPr>
        <w:t>INTERVENTORÍA</w:t>
      </w:r>
      <w:r w:rsidRPr="007E5BA9">
        <w:rPr>
          <w:rFonts w:asciiTheme="minorHAnsi" w:hAnsiTheme="minorHAnsi"/>
          <w:color w:val="221E1F"/>
          <w:sz w:val="22"/>
          <w:szCs w:val="22"/>
        </w:rPr>
        <w:t>.</w:t>
      </w:r>
    </w:p>
    <w:p w14:paraId="154D7066" w14:textId="77777777" w:rsidR="00592A45" w:rsidRDefault="00592A45" w:rsidP="00592A45">
      <w:pPr>
        <w:pStyle w:val="CM1"/>
        <w:jc w:val="both"/>
        <w:rPr>
          <w:rFonts w:asciiTheme="minorHAnsi" w:hAnsiTheme="minorHAnsi"/>
          <w:color w:val="221E1F"/>
          <w:sz w:val="22"/>
          <w:szCs w:val="22"/>
        </w:rPr>
      </w:pPr>
    </w:p>
    <w:p w14:paraId="56DDADA7" w14:textId="77777777" w:rsidR="00592A45" w:rsidRDefault="00592A45" w:rsidP="00592A45">
      <w:pPr>
        <w:pStyle w:val="CM1"/>
        <w:jc w:val="both"/>
        <w:rPr>
          <w:rFonts w:asciiTheme="minorHAnsi" w:hAnsiTheme="minorHAnsi"/>
          <w:color w:val="221E1F"/>
          <w:sz w:val="22"/>
          <w:szCs w:val="22"/>
        </w:rPr>
      </w:pPr>
      <w:r w:rsidRPr="00A06002">
        <w:rPr>
          <w:rFonts w:asciiTheme="minorHAnsi" w:hAnsiTheme="minorHAnsi"/>
          <w:color w:val="221E1F"/>
          <w:sz w:val="22"/>
          <w:szCs w:val="22"/>
        </w:rPr>
        <w:t xml:space="preserve">La estructura deberá ser montada e instalada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según los alineamientos y niveles indicados en los planos, para lo cual además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proveer todos los elementos de anclaje correspondientes. Los sistemas de empalmes, tipos de perfiles y clases de aceros serán los indicados en los planos de detalles y en las especificaciones particulares de cada estructura. Los aceros empleados cumplirán las especificaciones generales y encontrarse en condiciones similares a las que tienen al salir de la fábrica y no deben haber sufrido dobladuras ni calentamientos. Ningún elemento metálico deberá sufrir accidentes mecánicos</w:t>
      </w:r>
      <w:r>
        <w:rPr>
          <w:rFonts w:asciiTheme="minorHAnsi" w:hAnsiTheme="minorHAnsi"/>
          <w:color w:val="221E1F"/>
          <w:sz w:val="22"/>
          <w:szCs w:val="22"/>
        </w:rPr>
        <w:t xml:space="preserve"> </w:t>
      </w:r>
      <w:r w:rsidRPr="00A06002">
        <w:rPr>
          <w:rFonts w:asciiTheme="minorHAnsi" w:hAnsiTheme="minorHAnsi"/>
          <w:color w:val="221E1F"/>
          <w:sz w:val="22"/>
          <w:szCs w:val="22"/>
        </w:rPr>
        <w:t>o químicos antes, después o durante el montaje o cualquier dobladura e impacto fuerte que pueda producir variaciones en las propiedades mecánicas del elemento, caso en el cual se sustituirá.</w:t>
      </w:r>
    </w:p>
    <w:p w14:paraId="115BCD24" w14:textId="77777777" w:rsidR="00592A45" w:rsidRDefault="00592A45" w:rsidP="00592A45">
      <w:pPr>
        <w:pStyle w:val="CM1"/>
        <w:jc w:val="both"/>
        <w:rPr>
          <w:rFonts w:asciiTheme="minorHAnsi" w:hAnsiTheme="minorHAnsi"/>
          <w:color w:val="221E1F"/>
          <w:sz w:val="22"/>
          <w:szCs w:val="22"/>
        </w:rPr>
      </w:pPr>
    </w:p>
    <w:p w14:paraId="09D9A005" w14:textId="77777777" w:rsidR="00592A45" w:rsidRDefault="00592A45" w:rsidP="00592A45">
      <w:pPr>
        <w:pStyle w:val="CM1"/>
        <w:jc w:val="both"/>
        <w:rPr>
          <w:rFonts w:asciiTheme="minorHAnsi" w:hAnsiTheme="minorHAnsi"/>
          <w:color w:val="221E1F"/>
          <w:sz w:val="22"/>
          <w:szCs w:val="22"/>
        </w:rPr>
      </w:pPr>
      <w:r w:rsidRPr="00A06002">
        <w:rPr>
          <w:rFonts w:asciiTheme="minorHAnsi" w:hAnsiTheme="minorHAnsi"/>
          <w:color w:val="221E1F"/>
          <w:sz w:val="22"/>
          <w:szCs w:val="22"/>
        </w:rPr>
        <w:t xml:space="preserve">Todas las conexiones, ya sean de remaches o tornillos, se fabricarán en la forma indicada en los planos, de modo que no varíen sus centros de gravedad. </w:t>
      </w:r>
    </w:p>
    <w:p w14:paraId="7CDC8D4B" w14:textId="77777777" w:rsidR="00592A45" w:rsidRPr="007E5BA9" w:rsidRDefault="00592A45" w:rsidP="00592A45">
      <w:pPr>
        <w:pStyle w:val="Default"/>
        <w:jc w:val="both"/>
        <w:rPr>
          <w:rFonts w:asciiTheme="minorHAnsi" w:hAnsiTheme="minorHAnsi"/>
          <w:color w:val="221E1F"/>
          <w:sz w:val="22"/>
          <w:szCs w:val="22"/>
        </w:rPr>
      </w:pPr>
    </w:p>
    <w:p w14:paraId="34258044" w14:textId="77777777" w:rsidR="00592A45" w:rsidRPr="007E5BA9" w:rsidRDefault="00592A45" w:rsidP="00592A45">
      <w:pPr>
        <w:pStyle w:val="CM4"/>
        <w:jc w:val="both"/>
        <w:rPr>
          <w:rFonts w:asciiTheme="minorHAnsi" w:hAnsiTheme="minorHAnsi"/>
          <w:b/>
          <w:color w:val="221E1F"/>
          <w:sz w:val="22"/>
          <w:szCs w:val="22"/>
        </w:rPr>
      </w:pPr>
      <w:r w:rsidRPr="007E5BA9">
        <w:rPr>
          <w:rFonts w:asciiTheme="minorHAnsi" w:hAnsiTheme="minorHAnsi"/>
          <w:b/>
          <w:color w:val="221E1F"/>
          <w:sz w:val="22"/>
          <w:szCs w:val="22"/>
        </w:rPr>
        <w:t>Envío, almacenamiento y manejo</w:t>
      </w:r>
    </w:p>
    <w:p w14:paraId="1DB67AA9" w14:textId="77777777" w:rsidR="00592A45" w:rsidRPr="007E5BA9" w:rsidRDefault="00592A45" w:rsidP="00592A45">
      <w:pPr>
        <w:pStyle w:val="CM4"/>
        <w:jc w:val="both"/>
        <w:rPr>
          <w:rFonts w:asciiTheme="minorHAnsi" w:hAnsiTheme="minorHAnsi"/>
          <w:b/>
          <w:color w:val="221E1F"/>
          <w:sz w:val="22"/>
          <w:szCs w:val="22"/>
        </w:rPr>
      </w:pPr>
    </w:p>
    <w:p w14:paraId="7C8C6395" w14:textId="77777777" w:rsidR="00592A45" w:rsidRPr="007E5BA9" w:rsidRDefault="00592A45" w:rsidP="00592A45">
      <w:pPr>
        <w:pStyle w:val="Default"/>
        <w:jc w:val="both"/>
        <w:rPr>
          <w:rFonts w:asciiTheme="minorHAnsi" w:hAnsiTheme="minorHAnsi"/>
          <w:color w:val="221E1F"/>
          <w:sz w:val="22"/>
          <w:szCs w:val="22"/>
        </w:rPr>
      </w:pPr>
      <w:r w:rsidRPr="007E5BA9">
        <w:rPr>
          <w:rFonts w:asciiTheme="minorHAnsi" w:hAnsiTheme="minorHAnsi"/>
          <w:color w:val="221E1F"/>
          <w:sz w:val="22"/>
          <w:szCs w:val="22"/>
        </w:rPr>
        <w:t xml:space="preserve">Las secciones fabricadas y las partes componentes serán enviadas completamente identificadas de </w:t>
      </w:r>
      <w:r w:rsidRPr="007E5BA9">
        <w:rPr>
          <w:rFonts w:asciiTheme="minorHAnsi" w:hAnsiTheme="minorHAnsi"/>
          <w:color w:val="221E1F"/>
          <w:sz w:val="22"/>
          <w:szCs w:val="22"/>
        </w:rPr>
        <w:lastRenderedPageBreak/>
        <w:t>acuerdo a los planos de taller. Se almacenarán</w:t>
      </w:r>
      <w:r>
        <w:rPr>
          <w:rFonts w:asciiTheme="minorHAnsi" w:hAnsiTheme="minorHAnsi"/>
          <w:bCs/>
          <w:color w:val="221E1F"/>
          <w:sz w:val="22"/>
          <w:szCs w:val="22"/>
        </w:rPr>
        <w:t xml:space="preserve"> de acuerdo a las instrucciones del fabricante, con bajo nivel de humedad, </w:t>
      </w:r>
      <w:r w:rsidRPr="007E5BA9">
        <w:rPr>
          <w:rFonts w:asciiTheme="minorHAnsi" w:hAnsiTheme="minorHAnsi"/>
          <w:color w:val="221E1F"/>
          <w:sz w:val="22"/>
          <w:szCs w:val="22"/>
        </w:rPr>
        <w:t>adecuadamente protegidas del clima y las actividades de construcción.</w:t>
      </w:r>
    </w:p>
    <w:p w14:paraId="30D54231" w14:textId="77777777" w:rsidR="00592A45" w:rsidRPr="007E5BA9" w:rsidRDefault="00592A45" w:rsidP="00592A45">
      <w:pPr>
        <w:pStyle w:val="Default"/>
        <w:jc w:val="both"/>
        <w:rPr>
          <w:rFonts w:asciiTheme="minorHAnsi" w:hAnsiTheme="minorHAnsi"/>
          <w:color w:val="221E1F"/>
          <w:sz w:val="22"/>
          <w:szCs w:val="22"/>
        </w:rPr>
      </w:pPr>
    </w:p>
    <w:p w14:paraId="00591D68" w14:textId="77777777" w:rsidR="00592A45" w:rsidRDefault="00592A45" w:rsidP="00592A45">
      <w:pPr>
        <w:pStyle w:val="CM4"/>
        <w:jc w:val="both"/>
        <w:rPr>
          <w:rFonts w:asciiTheme="minorHAnsi" w:hAnsiTheme="minorHAnsi"/>
          <w:b/>
          <w:color w:val="221E1F"/>
          <w:sz w:val="22"/>
          <w:szCs w:val="22"/>
        </w:rPr>
      </w:pPr>
      <w:r w:rsidRPr="007E5BA9">
        <w:rPr>
          <w:rFonts w:asciiTheme="minorHAnsi" w:hAnsiTheme="minorHAnsi"/>
          <w:b/>
          <w:color w:val="221E1F"/>
          <w:sz w:val="22"/>
          <w:szCs w:val="22"/>
        </w:rPr>
        <w:t>Fabricación</w:t>
      </w:r>
    </w:p>
    <w:p w14:paraId="75C9DCD2" w14:textId="77777777" w:rsidR="00592A45" w:rsidRDefault="00592A45" w:rsidP="00592A45">
      <w:pPr>
        <w:pStyle w:val="CM4"/>
        <w:jc w:val="both"/>
        <w:rPr>
          <w:rFonts w:asciiTheme="minorHAnsi" w:hAnsiTheme="minorHAnsi"/>
          <w:b/>
          <w:color w:val="221E1F"/>
          <w:sz w:val="22"/>
          <w:szCs w:val="22"/>
        </w:rPr>
      </w:pPr>
    </w:p>
    <w:p w14:paraId="5C294D6A" w14:textId="77777777" w:rsidR="00592A45" w:rsidRDefault="00592A45" w:rsidP="00592A45">
      <w:pPr>
        <w:pStyle w:val="CM4"/>
        <w:jc w:val="both"/>
        <w:rPr>
          <w:rFonts w:asciiTheme="minorHAnsi" w:hAnsiTheme="minorHAnsi"/>
          <w:color w:val="221E1F"/>
          <w:sz w:val="22"/>
          <w:szCs w:val="22"/>
        </w:rPr>
      </w:pPr>
      <w:r>
        <w:rPr>
          <w:rFonts w:asciiTheme="minorHAnsi" w:hAnsiTheme="minorHAnsi"/>
          <w:color w:val="221E1F"/>
          <w:sz w:val="22"/>
          <w:szCs w:val="22"/>
        </w:rPr>
        <w:t>Se utilizarán materiales del tamaño y espesor requeridos para producir la dureza y durabilidad necesaria en el producto terminado. Se fabricarán en las dimensiones mostradas o aceptadas en planos estructurales, utilizando las previsiones en planos para su fabricación y soporte.</w:t>
      </w:r>
    </w:p>
    <w:p w14:paraId="378BBDBD" w14:textId="77777777" w:rsidR="00592A45" w:rsidRDefault="00592A45" w:rsidP="00592A45">
      <w:pPr>
        <w:pStyle w:val="CM4"/>
        <w:jc w:val="both"/>
        <w:rPr>
          <w:rFonts w:asciiTheme="minorHAnsi" w:hAnsiTheme="minorHAnsi"/>
          <w:color w:val="221E1F"/>
          <w:sz w:val="22"/>
          <w:szCs w:val="22"/>
        </w:rPr>
      </w:pPr>
    </w:p>
    <w:p w14:paraId="06FADA86" w14:textId="77777777" w:rsidR="00592A45" w:rsidRPr="005A56C2" w:rsidRDefault="00592A45" w:rsidP="00592A45">
      <w:pPr>
        <w:pStyle w:val="CM4"/>
        <w:jc w:val="both"/>
        <w:rPr>
          <w:rFonts w:asciiTheme="minorHAnsi" w:hAnsiTheme="minorHAnsi"/>
          <w:color w:val="221E1F"/>
          <w:sz w:val="22"/>
          <w:szCs w:val="22"/>
        </w:rPr>
      </w:pPr>
      <w:r w:rsidRPr="005A56C2">
        <w:rPr>
          <w:rFonts w:asciiTheme="minorHAnsi" w:hAnsiTheme="minorHAnsi"/>
          <w:color w:val="221E1F"/>
          <w:sz w:val="22"/>
          <w:szCs w:val="22"/>
        </w:rPr>
        <w:t xml:space="preserve">Para la ejecución de las áreas a la </w:t>
      </w:r>
      <w:r>
        <w:rPr>
          <w:rFonts w:asciiTheme="minorHAnsi" w:hAnsiTheme="minorHAnsi"/>
          <w:color w:val="221E1F"/>
          <w:sz w:val="22"/>
          <w:szCs w:val="22"/>
        </w:rPr>
        <w:t>vista, se utilizarán materiales</w:t>
      </w:r>
      <w:r w:rsidRPr="005A56C2">
        <w:rPr>
          <w:rFonts w:asciiTheme="minorHAnsi" w:hAnsiTheme="minorHAnsi"/>
          <w:color w:val="221E1F"/>
          <w:sz w:val="22"/>
          <w:szCs w:val="22"/>
        </w:rPr>
        <w:t xml:space="preserve"> lisos y libres de defectos de superficie como perforaciones, marcas de costuras, marcas de rodaduras, etc. </w:t>
      </w:r>
    </w:p>
    <w:p w14:paraId="609DF881" w14:textId="77777777" w:rsidR="00592A45" w:rsidRPr="005A56C2" w:rsidRDefault="00592A45" w:rsidP="00592A45">
      <w:pPr>
        <w:pStyle w:val="CM4"/>
        <w:jc w:val="both"/>
        <w:rPr>
          <w:rFonts w:asciiTheme="minorHAnsi" w:hAnsiTheme="minorHAnsi"/>
          <w:color w:val="221E1F"/>
          <w:sz w:val="22"/>
          <w:szCs w:val="22"/>
        </w:rPr>
      </w:pPr>
    </w:p>
    <w:p w14:paraId="2753650D" w14:textId="77777777" w:rsidR="00592A45" w:rsidRPr="005A56C2" w:rsidRDefault="00592A45" w:rsidP="00592A45">
      <w:pPr>
        <w:pStyle w:val="CM4"/>
        <w:jc w:val="both"/>
        <w:rPr>
          <w:rFonts w:asciiTheme="minorHAnsi" w:hAnsiTheme="minorHAnsi"/>
          <w:color w:val="221E1F"/>
          <w:sz w:val="22"/>
          <w:szCs w:val="22"/>
        </w:rPr>
      </w:pPr>
      <w:r w:rsidRPr="005A56C2">
        <w:rPr>
          <w:rFonts w:asciiTheme="minorHAnsi" w:hAnsiTheme="minorHAnsi"/>
          <w:color w:val="221E1F"/>
          <w:sz w:val="22"/>
          <w:szCs w:val="22"/>
        </w:rPr>
        <w:t>Se removerán los defectos de superficie mediante procesos abrasivos, o reconstructivos antes de iniciar las actividades de limpieza, y los tratamientos previos a la pintura.</w:t>
      </w:r>
    </w:p>
    <w:p w14:paraId="455864AF" w14:textId="77777777" w:rsidR="00592A45" w:rsidRDefault="00592A45" w:rsidP="00592A45">
      <w:pPr>
        <w:pStyle w:val="CM4"/>
        <w:jc w:val="both"/>
        <w:rPr>
          <w:rFonts w:asciiTheme="minorHAnsi" w:hAnsiTheme="minorHAnsi"/>
          <w:b/>
          <w:color w:val="221E1F"/>
          <w:sz w:val="22"/>
          <w:szCs w:val="22"/>
        </w:rPr>
      </w:pPr>
    </w:p>
    <w:p w14:paraId="6B1B79EB" w14:textId="77777777" w:rsidR="00592A45" w:rsidRDefault="00592A45" w:rsidP="00592A45">
      <w:pPr>
        <w:pStyle w:val="CM4"/>
        <w:jc w:val="both"/>
        <w:rPr>
          <w:rFonts w:asciiTheme="minorHAnsi" w:hAnsiTheme="minorHAnsi"/>
          <w:b/>
          <w:color w:val="221E1F"/>
          <w:sz w:val="22"/>
          <w:szCs w:val="22"/>
        </w:rPr>
      </w:pPr>
      <w:r w:rsidRPr="005A56C2">
        <w:rPr>
          <w:rFonts w:asciiTheme="minorHAnsi" w:hAnsiTheme="minorHAnsi"/>
          <w:b/>
          <w:color w:val="221E1F"/>
          <w:sz w:val="22"/>
          <w:szCs w:val="22"/>
        </w:rPr>
        <w:t>Dimensiones:</w:t>
      </w:r>
    </w:p>
    <w:p w14:paraId="18211F3D" w14:textId="77777777" w:rsidR="00592A45" w:rsidRPr="005A56C2" w:rsidRDefault="00592A45" w:rsidP="00592A45">
      <w:pPr>
        <w:pStyle w:val="Default"/>
      </w:pPr>
    </w:p>
    <w:p w14:paraId="49B82C2B" w14:textId="77777777" w:rsidR="00592A45" w:rsidRPr="005A56C2" w:rsidRDefault="00592A45" w:rsidP="00592A45">
      <w:pPr>
        <w:pStyle w:val="CM4"/>
        <w:jc w:val="both"/>
        <w:rPr>
          <w:rFonts w:asciiTheme="minorHAnsi" w:hAnsiTheme="minorHAnsi"/>
          <w:color w:val="221E1F"/>
          <w:sz w:val="22"/>
          <w:szCs w:val="22"/>
        </w:rPr>
      </w:pPr>
      <w:r w:rsidRPr="005A56C2">
        <w:rPr>
          <w:rFonts w:asciiTheme="minorHAnsi" w:hAnsiTheme="minorHAnsi"/>
          <w:color w:val="221E1F"/>
          <w:sz w:val="22"/>
          <w:szCs w:val="22"/>
        </w:rPr>
        <w:t xml:space="preserve">En aquellos casos en que a la instalación de los elementos metálicos le precedan otros trabajos como apoyos en concreto o similares, se verificarán en obra las dimensiones de la instalación, permitiendo los ajustes necesarios en planta. </w:t>
      </w:r>
    </w:p>
    <w:p w14:paraId="398352A0" w14:textId="77777777" w:rsidR="00592A45" w:rsidRPr="005A56C2" w:rsidRDefault="00592A45" w:rsidP="00592A45">
      <w:pPr>
        <w:pStyle w:val="CM4"/>
        <w:jc w:val="both"/>
        <w:rPr>
          <w:rFonts w:asciiTheme="minorHAnsi" w:hAnsiTheme="minorHAnsi"/>
          <w:color w:val="221E1F"/>
          <w:sz w:val="22"/>
          <w:szCs w:val="22"/>
        </w:rPr>
      </w:pPr>
    </w:p>
    <w:p w14:paraId="7E059844" w14:textId="77777777" w:rsidR="00592A45" w:rsidRPr="005A56C2" w:rsidRDefault="00592A45" w:rsidP="00592A45">
      <w:pPr>
        <w:pStyle w:val="CM4"/>
        <w:jc w:val="both"/>
        <w:rPr>
          <w:rFonts w:asciiTheme="minorHAnsi" w:hAnsiTheme="minorHAnsi"/>
          <w:b/>
          <w:color w:val="221E1F"/>
          <w:sz w:val="22"/>
          <w:szCs w:val="22"/>
        </w:rPr>
      </w:pPr>
      <w:r w:rsidRPr="005A56C2">
        <w:rPr>
          <w:rFonts w:asciiTheme="minorHAnsi" w:hAnsiTheme="minorHAnsi"/>
          <w:b/>
          <w:color w:val="221E1F"/>
          <w:sz w:val="22"/>
          <w:szCs w:val="22"/>
        </w:rPr>
        <w:t>Esquinas y filos:</w:t>
      </w:r>
    </w:p>
    <w:p w14:paraId="37AF683B" w14:textId="77777777" w:rsidR="00592A45" w:rsidRPr="005A56C2" w:rsidRDefault="00592A45" w:rsidP="00592A45">
      <w:pPr>
        <w:pStyle w:val="Default"/>
      </w:pPr>
    </w:p>
    <w:p w14:paraId="5F3E7F44" w14:textId="77777777" w:rsidR="00592A45" w:rsidRPr="005A56C2" w:rsidRDefault="00592A45" w:rsidP="00592A45">
      <w:pPr>
        <w:pStyle w:val="CM4"/>
        <w:jc w:val="both"/>
        <w:rPr>
          <w:rFonts w:asciiTheme="minorHAnsi" w:hAnsiTheme="minorHAnsi"/>
          <w:color w:val="221E1F"/>
          <w:sz w:val="22"/>
          <w:szCs w:val="22"/>
        </w:rPr>
      </w:pPr>
      <w:r w:rsidRPr="005A56C2">
        <w:rPr>
          <w:rFonts w:asciiTheme="minorHAnsi" w:hAnsiTheme="minorHAnsi"/>
          <w:color w:val="221E1F"/>
          <w:sz w:val="22"/>
          <w:szCs w:val="22"/>
        </w:rPr>
        <w:t>En áreas de trabajo metálico expuesto se esmerarán los alineamientos y niveles de los elementos. En caso de no existir aclaraciones específicas los filos tendrán un radio aproximado de 1mm.</w:t>
      </w:r>
    </w:p>
    <w:p w14:paraId="7BA539C1" w14:textId="77777777" w:rsidR="00592A45" w:rsidRPr="005A56C2" w:rsidRDefault="00592A45" w:rsidP="00592A45">
      <w:pPr>
        <w:pStyle w:val="CM4"/>
        <w:jc w:val="both"/>
        <w:rPr>
          <w:rFonts w:asciiTheme="minorHAnsi" w:hAnsiTheme="minorHAnsi"/>
          <w:color w:val="221E1F"/>
          <w:sz w:val="22"/>
          <w:szCs w:val="22"/>
        </w:rPr>
      </w:pPr>
    </w:p>
    <w:p w14:paraId="0CA58A17" w14:textId="77777777" w:rsidR="00592A45" w:rsidRDefault="00592A45" w:rsidP="00592A45">
      <w:pPr>
        <w:pStyle w:val="CM4"/>
        <w:jc w:val="both"/>
        <w:rPr>
          <w:rFonts w:asciiTheme="minorHAnsi" w:hAnsiTheme="minorHAnsi"/>
          <w:color w:val="221E1F"/>
          <w:sz w:val="22"/>
          <w:szCs w:val="22"/>
        </w:rPr>
      </w:pPr>
      <w:r w:rsidRPr="005A56C2">
        <w:rPr>
          <w:rFonts w:asciiTheme="minorHAnsi" w:hAnsiTheme="minorHAnsi"/>
          <w:color w:val="221E1F"/>
          <w:sz w:val="22"/>
          <w:szCs w:val="22"/>
        </w:rPr>
        <w:t>Todas las uniones entre elementos en tubo redondo serán del tipo boca de pescado.</w:t>
      </w:r>
    </w:p>
    <w:p w14:paraId="45AF5A43" w14:textId="77777777" w:rsidR="00592A45" w:rsidRPr="005A56C2" w:rsidRDefault="00592A45" w:rsidP="00592A45">
      <w:pPr>
        <w:pStyle w:val="CM4"/>
        <w:jc w:val="both"/>
        <w:rPr>
          <w:rFonts w:asciiTheme="minorHAnsi" w:hAnsiTheme="minorHAnsi"/>
          <w:color w:val="221E1F"/>
          <w:sz w:val="22"/>
          <w:szCs w:val="22"/>
        </w:rPr>
      </w:pPr>
    </w:p>
    <w:p w14:paraId="7326A83C" w14:textId="77777777" w:rsidR="00592A45" w:rsidRPr="005A56C2" w:rsidRDefault="00592A45" w:rsidP="00592A45">
      <w:pPr>
        <w:pStyle w:val="CM4"/>
        <w:jc w:val="both"/>
        <w:rPr>
          <w:rFonts w:asciiTheme="minorHAnsi" w:hAnsiTheme="minorHAnsi"/>
          <w:b/>
          <w:color w:val="221E1F"/>
          <w:sz w:val="22"/>
          <w:szCs w:val="22"/>
        </w:rPr>
      </w:pPr>
      <w:r w:rsidRPr="005A56C2">
        <w:rPr>
          <w:rFonts w:asciiTheme="minorHAnsi" w:hAnsiTheme="minorHAnsi"/>
          <w:b/>
          <w:color w:val="221E1F"/>
          <w:sz w:val="22"/>
          <w:szCs w:val="22"/>
        </w:rPr>
        <w:t>Soldadura:</w:t>
      </w:r>
    </w:p>
    <w:p w14:paraId="2D10F537" w14:textId="77777777" w:rsidR="00592A45" w:rsidRPr="005A56C2" w:rsidRDefault="00592A45" w:rsidP="00592A45">
      <w:pPr>
        <w:pStyle w:val="Default"/>
      </w:pPr>
    </w:p>
    <w:p w14:paraId="7E9C1CB6" w14:textId="77777777" w:rsidR="00592A45" w:rsidRPr="005A56C2" w:rsidRDefault="00592A45" w:rsidP="00592A45">
      <w:pPr>
        <w:pStyle w:val="CM4"/>
        <w:jc w:val="both"/>
        <w:rPr>
          <w:rFonts w:asciiTheme="minorHAnsi" w:hAnsiTheme="minorHAnsi"/>
          <w:color w:val="221E1F"/>
          <w:sz w:val="22"/>
          <w:szCs w:val="22"/>
        </w:rPr>
      </w:pPr>
      <w:r w:rsidRPr="005A56C2">
        <w:rPr>
          <w:rFonts w:asciiTheme="minorHAnsi" w:hAnsiTheme="minorHAnsi"/>
          <w:color w:val="221E1F"/>
          <w:sz w:val="22"/>
          <w:szCs w:val="22"/>
        </w:rPr>
        <w:t>Las soldaduras expuestas, serán esmeriladas y pulidas para obtener uniones continuas y lisas. Las juntas serán tan rígidas y fuertes como las secciones adyacentes, soldando completamente la superficie de con</w:t>
      </w:r>
      <w:r>
        <w:rPr>
          <w:rFonts w:asciiTheme="minorHAnsi" w:hAnsiTheme="minorHAnsi"/>
          <w:color w:val="221E1F"/>
          <w:sz w:val="22"/>
          <w:szCs w:val="22"/>
        </w:rPr>
        <w:t>tacto, excepto donde se indicara</w:t>
      </w:r>
      <w:r w:rsidRPr="005A56C2">
        <w:rPr>
          <w:rFonts w:asciiTheme="minorHAnsi" w:hAnsiTheme="minorHAnsi"/>
          <w:color w:val="221E1F"/>
          <w:sz w:val="22"/>
          <w:szCs w:val="22"/>
        </w:rPr>
        <w:t>n tramos de soldadura espaciados. Las uniones con pernos rígidos podrán ser soldadas a criterio del fabricante.</w:t>
      </w:r>
    </w:p>
    <w:p w14:paraId="46067B3C" w14:textId="77777777" w:rsidR="00592A45" w:rsidRDefault="00592A45" w:rsidP="00592A45">
      <w:pPr>
        <w:pStyle w:val="CM4"/>
        <w:jc w:val="both"/>
        <w:rPr>
          <w:rFonts w:asciiTheme="minorHAnsi" w:hAnsiTheme="minorHAnsi"/>
          <w:color w:val="221E1F"/>
          <w:sz w:val="22"/>
          <w:szCs w:val="22"/>
        </w:rPr>
      </w:pPr>
      <w:r w:rsidRPr="005A56C2">
        <w:rPr>
          <w:rFonts w:asciiTheme="minorHAnsi" w:hAnsiTheme="minorHAnsi"/>
          <w:color w:val="221E1F"/>
          <w:sz w:val="22"/>
          <w:szCs w:val="22"/>
        </w:rPr>
        <w:t>Las soldaduras a emplear serán del tipo E60XX y E70XX.</w:t>
      </w:r>
    </w:p>
    <w:p w14:paraId="01B2963A" w14:textId="77777777" w:rsidR="00592A45" w:rsidRDefault="00592A45" w:rsidP="00592A45">
      <w:pPr>
        <w:pStyle w:val="Default"/>
      </w:pPr>
    </w:p>
    <w:p w14:paraId="3B39D1FD" w14:textId="77777777" w:rsidR="00592A45" w:rsidRDefault="00592A45" w:rsidP="00592A45">
      <w:pPr>
        <w:pStyle w:val="CM1"/>
        <w:jc w:val="both"/>
        <w:rPr>
          <w:rFonts w:asciiTheme="minorHAnsi" w:hAnsiTheme="minorHAnsi"/>
          <w:color w:val="221E1F"/>
          <w:sz w:val="22"/>
          <w:szCs w:val="22"/>
        </w:rPr>
      </w:pPr>
      <w:r w:rsidRPr="00A06002">
        <w:rPr>
          <w:rFonts w:asciiTheme="minorHAnsi" w:hAnsiTheme="minorHAnsi"/>
          <w:color w:val="221E1F"/>
          <w:sz w:val="22"/>
          <w:szCs w:val="22"/>
        </w:rPr>
        <w:t xml:space="preserve">Los electrodos y los procedimientos de soldadura deberán adaptarse a los detalles de las juntas indicadas en los planos de fabricación y a las posiciones en que las soldaduras deben llevarse a cabo para garantizar que el metal quede depositado satisfactoriamente en toda la longitud y en todo el espesor de la junta y se reduzcan al mínimo las distancias y los esfuerzos por la retracción del material. Las caras de fusión y las superficies circundantes estarán libres de escorias, aceites o grasas, pinturas, óxidos o cualquier otra sustancia o elemento que pueda perjudicar la calidad de la soldadura. Las partes o elementos que se estén soldando se mantendrán firmemente en su posición correcta por medio de prensas o abrazaderas. Las partes que deban soldarse con filete se pondrán en contacto tan estrechamente como sea posible. Cuando el espesor del elemento para soldar sea superior a 2.5 cm, es necesario precalentarlo a 38 o C (100 o F), y si el espesor es mayor de 5 cm, el precalentamiento será de 93 o C (200 o F). Toda la soldadura debe dejarse enfriar libremente. Después de cada paso de soldadura se removerá completamente toda la escoria que haya quedado. El metal de la soldadura, una vez depositado, debe aparecer sin grietas, </w:t>
      </w:r>
      <w:r w:rsidRPr="00A06002">
        <w:rPr>
          <w:rFonts w:asciiTheme="minorHAnsi" w:hAnsiTheme="minorHAnsi"/>
          <w:color w:val="221E1F"/>
          <w:sz w:val="22"/>
          <w:szCs w:val="22"/>
        </w:rPr>
        <w:lastRenderedPageBreak/>
        <w:t xml:space="preserve">inclusiones de escorias, porosidades grandes, cavidades ni otros defectos de posición. La porosidad fina, distribuida ampliamente en la junta soldada será aceptada o no a juicio del Interventor. El metal de la soldadura se fundirá adecuadamente con el de las piezas por juntar, sin socavación seria o traslapo en los bordes de la soldadura, la cual debe pulirse con esmeril para presentar contornos sólidos y uniformes. En las juntas que presenten grietas, inclusiones de escorias, porosidades grandes, cavidades o en que el metal de soldadura tienda a traspasar el de las piezas soldadas sin fusión adecuada, las porciones defectuosas se recortarán y escoplearán y la junta se soldará de nuevo. Las socavaciones se podrán reparar depositando más metal. </w:t>
      </w:r>
    </w:p>
    <w:p w14:paraId="3439A31E" w14:textId="77777777" w:rsidR="00592A45" w:rsidRPr="005A56C2" w:rsidRDefault="00592A45" w:rsidP="00592A45">
      <w:pPr>
        <w:pStyle w:val="Default"/>
      </w:pPr>
    </w:p>
    <w:p w14:paraId="223375F7" w14:textId="77777777" w:rsidR="00592A45" w:rsidRDefault="00592A45" w:rsidP="00592A45">
      <w:pPr>
        <w:pStyle w:val="CM4"/>
        <w:jc w:val="both"/>
        <w:rPr>
          <w:rFonts w:asciiTheme="minorHAnsi" w:hAnsiTheme="minorHAnsi"/>
          <w:b/>
          <w:color w:val="221E1F"/>
          <w:sz w:val="22"/>
          <w:szCs w:val="22"/>
        </w:rPr>
      </w:pPr>
      <w:r w:rsidRPr="005A56C2">
        <w:rPr>
          <w:rFonts w:asciiTheme="minorHAnsi" w:hAnsiTheme="minorHAnsi"/>
          <w:b/>
          <w:color w:val="221E1F"/>
          <w:sz w:val="22"/>
          <w:szCs w:val="22"/>
        </w:rPr>
        <w:t>Fijaciones:</w:t>
      </w:r>
    </w:p>
    <w:p w14:paraId="2B4143D2" w14:textId="77777777" w:rsidR="00592A45" w:rsidRPr="005A56C2" w:rsidRDefault="00592A45" w:rsidP="00592A45">
      <w:pPr>
        <w:pStyle w:val="Default"/>
      </w:pPr>
    </w:p>
    <w:p w14:paraId="01D3A6E2" w14:textId="77777777" w:rsidR="00592A45" w:rsidRPr="005A56C2" w:rsidRDefault="00592A45" w:rsidP="00592A45">
      <w:pPr>
        <w:pStyle w:val="CM4"/>
        <w:jc w:val="both"/>
        <w:rPr>
          <w:rFonts w:asciiTheme="minorHAnsi" w:hAnsiTheme="minorHAnsi"/>
          <w:color w:val="221E1F"/>
          <w:sz w:val="22"/>
          <w:szCs w:val="22"/>
        </w:rPr>
      </w:pPr>
      <w:r w:rsidRPr="005A56C2">
        <w:rPr>
          <w:rFonts w:asciiTheme="minorHAnsi" w:hAnsiTheme="minorHAnsi"/>
          <w:color w:val="221E1F"/>
          <w:sz w:val="22"/>
          <w:szCs w:val="22"/>
        </w:rPr>
        <w:t>Las conexiones expuestas serán ejecutadas con alineamientos exactos en las uniones que serán perfectamente continuas y lisas, utilizando soportes incrustados donde fuera posible. Tornillería avellanada, en superficies acabadas. Las perforaciones para tornillos y pernos entre elementos metálicos, o las correspondientes a las superficies de anclaje serán ejecutadas en taller. El trabajo estará totalmente cortado, reforzado, perforado y rematado de acuerdo a los requisitos para ser recibido como material en obra.</w:t>
      </w:r>
    </w:p>
    <w:p w14:paraId="2FB5EC8B" w14:textId="77777777" w:rsidR="00592A45" w:rsidRPr="005A56C2" w:rsidRDefault="00592A45" w:rsidP="00592A45">
      <w:pPr>
        <w:pStyle w:val="CM4"/>
        <w:jc w:val="both"/>
        <w:rPr>
          <w:rFonts w:asciiTheme="minorHAnsi" w:hAnsiTheme="minorHAnsi"/>
          <w:color w:val="221E1F"/>
          <w:sz w:val="22"/>
          <w:szCs w:val="22"/>
        </w:rPr>
      </w:pPr>
    </w:p>
    <w:p w14:paraId="71404C10" w14:textId="77777777" w:rsidR="00592A45" w:rsidRDefault="00592A45" w:rsidP="00592A45">
      <w:pPr>
        <w:pStyle w:val="CM4"/>
        <w:jc w:val="both"/>
        <w:rPr>
          <w:rFonts w:asciiTheme="minorHAnsi" w:hAnsiTheme="minorHAnsi"/>
          <w:b/>
          <w:color w:val="221E1F"/>
          <w:sz w:val="22"/>
          <w:szCs w:val="22"/>
        </w:rPr>
      </w:pPr>
      <w:r w:rsidRPr="005A56C2">
        <w:rPr>
          <w:rFonts w:asciiTheme="minorHAnsi" w:hAnsiTheme="minorHAnsi"/>
          <w:b/>
          <w:color w:val="221E1F"/>
          <w:sz w:val="22"/>
          <w:szCs w:val="22"/>
        </w:rPr>
        <w:t>Anclas y empotramientos:</w:t>
      </w:r>
    </w:p>
    <w:p w14:paraId="4AB3022A" w14:textId="77777777" w:rsidR="00592A45" w:rsidRPr="005A56C2" w:rsidRDefault="00592A45" w:rsidP="00592A45">
      <w:pPr>
        <w:pStyle w:val="Default"/>
      </w:pPr>
    </w:p>
    <w:p w14:paraId="5066E4F1" w14:textId="77777777" w:rsidR="00592A45" w:rsidRDefault="00592A45" w:rsidP="00592A45">
      <w:pPr>
        <w:pStyle w:val="CM4"/>
        <w:jc w:val="both"/>
        <w:rPr>
          <w:rFonts w:asciiTheme="minorHAnsi" w:hAnsiTheme="minorHAnsi"/>
          <w:color w:val="221E1F"/>
          <w:sz w:val="22"/>
          <w:szCs w:val="22"/>
        </w:rPr>
      </w:pPr>
      <w:r w:rsidRPr="005A56C2">
        <w:rPr>
          <w:rFonts w:asciiTheme="minorHAnsi" w:hAnsiTheme="minorHAnsi"/>
          <w:color w:val="221E1F"/>
          <w:sz w:val="22"/>
          <w:szCs w:val="22"/>
        </w:rPr>
        <w:t>Se proveerá los anclajes indicados en planos, coordinados con la estructura de soporte de los elementos metálicos. Los envíos serán coordinados con otros trabajos en obra como áreas de soporte en concreto o similares.</w:t>
      </w:r>
    </w:p>
    <w:p w14:paraId="1669C9AB" w14:textId="77777777" w:rsidR="00592A45" w:rsidRPr="005A56C2" w:rsidRDefault="00592A45" w:rsidP="00592A45">
      <w:pPr>
        <w:pStyle w:val="Default"/>
      </w:pPr>
    </w:p>
    <w:p w14:paraId="736A6FF9" w14:textId="77777777" w:rsidR="00592A45" w:rsidRDefault="00592A45" w:rsidP="00592A45">
      <w:pPr>
        <w:pStyle w:val="CM4"/>
        <w:jc w:val="both"/>
        <w:rPr>
          <w:rFonts w:asciiTheme="minorHAnsi" w:hAnsiTheme="minorHAnsi"/>
          <w:b/>
          <w:color w:val="221E1F"/>
          <w:sz w:val="22"/>
          <w:szCs w:val="22"/>
        </w:rPr>
      </w:pPr>
      <w:r>
        <w:rPr>
          <w:rFonts w:asciiTheme="minorHAnsi" w:hAnsiTheme="minorHAnsi"/>
          <w:b/>
          <w:color w:val="221E1F"/>
          <w:sz w:val="22"/>
          <w:szCs w:val="22"/>
        </w:rPr>
        <w:t>Miscelánea</w:t>
      </w:r>
      <w:r w:rsidRPr="005A56C2">
        <w:rPr>
          <w:rFonts w:asciiTheme="minorHAnsi" w:hAnsiTheme="minorHAnsi"/>
          <w:b/>
          <w:color w:val="221E1F"/>
          <w:sz w:val="22"/>
          <w:szCs w:val="22"/>
        </w:rPr>
        <w:t>:</w:t>
      </w:r>
    </w:p>
    <w:p w14:paraId="55568EE7" w14:textId="77777777" w:rsidR="00592A45" w:rsidRPr="005A56C2" w:rsidRDefault="00592A45" w:rsidP="00592A45">
      <w:pPr>
        <w:pStyle w:val="Default"/>
      </w:pPr>
    </w:p>
    <w:p w14:paraId="74B52009" w14:textId="77777777" w:rsidR="00592A45" w:rsidRPr="005A56C2" w:rsidRDefault="00592A45" w:rsidP="00592A45">
      <w:pPr>
        <w:pStyle w:val="CM4"/>
        <w:jc w:val="both"/>
        <w:rPr>
          <w:rFonts w:asciiTheme="minorHAnsi" w:hAnsiTheme="minorHAnsi"/>
          <w:color w:val="221E1F"/>
          <w:sz w:val="22"/>
          <w:szCs w:val="22"/>
        </w:rPr>
      </w:pPr>
      <w:r w:rsidRPr="005A56C2">
        <w:rPr>
          <w:rFonts w:asciiTheme="minorHAnsi" w:hAnsiTheme="minorHAnsi"/>
          <w:color w:val="221E1F"/>
          <w:sz w:val="22"/>
          <w:szCs w:val="22"/>
        </w:rPr>
        <w:t>Se proveerá la totalidad de anclajes necesarios para el ajuste de los elementos metálicos a las áreas de estructura en concreto, o  mampostería incluyendo vigas suplementarias, canales, pernos, ribetes, tornillería, varillas, ganchos, anclas de expansión, y otros elementos requeridos.</w:t>
      </w:r>
    </w:p>
    <w:p w14:paraId="639AFD97" w14:textId="77777777" w:rsidR="00592A45" w:rsidRPr="005A56C2" w:rsidRDefault="00592A45" w:rsidP="00592A45">
      <w:pPr>
        <w:pStyle w:val="CM4"/>
        <w:jc w:val="both"/>
        <w:rPr>
          <w:rFonts w:asciiTheme="minorHAnsi" w:hAnsiTheme="minorHAnsi"/>
          <w:color w:val="221E1F"/>
          <w:sz w:val="22"/>
          <w:szCs w:val="22"/>
        </w:rPr>
      </w:pPr>
    </w:p>
    <w:p w14:paraId="4BFF81AA" w14:textId="77777777" w:rsidR="00592A45" w:rsidRDefault="00592A45" w:rsidP="00592A45">
      <w:pPr>
        <w:pStyle w:val="CM4"/>
        <w:jc w:val="both"/>
        <w:rPr>
          <w:rFonts w:asciiTheme="minorHAnsi" w:hAnsiTheme="minorHAnsi"/>
          <w:b/>
          <w:color w:val="221E1F"/>
          <w:sz w:val="22"/>
          <w:szCs w:val="22"/>
        </w:rPr>
      </w:pPr>
      <w:r>
        <w:rPr>
          <w:rFonts w:asciiTheme="minorHAnsi" w:hAnsiTheme="minorHAnsi"/>
          <w:b/>
          <w:color w:val="221E1F"/>
          <w:sz w:val="22"/>
          <w:szCs w:val="22"/>
        </w:rPr>
        <w:t>Ensamble</w:t>
      </w:r>
      <w:r w:rsidRPr="005A56C2">
        <w:rPr>
          <w:rFonts w:asciiTheme="minorHAnsi" w:hAnsiTheme="minorHAnsi"/>
          <w:b/>
          <w:color w:val="221E1F"/>
          <w:sz w:val="22"/>
          <w:szCs w:val="22"/>
        </w:rPr>
        <w:t>:</w:t>
      </w:r>
    </w:p>
    <w:p w14:paraId="241E419C" w14:textId="77777777" w:rsidR="00592A45" w:rsidRPr="005A56C2" w:rsidRDefault="00592A45" w:rsidP="00592A45">
      <w:pPr>
        <w:pStyle w:val="Default"/>
      </w:pPr>
    </w:p>
    <w:p w14:paraId="37C7B1E6" w14:textId="77777777" w:rsidR="00592A45" w:rsidRPr="005A56C2" w:rsidRDefault="00592A45" w:rsidP="00592A45">
      <w:pPr>
        <w:pStyle w:val="CM4"/>
        <w:jc w:val="both"/>
        <w:rPr>
          <w:rFonts w:asciiTheme="minorHAnsi" w:hAnsiTheme="minorHAnsi"/>
          <w:color w:val="221E1F"/>
          <w:sz w:val="22"/>
          <w:szCs w:val="22"/>
        </w:rPr>
      </w:pPr>
      <w:r w:rsidRPr="005A56C2">
        <w:rPr>
          <w:rFonts w:asciiTheme="minorHAnsi" w:hAnsiTheme="minorHAnsi"/>
          <w:color w:val="221E1F"/>
          <w:sz w:val="22"/>
          <w:szCs w:val="22"/>
        </w:rPr>
        <w:t>Los elementos llegarán a la obra en las mayores dimensiones posibles, reduciendo las actividades de ensamble en la obra. Las unidades llegarán marcadas, asegurando uno adecuado ensamble e instalación.</w:t>
      </w:r>
    </w:p>
    <w:p w14:paraId="03008F30" w14:textId="77777777" w:rsidR="00592A45" w:rsidRPr="005A56C2" w:rsidRDefault="00592A45" w:rsidP="00592A45">
      <w:pPr>
        <w:pStyle w:val="CM4"/>
        <w:jc w:val="both"/>
        <w:rPr>
          <w:rFonts w:asciiTheme="minorHAnsi" w:hAnsiTheme="minorHAnsi"/>
          <w:color w:val="221E1F"/>
          <w:sz w:val="22"/>
          <w:szCs w:val="22"/>
        </w:rPr>
      </w:pPr>
    </w:p>
    <w:p w14:paraId="4781D49E" w14:textId="77777777" w:rsidR="00592A45" w:rsidRDefault="00592A45" w:rsidP="00592A45">
      <w:pPr>
        <w:pStyle w:val="CM4"/>
        <w:jc w:val="both"/>
        <w:rPr>
          <w:rFonts w:asciiTheme="minorHAnsi" w:hAnsiTheme="minorHAnsi"/>
          <w:b/>
          <w:color w:val="221E1F"/>
          <w:sz w:val="22"/>
          <w:szCs w:val="22"/>
        </w:rPr>
      </w:pPr>
      <w:r w:rsidRPr="005A56C2">
        <w:rPr>
          <w:rFonts w:asciiTheme="minorHAnsi" w:hAnsiTheme="minorHAnsi"/>
          <w:b/>
          <w:color w:val="221E1F"/>
          <w:sz w:val="22"/>
          <w:szCs w:val="22"/>
        </w:rPr>
        <w:t>Instalación:</w:t>
      </w:r>
    </w:p>
    <w:p w14:paraId="5AC6835F" w14:textId="77777777" w:rsidR="00592A45" w:rsidRPr="005A56C2" w:rsidRDefault="00592A45" w:rsidP="00592A45">
      <w:pPr>
        <w:pStyle w:val="Default"/>
      </w:pPr>
    </w:p>
    <w:p w14:paraId="0CAAB96B" w14:textId="77777777" w:rsidR="00592A45" w:rsidRPr="005A56C2" w:rsidRDefault="00592A45" w:rsidP="00592A45">
      <w:pPr>
        <w:pStyle w:val="CM4"/>
        <w:jc w:val="both"/>
        <w:rPr>
          <w:rFonts w:asciiTheme="minorHAnsi" w:hAnsiTheme="minorHAnsi"/>
          <w:color w:val="221E1F"/>
          <w:sz w:val="22"/>
          <w:szCs w:val="22"/>
        </w:rPr>
      </w:pPr>
      <w:r w:rsidRPr="005A56C2">
        <w:rPr>
          <w:rFonts w:asciiTheme="minorHAnsi" w:hAnsiTheme="minorHAnsi"/>
          <w:color w:val="221E1F"/>
          <w:sz w:val="22"/>
          <w:szCs w:val="22"/>
        </w:rPr>
        <w:t>La obra se ejecutará perfectamente ajustada en localización, alineamiento, altura, hilo y nivel, de acuerdo a los niveles y ejes generales de la obra.</w:t>
      </w:r>
    </w:p>
    <w:p w14:paraId="0C97F28D" w14:textId="77777777" w:rsidR="00592A45" w:rsidRPr="005A56C2" w:rsidRDefault="00592A45" w:rsidP="00592A45">
      <w:pPr>
        <w:pStyle w:val="CM4"/>
        <w:jc w:val="both"/>
        <w:rPr>
          <w:rFonts w:asciiTheme="minorHAnsi" w:hAnsiTheme="minorHAnsi"/>
          <w:color w:val="221E1F"/>
          <w:sz w:val="22"/>
          <w:szCs w:val="22"/>
        </w:rPr>
      </w:pPr>
    </w:p>
    <w:p w14:paraId="3C40B2EF" w14:textId="77777777" w:rsidR="00592A45" w:rsidRDefault="00592A45" w:rsidP="00592A45">
      <w:pPr>
        <w:pStyle w:val="CM4"/>
        <w:jc w:val="both"/>
        <w:rPr>
          <w:rFonts w:asciiTheme="minorHAnsi" w:hAnsiTheme="minorHAnsi"/>
          <w:color w:val="221E1F"/>
          <w:sz w:val="22"/>
          <w:szCs w:val="22"/>
        </w:rPr>
      </w:pPr>
      <w:r w:rsidRPr="005A56C2">
        <w:rPr>
          <w:rFonts w:asciiTheme="minorHAnsi" w:hAnsiTheme="minorHAnsi"/>
          <w:color w:val="221E1F"/>
          <w:sz w:val="22"/>
          <w:szCs w:val="22"/>
        </w:rPr>
        <w:t>Los anclajes se ejecutarán de acuerdo a los requerimientos de uso de los elementos.</w:t>
      </w:r>
    </w:p>
    <w:p w14:paraId="191D5F02" w14:textId="77777777" w:rsidR="00592A45" w:rsidRDefault="00592A45" w:rsidP="00592A45">
      <w:pPr>
        <w:pStyle w:val="Default"/>
      </w:pPr>
    </w:p>
    <w:p w14:paraId="16D27D96" w14:textId="77777777" w:rsidR="00592A45" w:rsidRDefault="00592A45" w:rsidP="00592A45">
      <w:pPr>
        <w:pStyle w:val="CM1"/>
        <w:jc w:val="both"/>
        <w:rPr>
          <w:rFonts w:asciiTheme="minorHAnsi" w:hAnsiTheme="minorHAnsi"/>
          <w:color w:val="221E1F"/>
          <w:sz w:val="22"/>
          <w:szCs w:val="22"/>
        </w:rPr>
      </w:pPr>
      <w:r w:rsidRPr="00A06002">
        <w:rPr>
          <w:rFonts w:asciiTheme="minorHAnsi" w:hAnsiTheme="minorHAnsi"/>
          <w:color w:val="221E1F"/>
          <w:sz w:val="22"/>
          <w:szCs w:val="22"/>
        </w:rPr>
        <w:t xml:space="preserve">Una vez montada la estructura, ésta deberá ofrecer todas las condiciones de seguridad necesarias; si el INTERVENTOR lo exigiere,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hacer las pruebas de cargas apropiadas para el caso. Todas las partes de la estructura deberán ser revisadas detalladamente por el INTERVENTOR antes del montaje para su aceptación u observación. Una correa apoyada en los dos extremos bajo el efecto de carga de diseño aplicada, su flecha no deberá exceder 1/250 de la luz. Antes de proceder a la fabricación de la estructura en general, las medidas deberán ser verificadas en la obra para evitar modificaciones </w:t>
      </w:r>
      <w:r w:rsidRPr="00A06002">
        <w:rPr>
          <w:rFonts w:asciiTheme="minorHAnsi" w:hAnsiTheme="minorHAnsi"/>
          <w:color w:val="221E1F"/>
          <w:sz w:val="22"/>
          <w:szCs w:val="22"/>
        </w:rPr>
        <w:lastRenderedPageBreak/>
        <w:t>posteriores.</w:t>
      </w:r>
    </w:p>
    <w:p w14:paraId="645C3F79" w14:textId="77777777" w:rsidR="00592A45" w:rsidRPr="008E3288" w:rsidRDefault="00592A45" w:rsidP="00592A45">
      <w:pPr>
        <w:pStyle w:val="Default"/>
      </w:pPr>
    </w:p>
    <w:p w14:paraId="41FC022A" w14:textId="77777777" w:rsidR="00592A45" w:rsidRDefault="00592A45" w:rsidP="00592A45">
      <w:pPr>
        <w:pStyle w:val="CM4"/>
        <w:jc w:val="both"/>
        <w:rPr>
          <w:rFonts w:asciiTheme="minorHAnsi" w:hAnsiTheme="minorHAnsi"/>
          <w:b/>
          <w:color w:val="221E1F"/>
          <w:sz w:val="22"/>
          <w:szCs w:val="22"/>
        </w:rPr>
      </w:pPr>
      <w:r w:rsidRPr="005A56C2">
        <w:rPr>
          <w:rFonts w:asciiTheme="minorHAnsi" w:hAnsiTheme="minorHAnsi"/>
          <w:b/>
          <w:color w:val="221E1F"/>
          <w:sz w:val="22"/>
          <w:szCs w:val="22"/>
        </w:rPr>
        <w:t>Conexiones</w:t>
      </w:r>
      <w:r>
        <w:rPr>
          <w:rFonts w:asciiTheme="minorHAnsi" w:hAnsiTheme="minorHAnsi"/>
          <w:b/>
          <w:color w:val="221E1F"/>
          <w:sz w:val="22"/>
          <w:szCs w:val="22"/>
        </w:rPr>
        <w:t>:</w:t>
      </w:r>
    </w:p>
    <w:p w14:paraId="7BEBCCBC" w14:textId="77777777" w:rsidR="00592A45" w:rsidRPr="005A56C2" w:rsidRDefault="00592A45" w:rsidP="00592A45">
      <w:pPr>
        <w:pStyle w:val="CM4"/>
        <w:jc w:val="both"/>
        <w:rPr>
          <w:rFonts w:asciiTheme="minorHAnsi" w:hAnsiTheme="minorHAnsi"/>
          <w:b/>
          <w:color w:val="221E1F"/>
          <w:sz w:val="22"/>
          <w:szCs w:val="22"/>
        </w:rPr>
      </w:pPr>
      <w:r w:rsidRPr="005A56C2">
        <w:rPr>
          <w:rFonts w:asciiTheme="minorHAnsi" w:hAnsiTheme="minorHAnsi"/>
          <w:b/>
          <w:color w:val="221E1F"/>
          <w:sz w:val="22"/>
          <w:szCs w:val="22"/>
        </w:rPr>
        <w:t xml:space="preserve"> </w:t>
      </w:r>
    </w:p>
    <w:p w14:paraId="201A5371" w14:textId="77777777" w:rsidR="00592A45" w:rsidRPr="005A56C2" w:rsidRDefault="00592A45" w:rsidP="00592A45">
      <w:pPr>
        <w:pStyle w:val="CM4"/>
        <w:jc w:val="both"/>
        <w:rPr>
          <w:rFonts w:asciiTheme="minorHAnsi" w:hAnsiTheme="minorHAnsi"/>
          <w:color w:val="221E1F"/>
          <w:sz w:val="22"/>
          <w:szCs w:val="22"/>
        </w:rPr>
      </w:pPr>
      <w:r w:rsidRPr="005A56C2">
        <w:rPr>
          <w:rFonts w:asciiTheme="minorHAnsi" w:hAnsiTheme="minorHAnsi"/>
          <w:color w:val="221E1F"/>
          <w:sz w:val="22"/>
          <w:szCs w:val="22"/>
        </w:rPr>
        <w:t>Los conectores se ajustarán perfectamente presentando uniones limpias y ajustadas.</w:t>
      </w:r>
    </w:p>
    <w:p w14:paraId="2CFFD55E" w14:textId="77777777" w:rsidR="00592A45" w:rsidRPr="005A56C2" w:rsidRDefault="00592A45" w:rsidP="00592A45">
      <w:pPr>
        <w:pStyle w:val="CM4"/>
        <w:jc w:val="both"/>
        <w:rPr>
          <w:rFonts w:asciiTheme="minorHAnsi" w:hAnsiTheme="minorHAnsi"/>
          <w:color w:val="221E1F"/>
          <w:sz w:val="22"/>
          <w:szCs w:val="22"/>
        </w:rPr>
      </w:pPr>
    </w:p>
    <w:p w14:paraId="6DA93D47" w14:textId="77777777" w:rsidR="00592A45" w:rsidRDefault="00592A45" w:rsidP="00592A45">
      <w:pPr>
        <w:pStyle w:val="CM4"/>
        <w:jc w:val="both"/>
        <w:rPr>
          <w:rFonts w:asciiTheme="minorHAnsi" w:hAnsiTheme="minorHAnsi"/>
          <w:color w:val="221E1F"/>
          <w:sz w:val="22"/>
          <w:szCs w:val="22"/>
        </w:rPr>
      </w:pPr>
      <w:r w:rsidRPr="005A56C2">
        <w:rPr>
          <w:rFonts w:asciiTheme="minorHAnsi" w:hAnsiTheme="minorHAnsi"/>
          <w:color w:val="221E1F"/>
          <w:sz w:val="22"/>
          <w:szCs w:val="22"/>
        </w:rPr>
        <w:t xml:space="preserve">Se ejecutarán en obra las soldaduras que no se realizan por limitaciones de transporte. Se limarán las juntas, para recibir los recubrimientos y acabados. </w:t>
      </w:r>
    </w:p>
    <w:p w14:paraId="10A0CD99" w14:textId="77777777" w:rsidR="00592A45" w:rsidRPr="005A56C2" w:rsidRDefault="00592A45" w:rsidP="00592A45">
      <w:pPr>
        <w:pStyle w:val="Default"/>
        <w:rPr>
          <w:rFonts w:asciiTheme="minorHAnsi" w:hAnsiTheme="minorHAnsi"/>
          <w:color w:val="221E1F"/>
          <w:sz w:val="22"/>
          <w:szCs w:val="22"/>
        </w:rPr>
      </w:pPr>
    </w:p>
    <w:p w14:paraId="03FC235A" w14:textId="77777777" w:rsidR="00592A45" w:rsidRPr="005A56C2" w:rsidRDefault="00592A45" w:rsidP="00592A45">
      <w:pPr>
        <w:widowControl w:val="0"/>
        <w:spacing w:after="0" w:line="240" w:lineRule="auto"/>
        <w:jc w:val="both"/>
        <w:rPr>
          <w:rFonts w:cs="Helvetica"/>
          <w:b/>
          <w:color w:val="221E1F"/>
        </w:rPr>
      </w:pPr>
      <w:r w:rsidRPr="005A56C2">
        <w:rPr>
          <w:rFonts w:cs="Helvetica"/>
          <w:b/>
          <w:color w:val="221E1F"/>
        </w:rPr>
        <w:t>Incrustaciones a concreto y mampostería</w:t>
      </w:r>
    </w:p>
    <w:p w14:paraId="7AE4F315" w14:textId="77777777" w:rsidR="00592A45" w:rsidRPr="005A56C2" w:rsidRDefault="00592A45" w:rsidP="00592A45">
      <w:pPr>
        <w:widowControl w:val="0"/>
        <w:spacing w:after="0" w:line="240" w:lineRule="auto"/>
        <w:jc w:val="both"/>
        <w:rPr>
          <w:rFonts w:cs="Helvetica"/>
          <w:color w:val="221E1F"/>
        </w:rPr>
      </w:pPr>
    </w:p>
    <w:p w14:paraId="3C4E6018" w14:textId="77777777" w:rsidR="00592A45" w:rsidRPr="005A56C2" w:rsidRDefault="00592A45" w:rsidP="00592A45">
      <w:pPr>
        <w:pStyle w:val="CM4"/>
        <w:jc w:val="both"/>
        <w:rPr>
          <w:rFonts w:asciiTheme="minorHAnsi" w:hAnsiTheme="minorHAnsi"/>
          <w:color w:val="221E1F"/>
          <w:sz w:val="22"/>
          <w:szCs w:val="22"/>
        </w:rPr>
      </w:pPr>
      <w:r w:rsidRPr="005A56C2">
        <w:rPr>
          <w:rFonts w:asciiTheme="minorHAnsi" w:hAnsiTheme="minorHAnsi"/>
          <w:color w:val="221E1F"/>
          <w:sz w:val="22"/>
          <w:szCs w:val="22"/>
        </w:rPr>
        <w:t xml:space="preserve">A menos que existiera alguna contraindicación, los elementos se instalarán a concreto sólido con pernos de expansión. El anclaje a chazos de madera no será permitido. </w:t>
      </w:r>
    </w:p>
    <w:p w14:paraId="25C94F1D" w14:textId="77777777" w:rsidR="00592A45" w:rsidRDefault="00592A45" w:rsidP="00592A45">
      <w:pPr>
        <w:pStyle w:val="CM4"/>
        <w:jc w:val="both"/>
        <w:rPr>
          <w:rFonts w:asciiTheme="minorHAnsi" w:hAnsiTheme="minorHAnsi"/>
          <w:color w:val="221E1F"/>
          <w:sz w:val="22"/>
          <w:szCs w:val="22"/>
        </w:rPr>
      </w:pPr>
    </w:p>
    <w:p w14:paraId="36ECCF92" w14:textId="77777777" w:rsidR="00592A45" w:rsidRPr="005A56C2" w:rsidRDefault="00592A45" w:rsidP="00592A45">
      <w:pPr>
        <w:pStyle w:val="CM4"/>
        <w:jc w:val="both"/>
        <w:rPr>
          <w:rFonts w:asciiTheme="minorHAnsi" w:hAnsiTheme="minorHAnsi"/>
          <w:b/>
          <w:color w:val="221E1F"/>
          <w:sz w:val="22"/>
          <w:szCs w:val="22"/>
        </w:rPr>
      </w:pPr>
      <w:r w:rsidRPr="005A56C2">
        <w:rPr>
          <w:rFonts w:asciiTheme="minorHAnsi" w:hAnsiTheme="minorHAnsi"/>
          <w:b/>
          <w:color w:val="221E1F"/>
          <w:sz w:val="22"/>
          <w:szCs w:val="22"/>
        </w:rPr>
        <w:t>Pintura:</w:t>
      </w:r>
    </w:p>
    <w:p w14:paraId="35E3EB2E" w14:textId="77777777" w:rsidR="00592A45" w:rsidRDefault="00592A45" w:rsidP="00592A45">
      <w:pPr>
        <w:pStyle w:val="CM4"/>
        <w:jc w:val="both"/>
        <w:rPr>
          <w:rFonts w:asciiTheme="minorHAnsi" w:hAnsiTheme="minorHAnsi"/>
          <w:color w:val="221E1F"/>
          <w:sz w:val="22"/>
          <w:szCs w:val="22"/>
        </w:rPr>
      </w:pPr>
    </w:p>
    <w:p w14:paraId="03C22712" w14:textId="77777777" w:rsidR="00592A45" w:rsidRPr="008A7B9F" w:rsidRDefault="00592A45" w:rsidP="00592A45">
      <w:pPr>
        <w:pStyle w:val="CM4"/>
        <w:jc w:val="both"/>
        <w:rPr>
          <w:rFonts w:asciiTheme="minorHAnsi" w:hAnsiTheme="minorHAnsi"/>
          <w:color w:val="221E1F"/>
          <w:sz w:val="22"/>
          <w:szCs w:val="22"/>
        </w:rPr>
      </w:pPr>
      <w:r w:rsidRPr="005A56C2">
        <w:rPr>
          <w:rFonts w:asciiTheme="minorHAnsi" w:hAnsiTheme="minorHAnsi"/>
          <w:color w:val="221E1F"/>
          <w:sz w:val="22"/>
          <w:szCs w:val="22"/>
        </w:rPr>
        <w:t>Los elementos de la estructura metálica deberán llegar a la obra pintados con una mano de anticorrosivo gris (protección temporal) y posteriormente en obra antes de su instalación se les aplicará un anticorrosivo), una vez ins</w:t>
      </w:r>
      <w:r>
        <w:rPr>
          <w:rFonts w:asciiTheme="minorHAnsi" w:hAnsiTheme="minorHAnsi"/>
          <w:color w:val="221E1F"/>
          <w:sz w:val="22"/>
          <w:szCs w:val="22"/>
        </w:rPr>
        <w:t>talados los elementos se le dará</w:t>
      </w:r>
      <w:r w:rsidRPr="005A56C2">
        <w:rPr>
          <w:rFonts w:asciiTheme="minorHAnsi" w:hAnsiTheme="minorHAnsi"/>
          <w:color w:val="221E1F"/>
          <w:sz w:val="22"/>
          <w:szCs w:val="22"/>
        </w:rPr>
        <w:t xml:space="preserve"> acabado final en pintura esmalte sintético base aceite</w:t>
      </w:r>
      <w:r>
        <w:rPr>
          <w:rFonts w:asciiTheme="minorHAnsi" w:hAnsiTheme="minorHAnsi"/>
          <w:color w:val="221E1F"/>
          <w:sz w:val="22"/>
          <w:szCs w:val="22"/>
        </w:rPr>
        <w:t>, de color blanco igual</w:t>
      </w:r>
      <w:r w:rsidRPr="005A56C2">
        <w:rPr>
          <w:rFonts w:asciiTheme="minorHAnsi" w:hAnsiTheme="minorHAnsi"/>
          <w:color w:val="221E1F"/>
          <w:sz w:val="22"/>
          <w:szCs w:val="22"/>
        </w:rPr>
        <w:t xml:space="preserve"> al color del </w:t>
      </w:r>
      <w:proofErr w:type="gramStart"/>
      <w:r w:rsidRPr="005A56C2">
        <w:rPr>
          <w:rFonts w:asciiTheme="minorHAnsi" w:hAnsiTheme="minorHAnsi"/>
          <w:color w:val="221E1F"/>
          <w:sz w:val="22"/>
          <w:szCs w:val="22"/>
        </w:rPr>
        <w:t>concreto ,</w:t>
      </w:r>
      <w:proofErr w:type="gramEnd"/>
      <w:r w:rsidRPr="005A56C2">
        <w:rPr>
          <w:rFonts w:asciiTheme="minorHAnsi" w:hAnsiTheme="minorHAnsi"/>
          <w:color w:val="221E1F"/>
          <w:sz w:val="22"/>
          <w:szCs w:val="22"/>
        </w:rPr>
        <w:t xml:space="preserve"> aplicado con pistola (</w:t>
      </w:r>
      <w:proofErr w:type="spellStart"/>
      <w:r w:rsidRPr="005A56C2">
        <w:rPr>
          <w:rFonts w:asciiTheme="minorHAnsi" w:hAnsiTheme="minorHAnsi"/>
          <w:color w:val="221E1F"/>
          <w:sz w:val="22"/>
          <w:szCs w:val="22"/>
        </w:rPr>
        <w:t>airless</w:t>
      </w:r>
      <w:proofErr w:type="spellEnd"/>
      <w:r w:rsidRPr="005A56C2">
        <w:rPr>
          <w:rFonts w:asciiTheme="minorHAnsi" w:hAnsiTheme="minorHAnsi"/>
          <w:color w:val="221E1F"/>
          <w:sz w:val="22"/>
          <w:szCs w:val="22"/>
        </w:rPr>
        <w:t>) (</w:t>
      </w:r>
      <w:r>
        <w:rPr>
          <w:rFonts w:asciiTheme="minorHAnsi" w:hAnsiTheme="minorHAnsi"/>
          <w:color w:val="221E1F"/>
          <w:sz w:val="22"/>
          <w:szCs w:val="22"/>
        </w:rPr>
        <w:t>el color de la pintura debe ser</w:t>
      </w:r>
      <w:r w:rsidRPr="005A56C2">
        <w:rPr>
          <w:rFonts w:asciiTheme="minorHAnsi" w:hAnsiTheme="minorHAnsi"/>
          <w:color w:val="221E1F"/>
          <w:sz w:val="22"/>
          <w:szCs w:val="22"/>
        </w:rPr>
        <w:t xml:space="preserve"> preparado y aprobado por el arquitecto diseñador). El costo de la pintura está incluido en este ítem.</w:t>
      </w:r>
    </w:p>
    <w:p w14:paraId="4A618B78" w14:textId="77777777" w:rsidR="00592A45" w:rsidRDefault="00592A45" w:rsidP="00592A45">
      <w:pPr>
        <w:pStyle w:val="Default"/>
        <w:rPr>
          <w:highlight w:val="red"/>
        </w:rPr>
      </w:pPr>
    </w:p>
    <w:p w14:paraId="1B3061B3" w14:textId="77777777" w:rsidR="00592A45" w:rsidRPr="00A06002" w:rsidRDefault="00592A45" w:rsidP="00592A45">
      <w:pPr>
        <w:pStyle w:val="CM17"/>
        <w:spacing w:after="245" w:line="240" w:lineRule="atLeast"/>
        <w:jc w:val="both"/>
        <w:rPr>
          <w:rFonts w:asciiTheme="minorHAnsi" w:hAnsiTheme="minorHAnsi"/>
          <w:color w:val="221E1F"/>
          <w:sz w:val="22"/>
          <w:szCs w:val="22"/>
        </w:rPr>
      </w:pPr>
      <w:r w:rsidRPr="00A06002">
        <w:rPr>
          <w:rFonts w:asciiTheme="minorHAnsi" w:hAnsiTheme="minorHAnsi"/>
          <w:color w:val="221E1F"/>
          <w:sz w:val="22"/>
          <w:szCs w:val="22"/>
          <w:u w:val="single"/>
        </w:rPr>
        <w:t xml:space="preserve">Nota: Una vez instalada la cubierta se deberá realizar perforaciones a la estructura para asegurar la evacuación de posibles aguas lluvias empozadas dentro de los perfiles. </w:t>
      </w:r>
    </w:p>
    <w:p w14:paraId="2492D067" w14:textId="77777777" w:rsidR="008654AD" w:rsidRDefault="008654AD" w:rsidP="00942000">
      <w:pPr>
        <w:pStyle w:val="Default"/>
        <w:jc w:val="both"/>
        <w:rPr>
          <w:rFonts w:asciiTheme="minorHAnsi" w:hAnsiTheme="minorHAnsi"/>
          <w:color w:val="221E1F"/>
          <w:sz w:val="22"/>
          <w:szCs w:val="22"/>
        </w:rPr>
      </w:pPr>
    </w:p>
    <w:p w14:paraId="676322B0" w14:textId="693DD666" w:rsidR="003A2C01" w:rsidRDefault="00592A45" w:rsidP="00F71DFC">
      <w:pPr>
        <w:pStyle w:val="CM17"/>
        <w:numPr>
          <w:ilvl w:val="1"/>
          <w:numId w:val="4"/>
        </w:numPr>
        <w:outlineLvl w:val="0"/>
        <w:rPr>
          <w:rFonts w:asciiTheme="minorHAnsi" w:hAnsiTheme="minorHAnsi"/>
          <w:b/>
          <w:bCs/>
          <w:color w:val="221E1F"/>
          <w:sz w:val="22"/>
          <w:szCs w:val="22"/>
        </w:rPr>
      </w:pPr>
      <w:r>
        <w:rPr>
          <w:rFonts w:asciiTheme="minorHAnsi" w:hAnsiTheme="minorHAnsi"/>
          <w:b/>
          <w:bCs/>
          <w:color w:val="221E1F"/>
          <w:sz w:val="22"/>
          <w:szCs w:val="22"/>
        </w:rPr>
        <w:t>SISTEMA</w:t>
      </w:r>
      <w:r w:rsidRPr="003A2C01">
        <w:rPr>
          <w:rFonts w:asciiTheme="minorHAnsi" w:hAnsiTheme="minorHAnsi"/>
          <w:b/>
          <w:bCs/>
          <w:color w:val="221E1F"/>
          <w:sz w:val="22"/>
          <w:szCs w:val="22"/>
        </w:rPr>
        <w:t xml:space="preserve"> CONSTRUCTIVO</w:t>
      </w:r>
    </w:p>
    <w:p w14:paraId="79EFEFA3" w14:textId="77777777" w:rsidR="003A2C01" w:rsidRDefault="003A2C01" w:rsidP="003A2C01">
      <w:pPr>
        <w:pStyle w:val="Default"/>
      </w:pPr>
    </w:p>
    <w:p w14:paraId="04C9316F" w14:textId="62F30A33" w:rsidR="003A2C01" w:rsidRDefault="00100171" w:rsidP="00100171">
      <w:pPr>
        <w:pStyle w:val="Default"/>
        <w:jc w:val="both"/>
        <w:rPr>
          <w:rFonts w:asciiTheme="minorHAnsi" w:hAnsiTheme="minorHAnsi"/>
          <w:color w:val="221E1F"/>
          <w:sz w:val="22"/>
          <w:szCs w:val="22"/>
        </w:rPr>
      </w:pPr>
      <w:r w:rsidRPr="00C1355E">
        <w:rPr>
          <w:rFonts w:asciiTheme="minorHAnsi" w:hAnsiTheme="minorHAnsi"/>
          <w:color w:val="221E1F"/>
          <w:sz w:val="22"/>
          <w:szCs w:val="22"/>
        </w:rPr>
        <w:t xml:space="preserve">El sistema constructivo a considerar deberá corresponder a un método alternativo que cumpla con la NSR 10 o que esté debidamente homologado por la Comisión Asesora Permanente para el Régimen de Construcción </w:t>
      </w:r>
      <w:proofErr w:type="spellStart"/>
      <w:r w:rsidRPr="00C1355E">
        <w:rPr>
          <w:rFonts w:asciiTheme="minorHAnsi" w:hAnsiTheme="minorHAnsi"/>
          <w:color w:val="221E1F"/>
          <w:sz w:val="22"/>
          <w:szCs w:val="22"/>
        </w:rPr>
        <w:t>Sismoresistente</w:t>
      </w:r>
      <w:proofErr w:type="spellEnd"/>
      <w:r w:rsidRPr="00C1355E">
        <w:rPr>
          <w:rFonts w:asciiTheme="minorHAnsi" w:hAnsiTheme="minorHAnsi"/>
          <w:color w:val="221E1F"/>
          <w:sz w:val="22"/>
          <w:szCs w:val="22"/>
        </w:rPr>
        <w:t xml:space="preserve">, de acuerdo al capítulo II de la Ley 400 de 1997. Tipo </w:t>
      </w:r>
      <w:proofErr w:type="spellStart"/>
      <w:r w:rsidRPr="00C1355E">
        <w:rPr>
          <w:rFonts w:asciiTheme="minorHAnsi" w:hAnsiTheme="minorHAnsi"/>
          <w:color w:val="221E1F"/>
          <w:sz w:val="22"/>
          <w:szCs w:val="22"/>
        </w:rPr>
        <w:t>Woodpecker</w:t>
      </w:r>
      <w:proofErr w:type="spellEnd"/>
      <w:r w:rsidRPr="00C1355E">
        <w:rPr>
          <w:rFonts w:asciiTheme="minorHAnsi" w:hAnsiTheme="minorHAnsi"/>
          <w:color w:val="221E1F"/>
          <w:sz w:val="22"/>
          <w:szCs w:val="22"/>
        </w:rPr>
        <w:t xml:space="preserve"> o similar.</w:t>
      </w:r>
      <w:r w:rsidR="00C1355E">
        <w:rPr>
          <w:rFonts w:asciiTheme="minorHAnsi" w:hAnsiTheme="minorHAnsi"/>
          <w:color w:val="221E1F"/>
          <w:sz w:val="22"/>
          <w:szCs w:val="22"/>
        </w:rPr>
        <w:t xml:space="preserve"> </w:t>
      </w:r>
    </w:p>
    <w:p w14:paraId="128066C3" w14:textId="77777777" w:rsidR="00C1355E" w:rsidRDefault="00C1355E" w:rsidP="00100171">
      <w:pPr>
        <w:pStyle w:val="Default"/>
        <w:jc w:val="both"/>
        <w:rPr>
          <w:rFonts w:asciiTheme="minorHAnsi" w:hAnsiTheme="minorHAnsi"/>
          <w:color w:val="221E1F"/>
          <w:sz w:val="22"/>
          <w:szCs w:val="22"/>
        </w:rPr>
      </w:pPr>
    </w:p>
    <w:p w14:paraId="20DB2BAF" w14:textId="22049FEC" w:rsidR="00C1355E" w:rsidRPr="00C1355E" w:rsidRDefault="00C1355E" w:rsidP="00100171">
      <w:pPr>
        <w:pStyle w:val="Default"/>
        <w:jc w:val="both"/>
        <w:rPr>
          <w:rFonts w:asciiTheme="minorHAnsi" w:hAnsiTheme="minorHAnsi"/>
          <w:color w:val="221E1F"/>
          <w:sz w:val="22"/>
          <w:szCs w:val="22"/>
        </w:rPr>
      </w:pPr>
      <w:r>
        <w:rPr>
          <w:rFonts w:asciiTheme="minorHAnsi" w:hAnsiTheme="minorHAnsi"/>
          <w:color w:val="221E1F"/>
          <w:sz w:val="22"/>
          <w:szCs w:val="22"/>
        </w:rPr>
        <w:t xml:space="preserve">El contratista deberá suministrar e instalar la totalidad de elementos y accesorios que permitan la correcta instalación y funcionalidad de la edificación, garantizando el confort térmico, auditivo y visual; además de la seguridad de los usuarios. </w:t>
      </w:r>
    </w:p>
    <w:p w14:paraId="2F22AD59" w14:textId="77777777" w:rsidR="00100171" w:rsidRDefault="00100171" w:rsidP="00100171">
      <w:pPr>
        <w:pStyle w:val="Default"/>
        <w:jc w:val="both"/>
        <w:rPr>
          <w:sz w:val="20"/>
          <w:szCs w:val="20"/>
        </w:rPr>
      </w:pPr>
    </w:p>
    <w:p w14:paraId="60726969" w14:textId="77777777" w:rsidR="00592A45" w:rsidRDefault="00592A45" w:rsidP="00592A45">
      <w:pPr>
        <w:pStyle w:val="Default"/>
        <w:rPr>
          <w:highlight w:val="red"/>
        </w:rPr>
      </w:pPr>
    </w:p>
    <w:p w14:paraId="2042BBCF" w14:textId="77777777" w:rsidR="00592A45" w:rsidRPr="008A7B9F" w:rsidRDefault="00592A45" w:rsidP="00F71DFC">
      <w:pPr>
        <w:pStyle w:val="CM17"/>
        <w:numPr>
          <w:ilvl w:val="1"/>
          <w:numId w:val="4"/>
        </w:numPr>
        <w:outlineLvl w:val="0"/>
        <w:rPr>
          <w:rFonts w:asciiTheme="minorHAnsi" w:hAnsiTheme="minorHAnsi"/>
          <w:b/>
          <w:bCs/>
          <w:color w:val="221E1F"/>
          <w:sz w:val="22"/>
          <w:szCs w:val="22"/>
        </w:rPr>
      </w:pPr>
      <w:r w:rsidRPr="008A7B9F">
        <w:rPr>
          <w:rFonts w:asciiTheme="minorHAnsi" w:hAnsiTheme="minorHAnsi"/>
          <w:b/>
          <w:bCs/>
          <w:color w:val="221E1F"/>
          <w:sz w:val="22"/>
          <w:szCs w:val="22"/>
        </w:rPr>
        <w:t xml:space="preserve">INSTALACIONES </w:t>
      </w:r>
      <w:r>
        <w:rPr>
          <w:rFonts w:asciiTheme="minorHAnsi" w:hAnsiTheme="minorHAnsi"/>
          <w:b/>
          <w:bCs/>
          <w:color w:val="221E1F"/>
          <w:sz w:val="22"/>
          <w:szCs w:val="22"/>
        </w:rPr>
        <w:t>HIDROSANITARIAS, GAS Y CONTRAINCENDIOS</w:t>
      </w:r>
    </w:p>
    <w:p w14:paraId="3B2BC5CC" w14:textId="77777777" w:rsidR="00592A45" w:rsidRPr="006D300F" w:rsidRDefault="00592A45" w:rsidP="00592A45">
      <w:pPr>
        <w:pStyle w:val="Default"/>
        <w:rPr>
          <w:rFonts w:asciiTheme="minorHAnsi" w:hAnsiTheme="minorHAnsi"/>
          <w:color w:val="221E1F"/>
          <w:sz w:val="22"/>
          <w:szCs w:val="22"/>
        </w:rPr>
      </w:pPr>
    </w:p>
    <w:p w14:paraId="194FF588" w14:textId="77777777" w:rsidR="00592A45" w:rsidRDefault="00592A45" w:rsidP="00592A45">
      <w:pPr>
        <w:pStyle w:val="CM4"/>
        <w:jc w:val="both"/>
        <w:rPr>
          <w:rFonts w:asciiTheme="minorHAnsi" w:hAnsiTheme="minorHAnsi"/>
          <w:color w:val="221E1F"/>
          <w:sz w:val="22"/>
          <w:szCs w:val="22"/>
        </w:rPr>
      </w:pPr>
      <w:r>
        <w:rPr>
          <w:rFonts w:asciiTheme="minorHAnsi" w:hAnsiTheme="minorHAnsi"/>
          <w:color w:val="221E1F"/>
          <w:sz w:val="22"/>
          <w:szCs w:val="22"/>
        </w:rPr>
        <w:t xml:space="preserve">Comprende la mano de obra, herramientas, tuberías, accesorios, válvulas, equipos de bombeo, aparatos sanitarios, etc., necesarias para la instalación de las redes generales de agua fría potable y no potable, sanitaria, de la red contra incendio y gas; de igual manera, suministro de materiales e instalaciones de tuberías y drenajes bajo superficie del proyecto, incluyendo ejecución de estructuras en concreto, accesorios y otros materiales necesarios para su correcta instalación; tramos verticales y desvíos por placa de las bajantes de aguas negras, ventilaciones, </w:t>
      </w:r>
      <w:proofErr w:type="spellStart"/>
      <w:r>
        <w:rPr>
          <w:rFonts w:asciiTheme="minorHAnsi" w:hAnsiTheme="minorHAnsi"/>
          <w:color w:val="221E1F"/>
          <w:sz w:val="22"/>
          <w:szCs w:val="22"/>
        </w:rPr>
        <w:t>reventilaciones</w:t>
      </w:r>
      <w:proofErr w:type="spellEnd"/>
      <w:r>
        <w:rPr>
          <w:rFonts w:asciiTheme="minorHAnsi" w:hAnsiTheme="minorHAnsi"/>
          <w:color w:val="221E1F"/>
          <w:sz w:val="22"/>
          <w:szCs w:val="22"/>
        </w:rPr>
        <w:t>, ramales y red de recolección de aguas lluvias. Se debe ajustar y dar cumplimiento a la normatividad vigente y a las disposiciones sobre redes que requiera las empresas de servicios locales.</w:t>
      </w:r>
    </w:p>
    <w:p w14:paraId="2B8B34C1" w14:textId="77777777" w:rsidR="00592A45" w:rsidRDefault="00592A45" w:rsidP="00592A45">
      <w:pPr>
        <w:pStyle w:val="CM4"/>
        <w:jc w:val="both"/>
        <w:rPr>
          <w:rFonts w:asciiTheme="minorHAnsi" w:hAnsiTheme="minorHAnsi"/>
          <w:color w:val="221E1F"/>
          <w:sz w:val="22"/>
          <w:szCs w:val="22"/>
        </w:rPr>
      </w:pPr>
    </w:p>
    <w:p w14:paraId="16739B7E" w14:textId="77777777" w:rsidR="00592A45" w:rsidRDefault="00592A45" w:rsidP="00592A45">
      <w:pPr>
        <w:pStyle w:val="CM4"/>
        <w:jc w:val="both"/>
        <w:rPr>
          <w:color w:val="221E1F"/>
        </w:rPr>
      </w:pPr>
      <w:r w:rsidRPr="00204DE1">
        <w:rPr>
          <w:rFonts w:asciiTheme="minorHAnsi" w:hAnsiTheme="minorHAnsi"/>
          <w:color w:val="221E1F"/>
          <w:sz w:val="22"/>
          <w:szCs w:val="22"/>
        </w:rPr>
        <w:t>El contratista deberá establecer alternativas sostenibles (ahorro de energía y ahorro de agua), que garanticen menores costos de operación y mantenimiento</w:t>
      </w:r>
      <w:r>
        <w:rPr>
          <w:color w:val="221E1F"/>
        </w:rPr>
        <w:t>.</w:t>
      </w:r>
    </w:p>
    <w:p w14:paraId="6C210045" w14:textId="77777777" w:rsidR="00592A45" w:rsidRPr="00204DE1" w:rsidRDefault="00592A45" w:rsidP="00592A45">
      <w:pPr>
        <w:pStyle w:val="Default"/>
      </w:pPr>
    </w:p>
    <w:p w14:paraId="49144C8E" w14:textId="77777777" w:rsidR="00592A45" w:rsidRDefault="00592A45" w:rsidP="00592A45">
      <w:pPr>
        <w:pStyle w:val="Default"/>
        <w:jc w:val="both"/>
        <w:rPr>
          <w:rFonts w:asciiTheme="minorHAnsi" w:hAnsiTheme="minorHAnsi"/>
          <w:color w:val="221E1F"/>
          <w:sz w:val="22"/>
          <w:szCs w:val="22"/>
        </w:rPr>
      </w:pPr>
      <w:r w:rsidRPr="00675EA8">
        <w:rPr>
          <w:rFonts w:asciiTheme="minorHAnsi" w:hAnsiTheme="minorHAnsi"/>
          <w:color w:val="221E1F"/>
          <w:sz w:val="22"/>
          <w:szCs w:val="22"/>
        </w:rPr>
        <w:t xml:space="preserve">Se </w:t>
      </w:r>
      <w:r>
        <w:rPr>
          <w:rFonts w:asciiTheme="minorHAnsi" w:hAnsiTheme="minorHAnsi"/>
          <w:color w:val="221E1F"/>
          <w:sz w:val="22"/>
          <w:szCs w:val="22"/>
        </w:rPr>
        <w:t xml:space="preserve">deben incluir todos los puntos hidráulicos y salidas sanitarias requeridos para el adecuado funcionamiento de las instalaciones de acuerdo al diseño hidrosanitario. </w:t>
      </w:r>
    </w:p>
    <w:p w14:paraId="2AC9B63C" w14:textId="77777777" w:rsidR="00592A45" w:rsidRPr="007B287F" w:rsidRDefault="00592A45" w:rsidP="00592A45">
      <w:pPr>
        <w:pStyle w:val="Default"/>
      </w:pPr>
    </w:p>
    <w:p w14:paraId="1760DCB0" w14:textId="77777777" w:rsidR="00592A45" w:rsidRDefault="00592A45" w:rsidP="00592A45">
      <w:pPr>
        <w:pStyle w:val="CM4"/>
        <w:jc w:val="both"/>
        <w:rPr>
          <w:rFonts w:asciiTheme="minorHAnsi" w:hAnsiTheme="minorHAnsi"/>
          <w:color w:val="221E1F"/>
          <w:sz w:val="22"/>
          <w:szCs w:val="22"/>
        </w:rPr>
      </w:pPr>
      <w:r w:rsidRPr="00A06002">
        <w:rPr>
          <w:rFonts w:asciiTheme="minorHAnsi" w:hAnsiTheme="minorHAnsi"/>
          <w:color w:val="221E1F"/>
          <w:sz w:val="22"/>
          <w:szCs w:val="22"/>
        </w:rPr>
        <w:t>Se instalará la tubería que se requiera para el proyecto en las dimensiones que se especifiquen en los estudios y diseños técnicos, conservando los alineamientos, niveles y pendientes indicados en ellos</w:t>
      </w:r>
      <w:r>
        <w:rPr>
          <w:rFonts w:asciiTheme="minorHAnsi" w:hAnsiTheme="minorHAnsi"/>
          <w:color w:val="221E1F"/>
          <w:sz w:val="22"/>
          <w:szCs w:val="22"/>
        </w:rPr>
        <w:t>, e</w:t>
      </w:r>
      <w:r w:rsidRPr="00A06002">
        <w:rPr>
          <w:rFonts w:asciiTheme="minorHAnsi" w:hAnsiTheme="minorHAnsi"/>
          <w:color w:val="221E1F"/>
          <w:sz w:val="22"/>
          <w:szCs w:val="22"/>
        </w:rPr>
        <w:t xml:space="preserve">n donde no aparezcan explícitamente indicadas, se inferirá que son de 2% en tuberías de desagües y de 0.4% en redes de drenaje. </w:t>
      </w:r>
    </w:p>
    <w:p w14:paraId="79FF0AF3" w14:textId="77777777" w:rsidR="00592A45" w:rsidRPr="001E38C7" w:rsidRDefault="00592A45" w:rsidP="00592A45">
      <w:pPr>
        <w:pStyle w:val="Default"/>
      </w:pPr>
    </w:p>
    <w:p w14:paraId="48540343" w14:textId="77777777" w:rsidR="00592A45" w:rsidRDefault="00592A45" w:rsidP="00592A45">
      <w:pPr>
        <w:pStyle w:val="CM4"/>
        <w:jc w:val="both"/>
        <w:rPr>
          <w:rFonts w:asciiTheme="minorHAnsi" w:hAnsiTheme="minorHAnsi"/>
          <w:color w:val="221E1F"/>
          <w:sz w:val="22"/>
          <w:szCs w:val="22"/>
        </w:rPr>
      </w:pPr>
      <w:r w:rsidRPr="00A06002">
        <w:rPr>
          <w:rFonts w:asciiTheme="minorHAnsi" w:hAnsiTheme="minorHAnsi"/>
          <w:color w:val="221E1F"/>
          <w:sz w:val="22"/>
          <w:szCs w:val="22"/>
        </w:rPr>
        <w:t xml:space="preserve">Incluye el suministro e instalación de la tubería, accesorios, materiales de sellamiento y atraque, mano de obra y equipos </w:t>
      </w:r>
    </w:p>
    <w:p w14:paraId="7B6EC619" w14:textId="77777777" w:rsidR="00100171" w:rsidRDefault="00100171" w:rsidP="00100171">
      <w:pPr>
        <w:pStyle w:val="Default"/>
        <w:jc w:val="both"/>
        <w:rPr>
          <w:sz w:val="20"/>
          <w:szCs w:val="20"/>
        </w:rPr>
      </w:pPr>
    </w:p>
    <w:p w14:paraId="42E68055" w14:textId="77777777" w:rsidR="00592A45" w:rsidRDefault="00592A45" w:rsidP="00592A45">
      <w:pPr>
        <w:pStyle w:val="CM17"/>
        <w:ind w:left="792"/>
        <w:outlineLvl w:val="0"/>
        <w:rPr>
          <w:rFonts w:asciiTheme="minorHAnsi" w:hAnsiTheme="minorHAnsi"/>
          <w:b/>
          <w:bCs/>
          <w:color w:val="221E1F"/>
          <w:sz w:val="22"/>
          <w:szCs w:val="22"/>
        </w:rPr>
      </w:pPr>
    </w:p>
    <w:p w14:paraId="1FD60C15" w14:textId="77777777" w:rsidR="00592A45" w:rsidRDefault="00592A45" w:rsidP="00F71DFC">
      <w:pPr>
        <w:pStyle w:val="CM17"/>
        <w:numPr>
          <w:ilvl w:val="1"/>
          <w:numId w:val="4"/>
        </w:numPr>
        <w:outlineLvl w:val="0"/>
        <w:rPr>
          <w:rFonts w:asciiTheme="minorHAnsi" w:hAnsiTheme="minorHAnsi"/>
          <w:b/>
          <w:bCs/>
          <w:color w:val="221E1F"/>
          <w:sz w:val="22"/>
          <w:szCs w:val="22"/>
        </w:rPr>
      </w:pPr>
      <w:r>
        <w:rPr>
          <w:rFonts w:asciiTheme="minorHAnsi" w:hAnsiTheme="minorHAnsi"/>
          <w:b/>
          <w:bCs/>
          <w:color w:val="221E1F"/>
          <w:sz w:val="22"/>
          <w:szCs w:val="22"/>
        </w:rPr>
        <w:t>INSTALACIONES ELÉCTRICAS</w:t>
      </w:r>
    </w:p>
    <w:p w14:paraId="719A34E1" w14:textId="77777777" w:rsidR="00592A45" w:rsidRPr="00E8632A" w:rsidRDefault="00592A45" w:rsidP="00592A45">
      <w:pPr>
        <w:pStyle w:val="Default"/>
      </w:pPr>
    </w:p>
    <w:p w14:paraId="43EB7EDE" w14:textId="77777777" w:rsidR="00592A45" w:rsidRPr="00A06002" w:rsidRDefault="00592A45" w:rsidP="00592A45">
      <w:pPr>
        <w:pStyle w:val="Default"/>
        <w:jc w:val="both"/>
        <w:rPr>
          <w:rFonts w:asciiTheme="minorHAnsi" w:hAnsiTheme="minorHAnsi"/>
          <w:color w:val="221E1F"/>
          <w:sz w:val="22"/>
          <w:szCs w:val="22"/>
        </w:rPr>
      </w:pPr>
      <w:r w:rsidRPr="00E8632A">
        <w:rPr>
          <w:rFonts w:asciiTheme="minorHAnsi" w:hAnsiTheme="minorHAnsi"/>
          <w:color w:val="221E1F"/>
          <w:sz w:val="22"/>
          <w:szCs w:val="22"/>
        </w:rPr>
        <w:t>Estas especificaciones pretenden hacer una</w:t>
      </w:r>
      <w:r w:rsidRPr="00A06002">
        <w:rPr>
          <w:rFonts w:asciiTheme="minorHAnsi" w:hAnsiTheme="minorHAnsi"/>
          <w:color w:val="221E1F"/>
          <w:sz w:val="22"/>
          <w:szCs w:val="22"/>
        </w:rPr>
        <w:t xml:space="preserve"> reseña de los materiales, equipos, mano de obra y servicios necesarios para acometer cabalmente las obras eléctricas, las cuales, junto con los diseños finales ejecutados por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previa aprobación de la INTERVENTORIA, harán parte integral y complementaria de la documentación relacionada para el desarrollo y construcción del sistema eléctrico requerido. </w:t>
      </w:r>
    </w:p>
    <w:p w14:paraId="3C6EF07A" w14:textId="77777777" w:rsidR="00592A45" w:rsidRPr="00A06002" w:rsidRDefault="00592A45" w:rsidP="00592A45">
      <w:pPr>
        <w:pStyle w:val="Default"/>
        <w:jc w:val="both"/>
        <w:rPr>
          <w:rFonts w:asciiTheme="minorHAnsi" w:hAnsiTheme="minorHAnsi"/>
          <w:color w:val="auto"/>
          <w:sz w:val="22"/>
          <w:szCs w:val="22"/>
        </w:rPr>
      </w:pPr>
    </w:p>
    <w:p w14:paraId="070C4C65" w14:textId="77777777" w:rsidR="00592A45" w:rsidRPr="00A06002" w:rsidRDefault="00592A45" w:rsidP="00592A45">
      <w:pPr>
        <w:pStyle w:val="Default"/>
        <w:jc w:val="both"/>
        <w:rPr>
          <w:rFonts w:asciiTheme="minorHAnsi" w:hAnsiTheme="minorHAnsi"/>
          <w:color w:val="221E1F"/>
          <w:sz w:val="22"/>
          <w:szCs w:val="22"/>
        </w:rPr>
      </w:pPr>
      <w:r w:rsidRPr="00A06002">
        <w:rPr>
          <w:rFonts w:asciiTheme="minorHAnsi" w:hAnsiTheme="minorHAnsi"/>
          <w:color w:val="221E1F"/>
          <w:sz w:val="22"/>
          <w:szCs w:val="22"/>
        </w:rPr>
        <w:t>El proyecto a desarrollar comprende todas las actividades, materiales, equipos y trámites necesarios para instalar y dar el servicio eléctrico requerido para el cabal funcionamiento del proyecto; Incluye todos los elementos necesarios y suficientes para dar una correcta funcionalidad a las actividades que allí se desarrollen, además deberá ajustarse y dar cumplimiento a las normatividad establecida en el Reglamento Técnico de Instalaciones Eléctricas RETIE</w:t>
      </w:r>
      <w:r>
        <w:rPr>
          <w:rFonts w:asciiTheme="minorHAnsi" w:hAnsiTheme="minorHAnsi"/>
          <w:color w:val="221E1F"/>
          <w:sz w:val="22"/>
          <w:szCs w:val="22"/>
        </w:rPr>
        <w:t xml:space="preserve"> vigente</w:t>
      </w:r>
      <w:r w:rsidRPr="00A06002">
        <w:rPr>
          <w:rFonts w:asciiTheme="minorHAnsi" w:hAnsiTheme="minorHAnsi"/>
          <w:color w:val="221E1F"/>
          <w:sz w:val="22"/>
          <w:szCs w:val="22"/>
        </w:rPr>
        <w:t xml:space="preserve"> y a las disposiciones sobre redes de distribución que requiera </w:t>
      </w:r>
      <w:r w:rsidRPr="00E8632A">
        <w:rPr>
          <w:rFonts w:asciiTheme="minorHAnsi" w:hAnsiTheme="minorHAnsi"/>
          <w:color w:val="221E1F"/>
          <w:sz w:val="22"/>
          <w:szCs w:val="22"/>
        </w:rPr>
        <w:t xml:space="preserve">La Empresa de Distribución de Energía Local. </w:t>
      </w:r>
    </w:p>
    <w:p w14:paraId="7DDB6A85" w14:textId="77777777" w:rsidR="00592A45" w:rsidRPr="00E8632A" w:rsidRDefault="00592A45" w:rsidP="00592A45">
      <w:pPr>
        <w:pStyle w:val="Default"/>
        <w:jc w:val="both"/>
        <w:rPr>
          <w:rFonts w:asciiTheme="minorHAnsi" w:hAnsiTheme="minorHAnsi"/>
          <w:color w:val="221E1F"/>
          <w:sz w:val="22"/>
          <w:szCs w:val="22"/>
        </w:rPr>
      </w:pPr>
    </w:p>
    <w:p w14:paraId="65927A7B" w14:textId="77777777" w:rsidR="00592A45" w:rsidRDefault="00592A45" w:rsidP="00592A45">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Para la ejecución de los trabajos concernientes con las instalaciones eléctricas,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se guiará por los siguientes documentos Planos arquitectónicos, estructurales y de instalaciones hidráulicas: Será responsabilidad del </w:t>
      </w:r>
      <w:r>
        <w:rPr>
          <w:rFonts w:asciiTheme="minorHAnsi" w:hAnsiTheme="minorHAnsi"/>
          <w:color w:val="221E1F"/>
          <w:sz w:val="22"/>
          <w:szCs w:val="22"/>
        </w:rPr>
        <w:t>CONTRATISTA</w:t>
      </w:r>
      <w:r w:rsidRPr="00A06002">
        <w:rPr>
          <w:rFonts w:asciiTheme="minorHAnsi" w:hAnsiTheme="minorHAnsi"/>
          <w:color w:val="221E1F"/>
          <w:sz w:val="22"/>
          <w:szCs w:val="22"/>
        </w:rPr>
        <w:t xml:space="preserve"> familiarizarse con estos planos a fin de que pueda coordinar debidamente la ejecución de las instalaciones eléctricas con todos los sistemas mencionados. </w:t>
      </w:r>
    </w:p>
    <w:p w14:paraId="3F71BECA" w14:textId="77777777" w:rsidR="00592A45" w:rsidRPr="00A06002" w:rsidRDefault="00592A45" w:rsidP="00592A45">
      <w:pPr>
        <w:pStyle w:val="Default"/>
        <w:jc w:val="both"/>
        <w:rPr>
          <w:rFonts w:asciiTheme="minorHAnsi" w:hAnsiTheme="minorHAnsi"/>
          <w:color w:val="221E1F"/>
          <w:sz w:val="22"/>
          <w:szCs w:val="22"/>
        </w:rPr>
      </w:pPr>
    </w:p>
    <w:p w14:paraId="09B119C3" w14:textId="77777777" w:rsidR="00592A45" w:rsidRDefault="00592A45" w:rsidP="00592A45">
      <w:pPr>
        <w:pStyle w:val="CM1"/>
        <w:jc w:val="both"/>
        <w:rPr>
          <w:rFonts w:asciiTheme="minorHAnsi" w:hAnsiTheme="minorHAnsi"/>
          <w:color w:val="221E1F"/>
          <w:sz w:val="22"/>
          <w:szCs w:val="22"/>
        </w:rPr>
      </w:pPr>
      <w:r w:rsidRPr="00A06002">
        <w:rPr>
          <w:rFonts w:asciiTheme="minorHAnsi" w:hAnsiTheme="minorHAnsi"/>
          <w:color w:val="221E1F"/>
          <w:sz w:val="22"/>
          <w:szCs w:val="22"/>
        </w:rPr>
        <w:t xml:space="preserve">El </w:t>
      </w:r>
      <w:r>
        <w:rPr>
          <w:rFonts w:asciiTheme="minorHAnsi" w:hAnsiTheme="minorHAnsi"/>
          <w:color w:val="221E1F"/>
          <w:sz w:val="22"/>
          <w:szCs w:val="22"/>
        </w:rPr>
        <w:t>CONTRATISTA</w:t>
      </w:r>
      <w:r w:rsidRPr="00A06002">
        <w:rPr>
          <w:rFonts w:asciiTheme="minorHAnsi" w:hAnsiTheme="minorHAnsi"/>
          <w:color w:val="221E1F"/>
          <w:sz w:val="22"/>
          <w:szCs w:val="22"/>
        </w:rPr>
        <w:t xml:space="preserve"> se ceñirá en un todo a los planos aprobados resultado de la etapa de diseño. Cualquier detalle que se muestre en los planos aprobados y no figure en las especificaciones o que se encuentre en estas pero no aparezca en los planos, tendrán tanta validez como si se presentase en ambos documentos. </w:t>
      </w:r>
    </w:p>
    <w:p w14:paraId="6A36012A" w14:textId="77777777" w:rsidR="00592A45" w:rsidRPr="00C53D7C" w:rsidRDefault="00592A45" w:rsidP="00592A45">
      <w:pPr>
        <w:pStyle w:val="Default"/>
      </w:pPr>
    </w:p>
    <w:p w14:paraId="34D7925B" w14:textId="77777777" w:rsidR="00592A45" w:rsidRDefault="00592A45" w:rsidP="00592A45">
      <w:pPr>
        <w:pStyle w:val="CM1"/>
        <w:jc w:val="both"/>
        <w:rPr>
          <w:rFonts w:asciiTheme="minorHAnsi" w:hAnsiTheme="minorHAnsi"/>
          <w:color w:val="221E1F"/>
          <w:sz w:val="22"/>
          <w:szCs w:val="22"/>
        </w:rPr>
      </w:pPr>
      <w:r w:rsidRPr="00A06002">
        <w:rPr>
          <w:rFonts w:asciiTheme="minorHAnsi" w:hAnsiTheme="minorHAnsi"/>
          <w:color w:val="221E1F"/>
          <w:sz w:val="22"/>
          <w:szCs w:val="22"/>
        </w:rPr>
        <w:t xml:space="preserve">El </w:t>
      </w:r>
      <w:r>
        <w:rPr>
          <w:rFonts w:asciiTheme="minorHAnsi" w:hAnsiTheme="minorHAnsi"/>
          <w:color w:val="221E1F"/>
          <w:sz w:val="22"/>
          <w:szCs w:val="22"/>
        </w:rPr>
        <w:t>CONTRATISTA</w:t>
      </w:r>
      <w:r w:rsidRPr="00A06002">
        <w:rPr>
          <w:rFonts w:asciiTheme="minorHAnsi" w:hAnsiTheme="minorHAnsi"/>
          <w:color w:val="221E1F"/>
          <w:sz w:val="22"/>
          <w:szCs w:val="22"/>
        </w:rPr>
        <w:t xml:space="preserve"> deberá mantener en la obra una copia de los planos eléctricos aprobados, con el único fin de indicar en ellos todos aquellos cambios que se hagan al proyecto durante su construcción. Al terminar las obras correspondientes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hará entrega de los planos definitivos (planos record) con todos aquellos cambios al diseño original ocasionados por ajuste a las condiciones iniciales de obra. </w:t>
      </w:r>
      <w:r>
        <w:rPr>
          <w:rFonts w:asciiTheme="minorHAnsi" w:hAnsiTheme="minorHAnsi"/>
          <w:color w:val="221E1F"/>
          <w:sz w:val="22"/>
          <w:szCs w:val="22"/>
        </w:rPr>
        <w:t xml:space="preserve">De igual manera, deberá obtener el recibo de las obras por parte de la empresa respectiva. </w:t>
      </w:r>
    </w:p>
    <w:p w14:paraId="4D168EB1" w14:textId="77777777" w:rsidR="00592A45" w:rsidRPr="00E8632A" w:rsidRDefault="00592A45" w:rsidP="00592A45">
      <w:pPr>
        <w:pStyle w:val="Default"/>
      </w:pPr>
    </w:p>
    <w:p w14:paraId="756CE9C6" w14:textId="77777777" w:rsidR="00592A45" w:rsidRDefault="00592A45" w:rsidP="00592A45">
      <w:pPr>
        <w:pStyle w:val="Default"/>
        <w:jc w:val="both"/>
        <w:rPr>
          <w:rFonts w:asciiTheme="minorHAnsi" w:hAnsiTheme="minorHAnsi"/>
          <w:color w:val="221E1F"/>
          <w:sz w:val="22"/>
          <w:szCs w:val="22"/>
        </w:rPr>
      </w:pPr>
      <w:r w:rsidRPr="00A06002">
        <w:rPr>
          <w:rFonts w:asciiTheme="minorHAnsi" w:hAnsiTheme="minorHAnsi"/>
          <w:color w:val="221E1F"/>
          <w:sz w:val="22"/>
          <w:szCs w:val="22"/>
        </w:rPr>
        <w:t xml:space="preserve">El </w:t>
      </w:r>
      <w:r>
        <w:rPr>
          <w:rFonts w:asciiTheme="minorHAnsi" w:hAnsiTheme="minorHAnsi"/>
          <w:color w:val="221E1F"/>
          <w:sz w:val="22"/>
          <w:szCs w:val="22"/>
        </w:rPr>
        <w:t>CONTRATISTA</w:t>
      </w:r>
      <w:r w:rsidRPr="00A06002">
        <w:rPr>
          <w:rFonts w:asciiTheme="minorHAnsi" w:hAnsiTheme="minorHAnsi"/>
          <w:color w:val="221E1F"/>
          <w:sz w:val="22"/>
          <w:szCs w:val="22"/>
        </w:rPr>
        <w:t xml:space="preserve"> cumplirá cabalmente con la totalidad de estas especificaciones; así como también con </w:t>
      </w:r>
      <w:r w:rsidRPr="00A06002">
        <w:rPr>
          <w:rFonts w:asciiTheme="minorHAnsi" w:hAnsiTheme="minorHAnsi"/>
          <w:color w:val="221E1F"/>
          <w:sz w:val="22"/>
          <w:szCs w:val="22"/>
        </w:rPr>
        <w:lastRenderedPageBreak/>
        <w:t>todas aquellas instrucciones que den los fabricantes sobre el manejo de los equipos y material concerniente con la instalación, operación y mantenimiento de la red eléctrica</w:t>
      </w:r>
      <w:r>
        <w:rPr>
          <w:rFonts w:asciiTheme="minorHAnsi" w:hAnsiTheme="minorHAnsi"/>
          <w:color w:val="221E1F"/>
          <w:sz w:val="22"/>
          <w:szCs w:val="22"/>
        </w:rPr>
        <w:t>.</w:t>
      </w:r>
      <w:r w:rsidRPr="00A06002">
        <w:rPr>
          <w:rFonts w:asciiTheme="minorHAnsi" w:hAnsiTheme="minorHAnsi"/>
          <w:color w:val="221E1F"/>
          <w:sz w:val="22"/>
          <w:szCs w:val="22"/>
        </w:rPr>
        <w:t xml:space="preserve"> </w:t>
      </w:r>
    </w:p>
    <w:p w14:paraId="6E514A16" w14:textId="77777777" w:rsidR="00592A45" w:rsidRDefault="00592A45" w:rsidP="00592A45">
      <w:pPr>
        <w:pStyle w:val="Default"/>
        <w:jc w:val="both"/>
        <w:rPr>
          <w:rFonts w:asciiTheme="minorHAnsi" w:hAnsiTheme="minorHAnsi"/>
          <w:color w:val="221E1F"/>
          <w:sz w:val="22"/>
          <w:szCs w:val="22"/>
        </w:rPr>
      </w:pPr>
    </w:p>
    <w:p w14:paraId="3F942341" w14:textId="77777777" w:rsidR="00592A45" w:rsidRDefault="00592A45" w:rsidP="00592A45">
      <w:pPr>
        <w:pStyle w:val="Default"/>
        <w:jc w:val="both"/>
        <w:rPr>
          <w:rFonts w:asciiTheme="minorHAnsi" w:hAnsiTheme="minorHAnsi"/>
          <w:color w:val="221E1F"/>
          <w:sz w:val="22"/>
          <w:szCs w:val="22"/>
        </w:rPr>
      </w:pPr>
      <w:r w:rsidRPr="00FB0D54">
        <w:rPr>
          <w:rFonts w:asciiTheme="minorHAnsi" w:hAnsiTheme="minorHAnsi"/>
          <w:color w:val="221E1F"/>
          <w:sz w:val="22"/>
          <w:szCs w:val="22"/>
        </w:rPr>
        <w:t xml:space="preserve">La localización indicada en los planos para los tableros, aparatos, rutas de acometidas y salidas es aproximada y por lo tanto el </w:t>
      </w:r>
      <w:r>
        <w:rPr>
          <w:rFonts w:asciiTheme="minorHAnsi" w:hAnsiTheme="minorHAnsi"/>
          <w:color w:val="221E1F"/>
          <w:sz w:val="22"/>
          <w:szCs w:val="22"/>
        </w:rPr>
        <w:t>CONTRATISTA</w:t>
      </w:r>
      <w:r w:rsidRPr="00FB0D54">
        <w:rPr>
          <w:rFonts w:asciiTheme="minorHAnsi" w:hAnsiTheme="minorHAnsi"/>
          <w:color w:val="221E1F"/>
          <w:sz w:val="22"/>
          <w:szCs w:val="22"/>
        </w:rPr>
        <w:t xml:space="preserve"> hará los desplazamientos requeridos para satisfacer las características arquitectónicas o estructurales de la Edificación; sin</w:t>
      </w:r>
      <w:r w:rsidRPr="00A06002">
        <w:rPr>
          <w:rFonts w:asciiTheme="minorHAnsi" w:hAnsiTheme="minorHAnsi"/>
          <w:color w:val="221E1F"/>
          <w:sz w:val="22"/>
          <w:szCs w:val="22"/>
        </w:rPr>
        <w:t xml:space="preserve"> que ello implique costo adicional para el propietario y por consiguiente será necesario que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se familiarice completamente con los detalles arquitectónicos y estructurales. Para la instalación de los </w:t>
      </w:r>
      <w:r>
        <w:rPr>
          <w:rFonts w:asciiTheme="minorHAnsi" w:hAnsiTheme="minorHAnsi"/>
          <w:color w:val="221E1F"/>
          <w:sz w:val="22"/>
          <w:szCs w:val="22"/>
        </w:rPr>
        <w:t>tableros, el CONTRATISTA verificará</w:t>
      </w:r>
      <w:r w:rsidRPr="00A06002">
        <w:rPr>
          <w:rFonts w:asciiTheme="minorHAnsi" w:hAnsiTheme="minorHAnsi"/>
          <w:color w:val="221E1F"/>
          <w:sz w:val="22"/>
          <w:szCs w:val="22"/>
        </w:rPr>
        <w:t xml:space="preserve"> todas las dimensiones, accesibilidad y demás condiciones existentes en el sitio, teniendo en cuenta los tamaños y áreas libres para asegurarse de que los aparatos y los materiales pueden ser instalados y operados satisfactoriamente en el espacio escogido. Los equipos serán montados de tal manera que se preserven las alturas y libre circulación. Los equipos y las cajas de paso serán instalados en sitios accesibles. Los </w:t>
      </w:r>
      <w:r>
        <w:rPr>
          <w:rFonts w:asciiTheme="minorHAnsi" w:hAnsiTheme="minorHAnsi"/>
          <w:color w:val="221E1F"/>
          <w:sz w:val="22"/>
          <w:szCs w:val="22"/>
        </w:rPr>
        <w:t>CONTRATISTA</w:t>
      </w:r>
      <w:r w:rsidRPr="00A06002">
        <w:rPr>
          <w:rFonts w:asciiTheme="minorHAnsi" w:hAnsiTheme="minorHAnsi"/>
          <w:color w:val="221E1F"/>
          <w:sz w:val="22"/>
          <w:szCs w:val="22"/>
        </w:rPr>
        <w:t xml:space="preserve"> fijaran los ejes y niveles principales y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hará todos los replanteos necesarios a partir de ellos. El </w:t>
      </w:r>
      <w:r>
        <w:rPr>
          <w:rFonts w:asciiTheme="minorHAnsi" w:hAnsiTheme="minorHAnsi"/>
          <w:color w:val="221E1F"/>
          <w:sz w:val="22"/>
          <w:szCs w:val="22"/>
        </w:rPr>
        <w:t>CONTRATISTA</w:t>
      </w:r>
      <w:r w:rsidRPr="00A06002">
        <w:rPr>
          <w:rFonts w:asciiTheme="minorHAnsi" w:hAnsiTheme="minorHAnsi"/>
          <w:color w:val="221E1F"/>
          <w:sz w:val="22"/>
          <w:szCs w:val="22"/>
        </w:rPr>
        <w:t xml:space="preserve"> ejercerá especial cuidado en la colocación de las salidas haciéndolo de tal manera que se permita dar un acabado impecable entre las placas de los diferentes aparatos y las s</w:t>
      </w:r>
      <w:r>
        <w:rPr>
          <w:rFonts w:asciiTheme="minorHAnsi" w:hAnsiTheme="minorHAnsi"/>
          <w:color w:val="221E1F"/>
          <w:sz w:val="22"/>
          <w:szCs w:val="22"/>
        </w:rPr>
        <w:t xml:space="preserve">uperficies finales de acabado. </w:t>
      </w:r>
    </w:p>
    <w:p w14:paraId="311958CB" w14:textId="77777777" w:rsidR="00592A45" w:rsidRDefault="00592A45" w:rsidP="00592A45">
      <w:pPr>
        <w:pStyle w:val="Default"/>
        <w:jc w:val="both"/>
        <w:rPr>
          <w:rFonts w:asciiTheme="minorHAnsi" w:hAnsiTheme="minorHAnsi"/>
          <w:color w:val="221E1F"/>
          <w:sz w:val="22"/>
          <w:szCs w:val="22"/>
        </w:rPr>
      </w:pPr>
    </w:p>
    <w:p w14:paraId="347037F7" w14:textId="77777777" w:rsidR="00592A45" w:rsidRDefault="00592A45" w:rsidP="00592A45">
      <w:pPr>
        <w:pStyle w:val="Default"/>
        <w:jc w:val="both"/>
        <w:rPr>
          <w:rFonts w:asciiTheme="minorHAnsi" w:hAnsiTheme="minorHAnsi"/>
          <w:color w:val="221E1F"/>
          <w:sz w:val="22"/>
          <w:szCs w:val="22"/>
        </w:rPr>
      </w:pPr>
      <w:r>
        <w:rPr>
          <w:rFonts w:asciiTheme="minorHAnsi" w:hAnsiTheme="minorHAnsi"/>
          <w:color w:val="221E1F"/>
          <w:sz w:val="22"/>
          <w:szCs w:val="22"/>
        </w:rPr>
        <w:t xml:space="preserve">Cualquier modificación que involucre cambios en el diseño original, en la especificación o en la calidad de los materiales deberá ser consultada y aprobada por la INTERVENTORÍA, que a su vez deberá hacer las consultas requeridas al ingeniero diseñador. </w:t>
      </w:r>
    </w:p>
    <w:p w14:paraId="58CE39EB" w14:textId="77777777" w:rsidR="00100171" w:rsidRPr="003A2C01" w:rsidRDefault="00100171" w:rsidP="00100171">
      <w:pPr>
        <w:pStyle w:val="Default"/>
        <w:jc w:val="both"/>
      </w:pPr>
    </w:p>
    <w:p w14:paraId="6B3DBBA4" w14:textId="77777777" w:rsidR="00032432" w:rsidRPr="00A06002" w:rsidRDefault="00032432" w:rsidP="00A06002">
      <w:pPr>
        <w:pStyle w:val="Default"/>
        <w:rPr>
          <w:rFonts w:asciiTheme="minorHAnsi" w:hAnsiTheme="minorHAnsi"/>
          <w:sz w:val="22"/>
          <w:szCs w:val="22"/>
        </w:rPr>
      </w:pPr>
    </w:p>
    <w:sectPr w:rsidR="00032432" w:rsidRPr="00A06002" w:rsidSect="00DE63DA">
      <w:pgSz w:w="12240" w:h="16340"/>
      <w:pgMar w:top="2058" w:right="1315" w:bottom="1247" w:left="164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hinster">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B84FC27"/>
    <w:multiLevelType w:val="hybridMultilevel"/>
    <w:tmpl w:val="4B35C88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DA06C12"/>
    <w:multiLevelType w:val="hybridMultilevel"/>
    <w:tmpl w:val="1474EF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09C6BCB"/>
    <w:multiLevelType w:val="hybridMultilevel"/>
    <w:tmpl w:val="2C9E36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1D0151E"/>
    <w:multiLevelType w:val="hybridMultilevel"/>
    <w:tmpl w:val="9BDA65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31AB2160"/>
    <w:multiLevelType w:val="hybridMultilevel"/>
    <w:tmpl w:val="96E14B2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3BE90EB7"/>
    <w:multiLevelType w:val="hybridMultilevel"/>
    <w:tmpl w:val="76787078"/>
    <w:lvl w:ilvl="0" w:tplc="240A0001">
      <w:start w:val="1"/>
      <w:numFmt w:val="bullet"/>
      <w:lvlText w:val=""/>
      <w:lvlJc w:val="left"/>
      <w:pPr>
        <w:tabs>
          <w:tab w:val="num" w:pos="360"/>
        </w:tabs>
        <w:ind w:left="340" w:hanging="340"/>
      </w:pPr>
      <w:rPr>
        <w:rFonts w:ascii="Symbol" w:hAnsi="Symbol" w:hint="default"/>
      </w:rPr>
    </w:lvl>
    <w:lvl w:ilvl="1" w:tplc="0C0A0019">
      <w:start w:val="1"/>
      <w:numFmt w:val="bullet"/>
      <w:lvlText w:val="o"/>
      <w:lvlJc w:val="left"/>
      <w:pPr>
        <w:tabs>
          <w:tab w:val="num" w:pos="1440"/>
        </w:tabs>
        <w:ind w:left="1440" w:hanging="360"/>
      </w:pPr>
      <w:rPr>
        <w:rFonts w:ascii="Courier New" w:hAnsi="Courier New" w:cs="Courier New" w:hint="default"/>
      </w:rPr>
    </w:lvl>
    <w:lvl w:ilvl="2" w:tplc="C068F764">
      <w:start w:val="1"/>
      <w:numFmt w:val="bullet"/>
      <w:lvlText w:val=""/>
      <w:lvlJc w:val="left"/>
      <w:pPr>
        <w:tabs>
          <w:tab w:val="num" w:pos="2160"/>
        </w:tabs>
        <w:ind w:left="2160" w:hanging="360"/>
      </w:pPr>
      <w:rPr>
        <w:rFonts w:ascii="Wingdings" w:hAnsi="Wingdings" w:cs="Wingdings" w:hint="default"/>
      </w:rPr>
    </w:lvl>
    <w:lvl w:ilvl="3" w:tplc="6848EFBC">
      <w:start w:val="1"/>
      <w:numFmt w:val="bullet"/>
      <w:lvlText w:val=""/>
      <w:lvlJc w:val="left"/>
      <w:pPr>
        <w:tabs>
          <w:tab w:val="num" w:pos="2880"/>
        </w:tabs>
        <w:ind w:left="2880" w:hanging="360"/>
      </w:pPr>
      <w:rPr>
        <w:rFonts w:ascii="Symbol" w:hAnsi="Symbol" w:cs="Symbol" w:hint="default"/>
      </w:rPr>
    </w:lvl>
    <w:lvl w:ilvl="4" w:tplc="0C0A0019">
      <w:start w:val="1"/>
      <w:numFmt w:val="bullet"/>
      <w:lvlText w:val="o"/>
      <w:lvlJc w:val="left"/>
      <w:pPr>
        <w:tabs>
          <w:tab w:val="num" w:pos="3600"/>
        </w:tabs>
        <w:ind w:left="3600" w:hanging="360"/>
      </w:pPr>
      <w:rPr>
        <w:rFonts w:ascii="Courier New" w:hAnsi="Courier New" w:cs="Courier New" w:hint="default"/>
      </w:rPr>
    </w:lvl>
    <w:lvl w:ilvl="5" w:tplc="0C0A001B">
      <w:start w:val="1"/>
      <w:numFmt w:val="bullet"/>
      <w:lvlText w:val=""/>
      <w:lvlJc w:val="left"/>
      <w:pPr>
        <w:tabs>
          <w:tab w:val="num" w:pos="4320"/>
        </w:tabs>
        <w:ind w:left="4320" w:hanging="360"/>
      </w:pPr>
      <w:rPr>
        <w:rFonts w:ascii="Wingdings" w:hAnsi="Wingdings" w:cs="Wingdings" w:hint="default"/>
      </w:rPr>
    </w:lvl>
    <w:lvl w:ilvl="6" w:tplc="0C0A000F">
      <w:start w:val="1"/>
      <w:numFmt w:val="bullet"/>
      <w:lvlText w:val=""/>
      <w:lvlJc w:val="left"/>
      <w:pPr>
        <w:tabs>
          <w:tab w:val="num" w:pos="5040"/>
        </w:tabs>
        <w:ind w:left="5040" w:hanging="360"/>
      </w:pPr>
      <w:rPr>
        <w:rFonts w:ascii="Symbol" w:hAnsi="Symbol" w:cs="Symbol" w:hint="default"/>
      </w:rPr>
    </w:lvl>
    <w:lvl w:ilvl="7" w:tplc="0C0A0019">
      <w:start w:val="1"/>
      <w:numFmt w:val="bullet"/>
      <w:lvlText w:val="o"/>
      <w:lvlJc w:val="left"/>
      <w:pPr>
        <w:tabs>
          <w:tab w:val="num" w:pos="5760"/>
        </w:tabs>
        <w:ind w:left="5760" w:hanging="360"/>
      </w:pPr>
      <w:rPr>
        <w:rFonts w:ascii="Courier New" w:hAnsi="Courier New" w:cs="Courier New" w:hint="default"/>
      </w:rPr>
    </w:lvl>
    <w:lvl w:ilvl="8" w:tplc="0C0A001B">
      <w:start w:val="1"/>
      <w:numFmt w:val="bullet"/>
      <w:lvlText w:val=""/>
      <w:lvlJc w:val="left"/>
      <w:pPr>
        <w:tabs>
          <w:tab w:val="num" w:pos="6480"/>
        </w:tabs>
        <w:ind w:left="6480" w:hanging="360"/>
      </w:pPr>
      <w:rPr>
        <w:rFonts w:ascii="Wingdings" w:hAnsi="Wingdings" w:cs="Wingdings" w:hint="default"/>
      </w:rPr>
    </w:lvl>
  </w:abstractNum>
  <w:abstractNum w:abstractNumId="6">
    <w:nsid w:val="4781698D"/>
    <w:multiLevelType w:val="multilevel"/>
    <w:tmpl w:val="240A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957884C"/>
    <w:multiLevelType w:val="hybridMultilevel"/>
    <w:tmpl w:val="C7A0E38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62BF1283"/>
    <w:multiLevelType w:val="hybridMultilevel"/>
    <w:tmpl w:val="B5F050F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65D85128"/>
    <w:multiLevelType w:val="hybridMultilevel"/>
    <w:tmpl w:val="7548E6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66CE3BC8"/>
    <w:multiLevelType w:val="hybridMultilevel"/>
    <w:tmpl w:val="108E8A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6AB97FB2"/>
    <w:multiLevelType w:val="multilevel"/>
    <w:tmpl w:val="663A54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4"/>
  </w:num>
  <w:num w:numId="3">
    <w:abstractNumId w:val="0"/>
  </w:num>
  <w:num w:numId="4">
    <w:abstractNumId w:val="6"/>
  </w:num>
  <w:num w:numId="5">
    <w:abstractNumId w:val="1"/>
  </w:num>
  <w:num w:numId="6">
    <w:abstractNumId w:val="2"/>
  </w:num>
  <w:num w:numId="7">
    <w:abstractNumId w:val="3"/>
  </w:num>
  <w:num w:numId="8">
    <w:abstractNumId w:val="10"/>
  </w:num>
  <w:num w:numId="9">
    <w:abstractNumId w:val="9"/>
  </w:num>
  <w:num w:numId="10">
    <w:abstractNumId w:val="8"/>
  </w:num>
  <w:num w:numId="11">
    <w:abstractNumId w:val="5"/>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trackRevisions/>
  <w:defaultTabStop w:val="397"/>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602"/>
    <w:rsid w:val="00000077"/>
    <w:rsid w:val="00001D78"/>
    <w:rsid w:val="0000328B"/>
    <w:rsid w:val="00006E0D"/>
    <w:rsid w:val="00010A67"/>
    <w:rsid w:val="00013FE1"/>
    <w:rsid w:val="000150BC"/>
    <w:rsid w:val="000213AB"/>
    <w:rsid w:val="00025D73"/>
    <w:rsid w:val="000303C9"/>
    <w:rsid w:val="00032432"/>
    <w:rsid w:val="00033202"/>
    <w:rsid w:val="00046B08"/>
    <w:rsid w:val="000502F5"/>
    <w:rsid w:val="00055D47"/>
    <w:rsid w:val="00056D61"/>
    <w:rsid w:val="00062621"/>
    <w:rsid w:val="00066479"/>
    <w:rsid w:val="000802CE"/>
    <w:rsid w:val="000918EE"/>
    <w:rsid w:val="00097795"/>
    <w:rsid w:val="000A10C8"/>
    <w:rsid w:val="000A3565"/>
    <w:rsid w:val="000A43F8"/>
    <w:rsid w:val="000A4AA0"/>
    <w:rsid w:val="000A73C4"/>
    <w:rsid w:val="000B1CBA"/>
    <w:rsid w:val="000B2471"/>
    <w:rsid w:val="000B610E"/>
    <w:rsid w:val="000B7FE6"/>
    <w:rsid w:val="000C3BC8"/>
    <w:rsid w:val="000C6E80"/>
    <w:rsid w:val="000D0BF0"/>
    <w:rsid w:val="000D1812"/>
    <w:rsid w:val="000D30E1"/>
    <w:rsid w:val="000D3B13"/>
    <w:rsid w:val="000D4BFE"/>
    <w:rsid w:val="000D51F3"/>
    <w:rsid w:val="000F1295"/>
    <w:rsid w:val="000F3754"/>
    <w:rsid w:val="00100171"/>
    <w:rsid w:val="00100968"/>
    <w:rsid w:val="00103A31"/>
    <w:rsid w:val="00106A9D"/>
    <w:rsid w:val="001120F5"/>
    <w:rsid w:val="00113897"/>
    <w:rsid w:val="00114496"/>
    <w:rsid w:val="00117839"/>
    <w:rsid w:val="00123972"/>
    <w:rsid w:val="00125FDC"/>
    <w:rsid w:val="001266B3"/>
    <w:rsid w:val="00130595"/>
    <w:rsid w:val="00131ECD"/>
    <w:rsid w:val="001328CD"/>
    <w:rsid w:val="001346D3"/>
    <w:rsid w:val="001347AE"/>
    <w:rsid w:val="00145260"/>
    <w:rsid w:val="00147EDB"/>
    <w:rsid w:val="001532F7"/>
    <w:rsid w:val="001538A8"/>
    <w:rsid w:val="00155B8F"/>
    <w:rsid w:val="00156708"/>
    <w:rsid w:val="00156E2D"/>
    <w:rsid w:val="001762A5"/>
    <w:rsid w:val="00177E21"/>
    <w:rsid w:val="00185065"/>
    <w:rsid w:val="00186B4C"/>
    <w:rsid w:val="00187E9F"/>
    <w:rsid w:val="00191AF8"/>
    <w:rsid w:val="001A26B0"/>
    <w:rsid w:val="001A2FC8"/>
    <w:rsid w:val="001A4A64"/>
    <w:rsid w:val="001A52A2"/>
    <w:rsid w:val="001A6873"/>
    <w:rsid w:val="001A7C8A"/>
    <w:rsid w:val="001B00D1"/>
    <w:rsid w:val="001B3DB8"/>
    <w:rsid w:val="001B4200"/>
    <w:rsid w:val="001B7F0A"/>
    <w:rsid w:val="001C2411"/>
    <w:rsid w:val="001C2A11"/>
    <w:rsid w:val="001C2A9F"/>
    <w:rsid w:val="001C2FFD"/>
    <w:rsid w:val="001D22EE"/>
    <w:rsid w:val="001D6AD3"/>
    <w:rsid w:val="001D793A"/>
    <w:rsid w:val="001E38C7"/>
    <w:rsid w:val="001E4243"/>
    <w:rsid w:val="001E4AFB"/>
    <w:rsid w:val="001F526A"/>
    <w:rsid w:val="001F70A3"/>
    <w:rsid w:val="00204B82"/>
    <w:rsid w:val="00204DE1"/>
    <w:rsid w:val="00205C32"/>
    <w:rsid w:val="00206AA5"/>
    <w:rsid w:val="00215153"/>
    <w:rsid w:val="00222257"/>
    <w:rsid w:val="00224FBA"/>
    <w:rsid w:val="00227C1F"/>
    <w:rsid w:val="00232F50"/>
    <w:rsid w:val="0023483E"/>
    <w:rsid w:val="002508D4"/>
    <w:rsid w:val="00251D90"/>
    <w:rsid w:val="00252C18"/>
    <w:rsid w:val="00253E77"/>
    <w:rsid w:val="002567C9"/>
    <w:rsid w:val="0025687E"/>
    <w:rsid w:val="00260165"/>
    <w:rsid w:val="00260C35"/>
    <w:rsid w:val="00262E5F"/>
    <w:rsid w:val="0026496A"/>
    <w:rsid w:val="00266047"/>
    <w:rsid w:val="00267877"/>
    <w:rsid w:val="00275068"/>
    <w:rsid w:val="002758E9"/>
    <w:rsid w:val="00280F21"/>
    <w:rsid w:val="00286A1C"/>
    <w:rsid w:val="00291063"/>
    <w:rsid w:val="002971A1"/>
    <w:rsid w:val="002A05F1"/>
    <w:rsid w:val="002A53F8"/>
    <w:rsid w:val="002B2DA7"/>
    <w:rsid w:val="002B5A54"/>
    <w:rsid w:val="002C1FB9"/>
    <w:rsid w:val="002C2B64"/>
    <w:rsid w:val="002C473C"/>
    <w:rsid w:val="002D30A3"/>
    <w:rsid w:val="002D4B5D"/>
    <w:rsid w:val="002E4446"/>
    <w:rsid w:val="002F66EE"/>
    <w:rsid w:val="00301491"/>
    <w:rsid w:val="003152AF"/>
    <w:rsid w:val="00325F4D"/>
    <w:rsid w:val="003305D0"/>
    <w:rsid w:val="00334B0E"/>
    <w:rsid w:val="00341DFB"/>
    <w:rsid w:val="00342342"/>
    <w:rsid w:val="003454E5"/>
    <w:rsid w:val="00347BD6"/>
    <w:rsid w:val="00350EBE"/>
    <w:rsid w:val="00351511"/>
    <w:rsid w:val="00351984"/>
    <w:rsid w:val="00352E68"/>
    <w:rsid w:val="00353A36"/>
    <w:rsid w:val="00355368"/>
    <w:rsid w:val="00357E3F"/>
    <w:rsid w:val="00364D3D"/>
    <w:rsid w:val="00372C9C"/>
    <w:rsid w:val="00372CFC"/>
    <w:rsid w:val="00373F08"/>
    <w:rsid w:val="0037448A"/>
    <w:rsid w:val="00385437"/>
    <w:rsid w:val="00391CDA"/>
    <w:rsid w:val="00393BA1"/>
    <w:rsid w:val="00394D78"/>
    <w:rsid w:val="00396BB6"/>
    <w:rsid w:val="003A0AC6"/>
    <w:rsid w:val="003A1445"/>
    <w:rsid w:val="003A1ADA"/>
    <w:rsid w:val="003A2C01"/>
    <w:rsid w:val="003B0273"/>
    <w:rsid w:val="003B43B5"/>
    <w:rsid w:val="003B57E2"/>
    <w:rsid w:val="003B5B9B"/>
    <w:rsid w:val="003B6966"/>
    <w:rsid w:val="003C4632"/>
    <w:rsid w:val="003C5070"/>
    <w:rsid w:val="003C716D"/>
    <w:rsid w:val="003C7DC1"/>
    <w:rsid w:val="003D3A9A"/>
    <w:rsid w:val="003F4460"/>
    <w:rsid w:val="003F4FEC"/>
    <w:rsid w:val="003F60E4"/>
    <w:rsid w:val="00404D3E"/>
    <w:rsid w:val="00406152"/>
    <w:rsid w:val="0040654E"/>
    <w:rsid w:val="00413A8A"/>
    <w:rsid w:val="004167A9"/>
    <w:rsid w:val="00417F5E"/>
    <w:rsid w:val="0042032F"/>
    <w:rsid w:val="00423C5B"/>
    <w:rsid w:val="00424724"/>
    <w:rsid w:val="00427C7F"/>
    <w:rsid w:val="00430C15"/>
    <w:rsid w:val="00431543"/>
    <w:rsid w:val="00431D06"/>
    <w:rsid w:val="00433573"/>
    <w:rsid w:val="00434E78"/>
    <w:rsid w:val="0043523F"/>
    <w:rsid w:val="004416BB"/>
    <w:rsid w:val="00451E10"/>
    <w:rsid w:val="004532A7"/>
    <w:rsid w:val="004546D1"/>
    <w:rsid w:val="004572B9"/>
    <w:rsid w:val="00460331"/>
    <w:rsid w:val="00461141"/>
    <w:rsid w:val="0046449E"/>
    <w:rsid w:val="00464B55"/>
    <w:rsid w:val="004677B3"/>
    <w:rsid w:val="004700EA"/>
    <w:rsid w:val="004856D3"/>
    <w:rsid w:val="00493427"/>
    <w:rsid w:val="00494289"/>
    <w:rsid w:val="00495EC3"/>
    <w:rsid w:val="004A4D16"/>
    <w:rsid w:val="004B7923"/>
    <w:rsid w:val="004C0913"/>
    <w:rsid w:val="004C1D9C"/>
    <w:rsid w:val="004C3648"/>
    <w:rsid w:val="004C5303"/>
    <w:rsid w:val="004C5369"/>
    <w:rsid w:val="004D3DE1"/>
    <w:rsid w:val="004E21E7"/>
    <w:rsid w:val="004E397D"/>
    <w:rsid w:val="004E4CBF"/>
    <w:rsid w:val="004F130B"/>
    <w:rsid w:val="004F6C0D"/>
    <w:rsid w:val="005020EB"/>
    <w:rsid w:val="00513A6A"/>
    <w:rsid w:val="005150F6"/>
    <w:rsid w:val="00520227"/>
    <w:rsid w:val="00530FCA"/>
    <w:rsid w:val="00535378"/>
    <w:rsid w:val="005360C7"/>
    <w:rsid w:val="00537B6E"/>
    <w:rsid w:val="00537FBB"/>
    <w:rsid w:val="0054083E"/>
    <w:rsid w:val="00543D15"/>
    <w:rsid w:val="00544D0A"/>
    <w:rsid w:val="00546980"/>
    <w:rsid w:val="00551550"/>
    <w:rsid w:val="00555560"/>
    <w:rsid w:val="00556E14"/>
    <w:rsid w:val="005651DF"/>
    <w:rsid w:val="00567C4F"/>
    <w:rsid w:val="005702A0"/>
    <w:rsid w:val="00576319"/>
    <w:rsid w:val="005815A1"/>
    <w:rsid w:val="005878D5"/>
    <w:rsid w:val="005920AF"/>
    <w:rsid w:val="00592A45"/>
    <w:rsid w:val="005A07E7"/>
    <w:rsid w:val="005A56C2"/>
    <w:rsid w:val="005B4D65"/>
    <w:rsid w:val="005B4DF8"/>
    <w:rsid w:val="005C71B7"/>
    <w:rsid w:val="005D15C5"/>
    <w:rsid w:val="005D6C44"/>
    <w:rsid w:val="005E0DA1"/>
    <w:rsid w:val="005E27E5"/>
    <w:rsid w:val="005E6F21"/>
    <w:rsid w:val="005F18A8"/>
    <w:rsid w:val="005F5383"/>
    <w:rsid w:val="00600EA9"/>
    <w:rsid w:val="00601651"/>
    <w:rsid w:val="0060323B"/>
    <w:rsid w:val="00604E46"/>
    <w:rsid w:val="0061177D"/>
    <w:rsid w:val="006137A9"/>
    <w:rsid w:val="0061492D"/>
    <w:rsid w:val="00614F6F"/>
    <w:rsid w:val="006215BF"/>
    <w:rsid w:val="00625318"/>
    <w:rsid w:val="006258F3"/>
    <w:rsid w:val="006317FE"/>
    <w:rsid w:val="0063191D"/>
    <w:rsid w:val="00632B40"/>
    <w:rsid w:val="0063333C"/>
    <w:rsid w:val="00637264"/>
    <w:rsid w:val="006401B5"/>
    <w:rsid w:val="006403BF"/>
    <w:rsid w:val="0064135D"/>
    <w:rsid w:val="00646CF6"/>
    <w:rsid w:val="00647B6E"/>
    <w:rsid w:val="006508BE"/>
    <w:rsid w:val="00652F6F"/>
    <w:rsid w:val="00654E21"/>
    <w:rsid w:val="006557BD"/>
    <w:rsid w:val="00656A88"/>
    <w:rsid w:val="006657DF"/>
    <w:rsid w:val="00671409"/>
    <w:rsid w:val="00675EA8"/>
    <w:rsid w:val="0068044F"/>
    <w:rsid w:val="006820BD"/>
    <w:rsid w:val="00686C29"/>
    <w:rsid w:val="00687888"/>
    <w:rsid w:val="00697CEC"/>
    <w:rsid w:val="006A266A"/>
    <w:rsid w:val="006A54AE"/>
    <w:rsid w:val="006A7D72"/>
    <w:rsid w:val="006B1A80"/>
    <w:rsid w:val="006C42F2"/>
    <w:rsid w:val="006D300F"/>
    <w:rsid w:val="006D78E8"/>
    <w:rsid w:val="006E13C2"/>
    <w:rsid w:val="006E1507"/>
    <w:rsid w:val="006F1527"/>
    <w:rsid w:val="006F60F7"/>
    <w:rsid w:val="00701BFB"/>
    <w:rsid w:val="00713C06"/>
    <w:rsid w:val="00714494"/>
    <w:rsid w:val="00717BB1"/>
    <w:rsid w:val="0072082B"/>
    <w:rsid w:val="00727AAB"/>
    <w:rsid w:val="0073224E"/>
    <w:rsid w:val="00734492"/>
    <w:rsid w:val="00737155"/>
    <w:rsid w:val="007404C3"/>
    <w:rsid w:val="00741A44"/>
    <w:rsid w:val="00746C54"/>
    <w:rsid w:val="00750AE9"/>
    <w:rsid w:val="007537F9"/>
    <w:rsid w:val="00754536"/>
    <w:rsid w:val="00760EB2"/>
    <w:rsid w:val="00760F87"/>
    <w:rsid w:val="00770710"/>
    <w:rsid w:val="0077166C"/>
    <w:rsid w:val="00774B12"/>
    <w:rsid w:val="00776074"/>
    <w:rsid w:val="00777B00"/>
    <w:rsid w:val="007808ED"/>
    <w:rsid w:val="00782AA3"/>
    <w:rsid w:val="0078522C"/>
    <w:rsid w:val="00786BDE"/>
    <w:rsid w:val="00790C72"/>
    <w:rsid w:val="00793B47"/>
    <w:rsid w:val="00793FA5"/>
    <w:rsid w:val="007A114E"/>
    <w:rsid w:val="007A4631"/>
    <w:rsid w:val="007A5F3D"/>
    <w:rsid w:val="007A6AEF"/>
    <w:rsid w:val="007A763E"/>
    <w:rsid w:val="007B00C3"/>
    <w:rsid w:val="007B287F"/>
    <w:rsid w:val="007B34F9"/>
    <w:rsid w:val="007B5049"/>
    <w:rsid w:val="007B5954"/>
    <w:rsid w:val="007C13D5"/>
    <w:rsid w:val="007C6A0E"/>
    <w:rsid w:val="007C6CF1"/>
    <w:rsid w:val="007D1FE3"/>
    <w:rsid w:val="007D66F9"/>
    <w:rsid w:val="007E1171"/>
    <w:rsid w:val="007E3679"/>
    <w:rsid w:val="007E5BA9"/>
    <w:rsid w:val="007F4E5E"/>
    <w:rsid w:val="007F5F80"/>
    <w:rsid w:val="00804108"/>
    <w:rsid w:val="00805F75"/>
    <w:rsid w:val="00806FBC"/>
    <w:rsid w:val="008123DB"/>
    <w:rsid w:val="00814D19"/>
    <w:rsid w:val="00815793"/>
    <w:rsid w:val="00822DF1"/>
    <w:rsid w:val="0082607C"/>
    <w:rsid w:val="0083265C"/>
    <w:rsid w:val="00835A7F"/>
    <w:rsid w:val="00837E2D"/>
    <w:rsid w:val="00842B02"/>
    <w:rsid w:val="008518CD"/>
    <w:rsid w:val="008540CB"/>
    <w:rsid w:val="00854C9A"/>
    <w:rsid w:val="008644AC"/>
    <w:rsid w:val="008654AD"/>
    <w:rsid w:val="0087038D"/>
    <w:rsid w:val="00870721"/>
    <w:rsid w:val="00876A49"/>
    <w:rsid w:val="0087735E"/>
    <w:rsid w:val="008822E7"/>
    <w:rsid w:val="00882F1A"/>
    <w:rsid w:val="00887888"/>
    <w:rsid w:val="0089049C"/>
    <w:rsid w:val="00891E9A"/>
    <w:rsid w:val="008A1297"/>
    <w:rsid w:val="008A5E5E"/>
    <w:rsid w:val="008A7B9F"/>
    <w:rsid w:val="008C280C"/>
    <w:rsid w:val="008C2E0C"/>
    <w:rsid w:val="008C372F"/>
    <w:rsid w:val="008C5213"/>
    <w:rsid w:val="008D2A5B"/>
    <w:rsid w:val="008D3CB1"/>
    <w:rsid w:val="008D7F78"/>
    <w:rsid w:val="008E2E42"/>
    <w:rsid w:val="008E5C22"/>
    <w:rsid w:val="008E6FE2"/>
    <w:rsid w:val="008E7C64"/>
    <w:rsid w:val="008F07B4"/>
    <w:rsid w:val="008F1423"/>
    <w:rsid w:val="008F24A0"/>
    <w:rsid w:val="00906739"/>
    <w:rsid w:val="00906AAC"/>
    <w:rsid w:val="00910296"/>
    <w:rsid w:val="00914217"/>
    <w:rsid w:val="00942000"/>
    <w:rsid w:val="00942090"/>
    <w:rsid w:val="009440B2"/>
    <w:rsid w:val="009444B9"/>
    <w:rsid w:val="009553E4"/>
    <w:rsid w:val="009720EC"/>
    <w:rsid w:val="009725D6"/>
    <w:rsid w:val="009803AD"/>
    <w:rsid w:val="00985F04"/>
    <w:rsid w:val="00987B94"/>
    <w:rsid w:val="00991460"/>
    <w:rsid w:val="00996A6F"/>
    <w:rsid w:val="00996C90"/>
    <w:rsid w:val="00997CF4"/>
    <w:rsid w:val="009A6F96"/>
    <w:rsid w:val="009B070A"/>
    <w:rsid w:val="009B6BCE"/>
    <w:rsid w:val="009B7287"/>
    <w:rsid w:val="009D18A1"/>
    <w:rsid w:val="009E2719"/>
    <w:rsid w:val="009E2E9C"/>
    <w:rsid w:val="009E62FA"/>
    <w:rsid w:val="00A03D36"/>
    <w:rsid w:val="00A06002"/>
    <w:rsid w:val="00A07566"/>
    <w:rsid w:val="00A0761C"/>
    <w:rsid w:val="00A20270"/>
    <w:rsid w:val="00A20EA1"/>
    <w:rsid w:val="00A23FFF"/>
    <w:rsid w:val="00A3207E"/>
    <w:rsid w:val="00A322A5"/>
    <w:rsid w:val="00A32607"/>
    <w:rsid w:val="00A4775B"/>
    <w:rsid w:val="00A5072A"/>
    <w:rsid w:val="00A57758"/>
    <w:rsid w:val="00A708A9"/>
    <w:rsid w:val="00A715F0"/>
    <w:rsid w:val="00A7638E"/>
    <w:rsid w:val="00A77A50"/>
    <w:rsid w:val="00A80724"/>
    <w:rsid w:val="00A82D93"/>
    <w:rsid w:val="00A84052"/>
    <w:rsid w:val="00A90743"/>
    <w:rsid w:val="00A927C2"/>
    <w:rsid w:val="00A94A6F"/>
    <w:rsid w:val="00AB0FF5"/>
    <w:rsid w:val="00AB2FC6"/>
    <w:rsid w:val="00AB5602"/>
    <w:rsid w:val="00AC11F0"/>
    <w:rsid w:val="00AC7BB6"/>
    <w:rsid w:val="00AD282B"/>
    <w:rsid w:val="00AD52D0"/>
    <w:rsid w:val="00AD641F"/>
    <w:rsid w:val="00AD7B4B"/>
    <w:rsid w:val="00AE0A8E"/>
    <w:rsid w:val="00AE6177"/>
    <w:rsid w:val="00AE6425"/>
    <w:rsid w:val="00AF2BAB"/>
    <w:rsid w:val="00B01FF2"/>
    <w:rsid w:val="00B02607"/>
    <w:rsid w:val="00B02AE7"/>
    <w:rsid w:val="00B03B55"/>
    <w:rsid w:val="00B106C2"/>
    <w:rsid w:val="00B230FF"/>
    <w:rsid w:val="00B30184"/>
    <w:rsid w:val="00B37AE7"/>
    <w:rsid w:val="00B37E97"/>
    <w:rsid w:val="00B4036D"/>
    <w:rsid w:val="00B4282B"/>
    <w:rsid w:val="00B42CF9"/>
    <w:rsid w:val="00B506A8"/>
    <w:rsid w:val="00B521B7"/>
    <w:rsid w:val="00B52E5A"/>
    <w:rsid w:val="00B57B68"/>
    <w:rsid w:val="00B6471F"/>
    <w:rsid w:val="00B71459"/>
    <w:rsid w:val="00B72A7F"/>
    <w:rsid w:val="00B72B0A"/>
    <w:rsid w:val="00B80A39"/>
    <w:rsid w:val="00B81B80"/>
    <w:rsid w:val="00B81C0D"/>
    <w:rsid w:val="00B830C1"/>
    <w:rsid w:val="00B92B9B"/>
    <w:rsid w:val="00B92E12"/>
    <w:rsid w:val="00BA09A8"/>
    <w:rsid w:val="00BA3368"/>
    <w:rsid w:val="00BB063A"/>
    <w:rsid w:val="00BB1BBC"/>
    <w:rsid w:val="00BB4661"/>
    <w:rsid w:val="00BB51F6"/>
    <w:rsid w:val="00BB5F90"/>
    <w:rsid w:val="00BC4012"/>
    <w:rsid w:val="00BD1D21"/>
    <w:rsid w:val="00BD4BBD"/>
    <w:rsid w:val="00BD4C9F"/>
    <w:rsid w:val="00BD7068"/>
    <w:rsid w:val="00BD7BDA"/>
    <w:rsid w:val="00BE0776"/>
    <w:rsid w:val="00BE51F7"/>
    <w:rsid w:val="00BE6E96"/>
    <w:rsid w:val="00C001F8"/>
    <w:rsid w:val="00C033AD"/>
    <w:rsid w:val="00C03DF9"/>
    <w:rsid w:val="00C0631B"/>
    <w:rsid w:val="00C1355E"/>
    <w:rsid w:val="00C14E56"/>
    <w:rsid w:val="00C15306"/>
    <w:rsid w:val="00C24BED"/>
    <w:rsid w:val="00C25BA8"/>
    <w:rsid w:val="00C2693D"/>
    <w:rsid w:val="00C27EA7"/>
    <w:rsid w:val="00C325A9"/>
    <w:rsid w:val="00C3385B"/>
    <w:rsid w:val="00C33BF6"/>
    <w:rsid w:val="00C3670D"/>
    <w:rsid w:val="00C36EF2"/>
    <w:rsid w:val="00C432FB"/>
    <w:rsid w:val="00C45646"/>
    <w:rsid w:val="00C51170"/>
    <w:rsid w:val="00C534BA"/>
    <w:rsid w:val="00C53D7C"/>
    <w:rsid w:val="00C5631A"/>
    <w:rsid w:val="00C60448"/>
    <w:rsid w:val="00C6066E"/>
    <w:rsid w:val="00C64994"/>
    <w:rsid w:val="00C64FAC"/>
    <w:rsid w:val="00C736A9"/>
    <w:rsid w:val="00C762A3"/>
    <w:rsid w:val="00C76483"/>
    <w:rsid w:val="00C84956"/>
    <w:rsid w:val="00C9497C"/>
    <w:rsid w:val="00C971C0"/>
    <w:rsid w:val="00CA094E"/>
    <w:rsid w:val="00CA2CD0"/>
    <w:rsid w:val="00CA3FAC"/>
    <w:rsid w:val="00CA506D"/>
    <w:rsid w:val="00CB0EC0"/>
    <w:rsid w:val="00CB4AAE"/>
    <w:rsid w:val="00CB7E3D"/>
    <w:rsid w:val="00CC34CB"/>
    <w:rsid w:val="00CC6079"/>
    <w:rsid w:val="00CC6D55"/>
    <w:rsid w:val="00CD0726"/>
    <w:rsid w:val="00CE47AF"/>
    <w:rsid w:val="00CE7876"/>
    <w:rsid w:val="00CF1066"/>
    <w:rsid w:val="00CF2B0F"/>
    <w:rsid w:val="00D05D21"/>
    <w:rsid w:val="00D20A8F"/>
    <w:rsid w:val="00D21E51"/>
    <w:rsid w:val="00D22E24"/>
    <w:rsid w:val="00D252F1"/>
    <w:rsid w:val="00D26ED3"/>
    <w:rsid w:val="00D30F6F"/>
    <w:rsid w:val="00D3363C"/>
    <w:rsid w:val="00D35943"/>
    <w:rsid w:val="00D3600B"/>
    <w:rsid w:val="00D40759"/>
    <w:rsid w:val="00D419FC"/>
    <w:rsid w:val="00D4232A"/>
    <w:rsid w:val="00D52DF8"/>
    <w:rsid w:val="00D54298"/>
    <w:rsid w:val="00D5444D"/>
    <w:rsid w:val="00D558B5"/>
    <w:rsid w:val="00D60F7C"/>
    <w:rsid w:val="00D719F6"/>
    <w:rsid w:val="00D71CDA"/>
    <w:rsid w:val="00D75353"/>
    <w:rsid w:val="00D771BA"/>
    <w:rsid w:val="00D905AA"/>
    <w:rsid w:val="00D93ABD"/>
    <w:rsid w:val="00D93D6C"/>
    <w:rsid w:val="00DA0AC5"/>
    <w:rsid w:val="00DA4D7D"/>
    <w:rsid w:val="00DA4F43"/>
    <w:rsid w:val="00DB2F51"/>
    <w:rsid w:val="00DC4AC4"/>
    <w:rsid w:val="00DC7C6D"/>
    <w:rsid w:val="00DD56A8"/>
    <w:rsid w:val="00DD6544"/>
    <w:rsid w:val="00DE0B23"/>
    <w:rsid w:val="00DE1AC2"/>
    <w:rsid w:val="00DE3285"/>
    <w:rsid w:val="00DE63DA"/>
    <w:rsid w:val="00DE7AD2"/>
    <w:rsid w:val="00DF22CD"/>
    <w:rsid w:val="00DF2418"/>
    <w:rsid w:val="00DF360C"/>
    <w:rsid w:val="00DF525A"/>
    <w:rsid w:val="00E01FFF"/>
    <w:rsid w:val="00E020C6"/>
    <w:rsid w:val="00E02546"/>
    <w:rsid w:val="00E029E2"/>
    <w:rsid w:val="00E06071"/>
    <w:rsid w:val="00E10B08"/>
    <w:rsid w:val="00E11095"/>
    <w:rsid w:val="00E16FBF"/>
    <w:rsid w:val="00E21410"/>
    <w:rsid w:val="00E214EE"/>
    <w:rsid w:val="00E2505A"/>
    <w:rsid w:val="00E250FE"/>
    <w:rsid w:val="00E27D48"/>
    <w:rsid w:val="00E427F3"/>
    <w:rsid w:val="00E436E6"/>
    <w:rsid w:val="00E464D0"/>
    <w:rsid w:val="00E46D78"/>
    <w:rsid w:val="00E535F1"/>
    <w:rsid w:val="00E5573E"/>
    <w:rsid w:val="00E56827"/>
    <w:rsid w:val="00E65E78"/>
    <w:rsid w:val="00E70252"/>
    <w:rsid w:val="00E8632A"/>
    <w:rsid w:val="00E874F0"/>
    <w:rsid w:val="00E87A94"/>
    <w:rsid w:val="00E91F48"/>
    <w:rsid w:val="00E93BDC"/>
    <w:rsid w:val="00E95C1B"/>
    <w:rsid w:val="00EB0630"/>
    <w:rsid w:val="00EB1887"/>
    <w:rsid w:val="00EB4BF3"/>
    <w:rsid w:val="00EB7281"/>
    <w:rsid w:val="00EC039C"/>
    <w:rsid w:val="00EC50CD"/>
    <w:rsid w:val="00EC61E9"/>
    <w:rsid w:val="00EC7129"/>
    <w:rsid w:val="00ED0347"/>
    <w:rsid w:val="00ED3702"/>
    <w:rsid w:val="00EE2297"/>
    <w:rsid w:val="00EF028A"/>
    <w:rsid w:val="00EF12D3"/>
    <w:rsid w:val="00EF3000"/>
    <w:rsid w:val="00F01829"/>
    <w:rsid w:val="00F0734D"/>
    <w:rsid w:val="00F07DCB"/>
    <w:rsid w:val="00F128E9"/>
    <w:rsid w:val="00F12B65"/>
    <w:rsid w:val="00F14E38"/>
    <w:rsid w:val="00F14F54"/>
    <w:rsid w:val="00F20F0A"/>
    <w:rsid w:val="00F21646"/>
    <w:rsid w:val="00F30273"/>
    <w:rsid w:val="00F31FD5"/>
    <w:rsid w:val="00F36D2A"/>
    <w:rsid w:val="00F42AFE"/>
    <w:rsid w:val="00F432D4"/>
    <w:rsid w:val="00F53FF3"/>
    <w:rsid w:val="00F604AA"/>
    <w:rsid w:val="00F60C6E"/>
    <w:rsid w:val="00F71DFC"/>
    <w:rsid w:val="00F74E17"/>
    <w:rsid w:val="00F7791D"/>
    <w:rsid w:val="00F82354"/>
    <w:rsid w:val="00F827BB"/>
    <w:rsid w:val="00F91CA3"/>
    <w:rsid w:val="00FB0819"/>
    <w:rsid w:val="00FB0D54"/>
    <w:rsid w:val="00FC5478"/>
    <w:rsid w:val="00FD1711"/>
    <w:rsid w:val="00FD3FA2"/>
    <w:rsid w:val="00FE3495"/>
    <w:rsid w:val="00FE4646"/>
    <w:rsid w:val="00FE5056"/>
    <w:rsid w:val="00FE6BCD"/>
    <w:rsid w:val="00FE6FAD"/>
    <w:rsid w:val="00FF1A13"/>
    <w:rsid w:val="00FF271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58615DA"/>
  <w15:docId w15:val="{98760466-6BFE-45C4-9DC1-12F800CB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qFormat/>
    <w:rsid w:val="007F5F80"/>
    <w:pPr>
      <w:keepNext/>
      <w:spacing w:after="0" w:line="240" w:lineRule="auto"/>
      <w:outlineLvl w:val="1"/>
    </w:pPr>
    <w:rPr>
      <w:rFonts w:ascii="Arial Narrow" w:eastAsia="Times New Roman" w:hAnsi="Arial Narrow" w:cs="Times New Roman"/>
      <w:b/>
      <w:sz w:val="20"/>
      <w:szCs w:val="20"/>
      <w:lang w:val="es-ES" w:eastAsia="es-ES"/>
    </w:rPr>
  </w:style>
  <w:style w:type="paragraph" w:styleId="Ttulo3">
    <w:name w:val="heading 3"/>
    <w:basedOn w:val="Normal"/>
    <w:next w:val="Normal"/>
    <w:link w:val="Ttulo3Car"/>
    <w:uiPriority w:val="9"/>
    <w:semiHidden/>
    <w:unhideWhenUsed/>
    <w:qFormat/>
    <w:rsid w:val="003B57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FE5056"/>
    <w:pPr>
      <w:widowControl w:val="0"/>
      <w:autoSpaceDE w:val="0"/>
      <w:autoSpaceDN w:val="0"/>
      <w:adjustRightInd w:val="0"/>
      <w:spacing w:after="0" w:line="240" w:lineRule="auto"/>
    </w:pPr>
    <w:rPr>
      <w:rFonts w:ascii="Helvetica" w:hAnsi="Helvetica" w:cs="Helvetica"/>
      <w:color w:val="000000"/>
      <w:sz w:val="24"/>
      <w:szCs w:val="24"/>
    </w:rPr>
  </w:style>
  <w:style w:type="paragraph" w:customStyle="1" w:styleId="CM1">
    <w:name w:val="CM1"/>
    <w:basedOn w:val="Default"/>
    <w:next w:val="Default"/>
    <w:uiPriority w:val="99"/>
    <w:rsid w:val="00FE5056"/>
    <w:pPr>
      <w:spacing w:line="238" w:lineRule="atLeast"/>
    </w:pPr>
    <w:rPr>
      <w:color w:val="auto"/>
    </w:rPr>
  </w:style>
  <w:style w:type="paragraph" w:customStyle="1" w:styleId="CM17">
    <w:name w:val="CM17"/>
    <w:basedOn w:val="Default"/>
    <w:next w:val="Default"/>
    <w:uiPriority w:val="99"/>
    <w:rsid w:val="00FE5056"/>
    <w:rPr>
      <w:color w:val="auto"/>
    </w:rPr>
  </w:style>
  <w:style w:type="paragraph" w:customStyle="1" w:styleId="CM2">
    <w:name w:val="CM2"/>
    <w:basedOn w:val="Default"/>
    <w:next w:val="Default"/>
    <w:uiPriority w:val="99"/>
    <w:rsid w:val="00FE5056"/>
    <w:rPr>
      <w:color w:val="auto"/>
    </w:rPr>
  </w:style>
  <w:style w:type="paragraph" w:customStyle="1" w:styleId="CM18">
    <w:name w:val="CM18"/>
    <w:basedOn w:val="Default"/>
    <w:next w:val="Default"/>
    <w:uiPriority w:val="99"/>
    <w:rsid w:val="00FE5056"/>
    <w:rPr>
      <w:color w:val="auto"/>
    </w:rPr>
  </w:style>
  <w:style w:type="paragraph" w:customStyle="1" w:styleId="CM19">
    <w:name w:val="CM19"/>
    <w:basedOn w:val="Default"/>
    <w:next w:val="Default"/>
    <w:uiPriority w:val="99"/>
    <w:rsid w:val="00FE5056"/>
    <w:rPr>
      <w:color w:val="auto"/>
    </w:rPr>
  </w:style>
  <w:style w:type="paragraph" w:customStyle="1" w:styleId="CM3">
    <w:name w:val="CM3"/>
    <w:basedOn w:val="Default"/>
    <w:next w:val="Default"/>
    <w:uiPriority w:val="99"/>
    <w:rsid w:val="00FE5056"/>
    <w:pPr>
      <w:spacing w:line="380" w:lineRule="atLeast"/>
    </w:pPr>
    <w:rPr>
      <w:color w:val="auto"/>
    </w:rPr>
  </w:style>
  <w:style w:type="paragraph" w:customStyle="1" w:styleId="CM20">
    <w:name w:val="CM20"/>
    <w:basedOn w:val="Default"/>
    <w:next w:val="Default"/>
    <w:uiPriority w:val="99"/>
    <w:rsid w:val="00FE5056"/>
    <w:rPr>
      <w:color w:val="auto"/>
    </w:rPr>
  </w:style>
  <w:style w:type="paragraph" w:customStyle="1" w:styleId="CM4">
    <w:name w:val="CM4"/>
    <w:basedOn w:val="Default"/>
    <w:next w:val="Default"/>
    <w:uiPriority w:val="99"/>
    <w:rsid w:val="00FE5056"/>
    <w:pPr>
      <w:spacing w:line="240" w:lineRule="atLeast"/>
    </w:pPr>
    <w:rPr>
      <w:color w:val="auto"/>
    </w:rPr>
  </w:style>
  <w:style w:type="paragraph" w:customStyle="1" w:styleId="CM21">
    <w:name w:val="CM21"/>
    <w:basedOn w:val="Default"/>
    <w:next w:val="Default"/>
    <w:uiPriority w:val="99"/>
    <w:rsid w:val="00FE5056"/>
    <w:rPr>
      <w:color w:val="auto"/>
    </w:rPr>
  </w:style>
  <w:style w:type="paragraph" w:customStyle="1" w:styleId="CM6">
    <w:name w:val="CM6"/>
    <w:basedOn w:val="Default"/>
    <w:next w:val="Default"/>
    <w:uiPriority w:val="99"/>
    <w:rsid w:val="00FE5056"/>
    <w:pPr>
      <w:spacing w:line="240" w:lineRule="atLeast"/>
    </w:pPr>
    <w:rPr>
      <w:color w:val="auto"/>
    </w:rPr>
  </w:style>
  <w:style w:type="paragraph" w:customStyle="1" w:styleId="CM7">
    <w:name w:val="CM7"/>
    <w:basedOn w:val="Default"/>
    <w:next w:val="Default"/>
    <w:uiPriority w:val="99"/>
    <w:rsid w:val="00FE5056"/>
    <w:pPr>
      <w:spacing w:line="240" w:lineRule="atLeast"/>
    </w:pPr>
    <w:rPr>
      <w:color w:val="auto"/>
    </w:rPr>
  </w:style>
  <w:style w:type="paragraph" w:customStyle="1" w:styleId="CM22">
    <w:name w:val="CM22"/>
    <w:basedOn w:val="Default"/>
    <w:next w:val="Default"/>
    <w:uiPriority w:val="99"/>
    <w:rsid w:val="00FE5056"/>
    <w:rPr>
      <w:color w:val="auto"/>
    </w:rPr>
  </w:style>
  <w:style w:type="paragraph" w:customStyle="1" w:styleId="CM10">
    <w:name w:val="CM10"/>
    <w:basedOn w:val="Default"/>
    <w:next w:val="Default"/>
    <w:uiPriority w:val="99"/>
    <w:rsid w:val="00FE5056"/>
    <w:pPr>
      <w:spacing w:line="238" w:lineRule="atLeast"/>
    </w:pPr>
    <w:rPr>
      <w:color w:val="auto"/>
    </w:rPr>
  </w:style>
  <w:style w:type="paragraph" w:customStyle="1" w:styleId="CM13">
    <w:name w:val="CM13"/>
    <w:basedOn w:val="Default"/>
    <w:next w:val="Default"/>
    <w:uiPriority w:val="99"/>
    <w:rsid w:val="00FE5056"/>
    <w:pPr>
      <w:spacing w:line="238" w:lineRule="atLeast"/>
    </w:pPr>
    <w:rPr>
      <w:color w:val="auto"/>
    </w:rPr>
  </w:style>
  <w:style w:type="paragraph" w:styleId="Textodeglobo">
    <w:name w:val="Balloon Text"/>
    <w:basedOn w:val="Normal"/>
    <w:link w:val="TextodegloboCar"/>
    <w:uiPriority w:val="99"/>
    <w:semiHidden/>
    <w:unhideWhenUsed/>
    <w:rsid w:val="00A477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4775B"/>
    <w:rPr>
      <w:rFonts w:ascii="Tahoma" w:hAnsi="Tahoma" w:cs="Tahoma"/>
      <w:sz w:val="16"/>
      <w:szCs w:val="16"/>
    </w:rPr>
  </w:style>
  <w:style w:type="paragraph" w:styleId="Prrafodelista">
    <w:name w:val="List Paragraph"/>
    <w:aliases w:val="VIÑETA,VIÑETAS,Párrafo de lista2,Titlu 3,titulo 3,HOJA,Bolita,Párrafo de lista3,Guión,Párrafo de lista31,BOLA,Párrafo de lista21,BOLADEF,Titulo 8,Párrafo de lista5,Colorful List - Accent 11,Colorful List - Accent 12"/>
    <w:basedOn w:val="Normal"/>
    <w:link w:val="PrrafodelistaCar"/>
    <w:uiPriority w:val="34"/>
    <w:qFormat/>
    <w:rsid w:val="00A06002"/>
    <w:pPr>
      <w:ind w:left="720"/>
      <w:contextualSpacing/>
    </w:pPr>
    <w:rPr>
      <w:rFonts w:eastAsiaTheme="minorHAnsi"/>
      <w:lang w:eastAsia="en-US"/>
    </w:rPr>
  </w:style>
  <w:style w:type="character" w:styleId="Refdecomentario">
    <w:name w:val="annotation reference"/>
    <w:basedOn w:val="Fuentedeprrafopredeter"/>
    <w:uiPriority w:val="99"/>
    <w:semiHidden/>
    <w:unhideWhenUsed/>
    <w:rsid w:val="00776074"/>
    <w:rPr>
      <w:sz w:val="16"/>
      <w:szCs w:val="16"/>
    </w:rPr>
  </w:style>
  <w:style w:type="paragraph" w:styleId="Textocomentario">
    <w:name w:val="annotation text"/>
    <w:basedOn w:val="Normal"/>
    <w:link w:val="TextocomentarioCar"/>
    <w:uiPriority w:val="99"/>
    <w:semiHidden/>
    <w:unhideWhenUsed/>
    <w:rsid w:val="0077607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76074"/>
    <w:rPr>
      <w:sz w:val="20"/>
      <w:szCs w:val="20"/>
    </w:rPr>
  </w:style>
  <w:style w:type="paragraph" w:styleId="Asuntodelcomentario">
    <w:name w:val="annotation subject"/>
    <w:basedOn w:val="Textocomentario"/>
    <w:next w:val="Textocomentario"/>
    <w:link w:val="AsuntodelcomentarioCar"/>
    <w:uiPriority w:val="99"/>
    <w:semiHidden/>
    <w:unhideWhenUsed/>
    <w:rsid w:val="00776074"/>
    <w:rPr>
      <w:b/>
      <w:bCs/>
    </w:rPr>
  </w:style>
  <w:style w:type="character" w:customStyle="1" w:styleId="AsuntodelcomentarioCar">
    <w:name w:val="Asunto del comentario Car"/>
    <w:basedOn w:val="TextocomentarioCar"/>
    <w:link w:val="Asuntodelcomentario"/>
    <w:uiPriority w:val="99"/>
    <w:semiHidden/>
    <w:rsid w:val="00776074"/>
    <w:rPr>
      <w:b/>
      <w:bCs/>
      <w:sz w:val="20"/>
      <w:szCs w:val="20"/>
    </w:rPr>
  </w:style>
  <w:style w:type="paragraph" w:styleId="Textoindependiente">
    <w:name w:val="Body Text"/>
    <w:basedOn w:val="Normal"/>
    <w:link w:val="TextoindependienteCar"/>
    <w:rsid w:val="00835A7F"/>
    <w:pPr>
      <w:spacing w:before="120" w:after="0" w:line="240" w:lineRule="auto"/>
      <w:jc w:val="both"/>
    </w:pPr>
    <w:rPr>
      <w:rFonts w:ascii="Arial" w:eastAsia="Times New Roman" w:hAnsi="Arial" w:cs="Times New Roman"/>
      <w:sz w:val="20"/>
      <w:szCs w:val="20"/>
      <w:lang w:val="es-ES" w:eastAsia="es-ES"/>
    </w:rPr>
  </w:style>
  <w:style w:type="character" w:customStyle="1" w:styleId="TextoindependienteCar">
    <w:name w:val="Texto independiente Car"/>
    <w:basedOn w:val="Fuentedeprrafopredeter"/>
    <w:link w:val="Textoindependiente"/>
    <w:rsid w:val="00835A7F"/>
    <w:rPr>
      <w:rFonts w:ascii="Arial" w:eastAsia="Times New Roman" w:hAnsi="Arial" w:cs="Times New Roman"/>
      <w:sz w:val="20"/>
      <w:szCs w:val="20"/>
      <w:lang w:val="es-ES" w:eastAsia="es-ES"/>
    </w:rPr>
  </w:style>
  <w:style w:type="paragraph" w:styleId="Sangra2detindependiente">
    <w:name w:val="Body Text Indent 2"/>
    <w:basedOn w:val="Normal"/>
    <w:link w:val="Sangra2detindependienteCar"/>
    <w:rsid w:val="00835A7F"/>
    <w:pPr>
      <w:numPr>
        <w:ilvl w:val="12"/>
      </w:numPr>
      <w:tabs>
        <w:tab w:val="left" w:pos="-1440"/>
        <w:tab w:val="left" w:pos="-720"/>
      </w:tabs>
      <w:suppressAutoHyphens/>
      <w:spacing w:before="60" w:after="0" w:line="240" w:lineRule="auto"/>
      <w:ind w:left="420"/>
      <w:jc w:val="both"/>
    </w:pPr>
    <w:rPr>
      <w:rFonts w:ascii="Arial" w:eastAsia="Times New Roman" w:hAnsi="Arial"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835A7F"/>
    <w:rPr>
      <w:rFonts w:ascii="Arial" w:eastAsia="Times New Roman" w:hAnsi="Arial" w:cs="Times New Roman"/>
      <w:sz w:val="20"/>
      <w:szCs w:val="20"/>
      <w:lang w:val="es-ES" w:eastAsia="es-ES"/>
    </w:rPr>
  </w:style>
  <w:style w:type="paragraph" w:styleId="Sangradetextonormal">
    <w:name w:val="Body Text Indent"/>
    <w:basedOn w:val="Normal"/>
    <w:link w:val="SangradetextonormalCar"/>
    <w:uiPriority w:val="99"/>
    <w:unhideWhenUsed/>
    <w:rsid w:val="007C13D5"/>
    <w:pPr>
      <w:spacing w:after="120"/>
      <w:ind w:left="283"/>
    </w:pPr>
  </w:style>
  <w:style w:type="character" w:customStyle="1" w:styleId="SangradetextonormalCar">
    <w:name w:val="Sangría de texto normal Car"/>
    <w:basedOn w:val="Fuentedeprrafopredeter"/>
    <w:link w:val="Sangradetextonormal"/>
    <w:uiPriority w:val="99"/>
    <w:rsid w:val="007C13D5"/>
  </w:style>
  <w:style w:type="character" w:customStyle="1" w:styleId="Ttulo2Car">
    <w:name w:val="Título 2 Car"/>
    <w:basedOn w:val="Fuentedeprrafopredeter"/>
    <w:link w:val="Ttulo2"/>
    <w:rsid w:val="007F5F80"/>
    <w:rPr>
      <w:rFonts w:ascii="Arial Narrow" w:eastAsia="Times New Roman" w:hAnsi="Arial Narrow" w:cs="Times New Roman"/>
      <w:b/>
      <w:sz w:val="20"/>
      <w:szCs w:val="20"/>
      <w:lang w:val="es-ES" w:eastAsia="es-ES"/>
    </w:rPr>
  </w:style>
  <w:style w:type="paragraph" w:customStyle="1" w:styleId="Textoindependiente31">
    <w:name w:val="Texto independiente 31"/>
    <w:basedOn w:val="Normal"/>
    <w:rsid w:val="008F1423"/>
    <w:pPr>
      <w:spacing w:after="0" w:line="240" w:lineRule="auto"/>
    </w:pPr>
    <w:rPr>
      <w:rFonts w:ascii="Arial" w:eastAsia="Times New Roman" w:hAnsi="Arial" w:cs="Times New Roman"/>
      <w:sz w:val="24"/>
      <w:szCs w:val="20"/>
      <w:lang w:eastAsia="es-ES"/>
    </w:rPr>
  </w:style>
  <w:style w:type="character" w:customStyle="1" w:styleId="Ttulo3Car">
    <w:name w:val="Título 3 Car"/>
    <w:basedOn w:val="Fuentedeprrafopredeter"/>
    <w:link w:val="Ttulo3"/>
    <w:uiPriority w:val="9"/>
    <w:semiHidden/>
    <w:rsid w:val="003B57E2"/>
    <w:rPr>
      <w:rFonts w:asciiTheme="majorHAnsi" w:eastAsiaTheme="majorEastAsia" w:hAnsiTheme="majorHAnsi" w:cstheme="majorBidi"/>
      <w:color w:val="243F60" w:themeColor="accent1" w:themeShade="7F"/>
      <w:sz w:val="24"/>
      <w:szCs w:val="24"/>
    </w:rPr>
  </w:style>
  <w:style w:type="character" w:customStyle="1" w:styleId="PrrafodelistaCar">
    <w:name w:val="Párrafo de lista Car"/>
    <w:aliases w:val="VIÑETA Car,VIÑETAS Car,Párrafo de lista2 Car,Titlu 3 Car,titulo 3 Car,HOJA Car,Bolita Car,Párrafo de lista3 Car,Guión Car,Párrafo de lista31 Car,BOLA Car,Párrafo de lista21 Car,BOLADEF Car,Titulo 8 Car,Párrafo de lista5 Car"/>
    <w:link w:val="Prrafodelista"/>
    <w:uiPriority w:val="34"/>
    <w:locked/>
    <w:rsid w:val="00A715F0"/>
    <w:rPr>
      <w:rFonts w:eastAsiaTheme="minorHAnsi"/>
      <w:lang w:eastAsia="en-US"/>
    </w:rPr>
  </w:style>
  <w:style w:type="paragraph" w:customStyle="1" w:styleId="12N12">
    <w:name w:val="12N12"/>
    <w:basedOn w:val="Normal"/>
    <w:next w:val="Normal"/>
    <w:rsid w:val="00227C1F"/>
    <w:pPr>
      <w:spacing w:before="240" w:after="240" w:line="240" w:lineRule="auto"/>
      <w:jc w:val="both"/>
    </w:pPr>
    <w:rPr>
      <w:rFonts w:ascii="Phinster" w:eastAsia="Times New Roman" w:hAnsi="Phinster" w:cs="Times New Roman"/>
      <w:sz w:val="24"/>
      <w:szCs w:val="24"/>
    </w:rPr>
  </w:style>
  <w:style w:type="character" w:customStyle="1" w:styleId="DefaultCar">
    <w:name w:val="Default Car"/>
    <w:link w:val="Default"/>
    <w:locked/>
    <w:rsid w:val="00760EB2"/>
    <w:rPr>
      <w:rFonts w:ascii="Helvetica" w:hAnsi="Helvetica" w:cs="Helvetica"/>
      <w:color w:val="000000"/>
      <w:sz w:val="24"/>
      <w:szCs w:val="24"/>
    </w:rPr>
  </w:style>
  <w:style w:type="paragraph" w:styleId="NormalWeb">
    <w:name w:val="Normal (Web)"/>
    <w:basedOn w:val="Normal"/>
    <w:uiPriority w:val="99"/>
    <w:rsid w:val="005D15C5"/>
    <w:pPr>
      <w:suppressAutoHyphens/>
      <w:autoSpaceDN w:val="0"/>
      <w:spacing w:before="240" w:after="240" w:line="240" w:lineRule="auto"/>
      <w:jc w:val="both"/>
    </w:pPr>
    <w:rPr>
      <w:rFonts w:ascii="Arial Narrow" w:eastAsia="Times New Roman" w:hAnsi="Arial Narrow" w:cs="Times New Roman"/>
      <w:sz w:val="24"/>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38268">
      <w:bodyDiv w:val="1"/>
      <w:marLeft w:val="0"/>
      <w:marRight w:val="0"/>
      <w:marTop w:val="0"/>
      <w:marBottom w:val="0"/>
      <w:divBdr>
        <w:top w:val="none" w:sz="0" w:space="0" w:color="auto"/>
        <w:left w:val="none" w:sz="0" w:space="0" w:color="auto"/>
        <w:bottom w:val="none" w:sz="0" w:space="0" w:color="auto"/>
        <w:right w:val="none" w:sz="0" w:space="0" w:color="auto"/>
      </w:divBdr>
    </w:div>
    <w:div w:id="134686160">
      <w:bodyDiv w:val="1"/>
      <w:marLeft w:val="0"/>
      <w:marRight w:val="0"/>
      <w:marTop w:val="0"/>
      <w:marBottom w:val="0"/>
      <w:divBdr>
        <w:top w:val="none" w:sz="0" w:space="0" w:color="auto"/>
        <w:left w:val="none" w:sz="0" w:space="0" w:color="auto"/>
        <w:bottom w:val="none" w:sz="0" w:space="0" w:color="auto"/>
        <w:right w:val="none" w:sz="0" w:space="0" w:color="auto"/>
      </w:divBdr>
    </w:div>
    <w:div w:id="442311831">
      <w:bodyDiv w:val="1"/>
      <w:marLeft w:val="0"/>
      <w:marRight w:val="0"/>
      <w:marTop w:val="0"/>
      <w:marBottom w:val="0"/>
      <w:divBdr>
        <w:top w:val="none" w:sz="0" w:space="0" w:color="auto"/>
        <w:left w:val="none" w:sz="0" w:space="0" w:color="auto"/>
        <w:bottom w:val="none" w:sz="0" w:space="0" w:color="auto"/>
        <w:right w:val="none" w:sz="0" w:space="0" w:color="auto"/>
      </w:divBdr>
    </w:div>
    <w:div w:id="606085494">
      <w:bodyDiv w:val="1"/>
      <w:marLeft w:val="0"/>
      <w:marRight w:val="0"/>
      <w:marTop w:val="0"/>
      <w:marBottom w:val="0"/>
      <w:divBdr>
        <w:top w:val="none" w:sz="0" w:space="0" w:color="auto"/>
        <w:left w:val="none" w:sz="0" w:space="0" w:color="auto"/>
        <w:bottom w:val="none" w:sz="0" w:space="0" w:color="auto"/>
        <w:right w:val="none" w:sz="0" w:space="0" w:color="auto"/>
      </w:divBdr>
    </w:div>
    <w:div w:id="1029644362">
      <w:bodyDiv w:val="1"/>
      <w:marLeft w:val="0"/>
      <w:marRight w:val="0"/>
      <w:marTop w:val="0"/>
      <w:marBottom w:val="0"/>
      <w:divBdr>
        <w:top w:val="none" w:sz="0" w:space="0" w:color="auto"/>
        <w:left w:val="none" w:sz="0" w:space="0" w:color="auto"/>
        <w:bottom w:val="none" w:sz="0" w:space="0" w:color="auto"/>
        <w:right w:val="none" w:sz="0" w:space="0" w:color="auto"/>
      </w:divBdr>
    </w:div>
    <w:div w:id="1616206180">
      <w:bodyDiv w:val="1"/>
      <w:marLeft w:val="0"/>
      <w:marRight w:val="0"/>
      <w:marTop w:val="0"/>
      <w:marBottom w:val="0"/>
      <w:divBdr>
        <w:top w:val="none" w:sz="0" w:space="0" w:color="auto"/>
        <w:left w:val="none" w:sz="0" w:space="0" w:color="auto"/>
        <w:bottom w:val="none" w:sz="0" w:space="0" w:color="auto"/>
        <w:right w:val="none" w:sz="0" w:space="0" w:color="auto"/>
      </w:divBdr>
    </w:div>
    <w:div w:id="1632511661">
      <w:bodyDiv w:val="1"/>
      <w:marLeft w:val="0"/>
      <w:marRight w:val="0"/>
      <w:marTop w:val="0"/>
      <w:marBottom w:val="0"/>
      <w:divBdr>
        <w:top w:val="none" w:sz="0" w:space="0" w:color="auto"/>
        <w:left w:val="none" w:sz="0" w:space="0" w:color="auto"/>
        <w:bottom w:val="none" w:sz="0" w:space="0" w:color="auto"/>
        <w:right w:val="none" w:sz="0" w:space="0" w:color="auto"/>
      </w:divBdr>
    </w:div>
    <w:div w:id="1734230618">
      <w:bodyDiv w:val="1"/>
      <w:marLeft w:val="0"/>
      <w:marRight w:val="0"/>
      <w:marTop w:val="0"/>
      <w:marBottom w:val="0"/>
      <w:divBdr>
        <w:top w:val="none" w:sz="0" w:space="0" w:color="auto"/>
        <w:left w:val="none" w:sz="0" w:space="0" w:color="auto"/>
        <w:bottom w:val="none" w:sz="0" w:space="0" w:color="auto"/>
        <w:right w:val="none" w:sz="0" w:space="0" w:color="auto"/>
      </w:divBdr>
    </w:div>
    <w:div w:id="210541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27A3D-A62A-4E33-95CF-3AAAADE68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19507</Words>
  <Characters>106793</Characters>
  <Application>Microsoft Office Word</Application>
  <DocSecurity>0</DocSecurity>
  <Lines>889</Lines>
  <Paragraphs>252</Paragraphs>
  <ScaleCrop>false</ScaleCrop>
  <HeadingPairs>
    <vt:vector size="2" baseType="variant">
      <vt:variant>
        <vt:lpstr>Título</vt:lpstr>
      </vt:variant>
      <vt:variant>
        <vt:i4>1</vt:i4>
      </vt:variant>
    </vt:vector>
  </HeadingPairs>
  <TitlesOfParts>
    <vt:vector size="1" baseType="lpstr">
      <vt:lpstr>RECOMENDACIONES MINIMAS DE CONSTRUCCION OPC 160-2013.pdf</vt:lpstr>
    </vt:vector>
  </TitlesOfParts>
  <Company>Microsoft</Company>
  <LinksUpToDate>false</LinksUpToDate>
  <CharactersWithSpaces>126048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RECOMENDACIONES MINIMAS DE CONSTRUCCION OPC 160-2013.pdf</dc:title>
  <dc:creator>Mgomez</dc:creator>
  <cp:lastModifiedBy>LUISA FERNANDA PACHECO GOMEZ</cp:lastModifiedBy>
  <cp:revision>3</cp:revision>
  <cp:lastPrinted>2014-02-07T18:41:00Z</cp:lastPrinted>
  <dcterms:created xsi:type="dcterms:W3CDTF">2016-10-25T22:42:00Z</dcterms:created>
  <dcterms:modified xsi:type="dcterms:W3CDTF">2016-11-09T21:18:00Z</dcterms:modified>
</cp:coreProperties>
</file>