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7AAC" w14:textId="77777777" w:rsidR="00685DF4" w:rsidRPr="000678BC" w:rsidRDefault="00685DF4" w:rsidP="00685DF4">
      <w:pPr>
        <w:jc w:val="center"/>
        <w:rPr>
          <w:rFonts w:ascii="Arial Narrow" w:eastAsia="Calibri" w:hAnsi="Arial Narrow" w:cs="Arial"/>
          <w:b/>
          <w:bCs/>
          <w:sz w:val="20"/>
          <w:szCs w:val="20"/>
          <w:lang w:val="es-ES"/>
        </w:rPr>
      </w:pPr>
      <w:r w:rsidRPr="000678BC">
        <w:rPr>
          <w:rFonts w:ascii="Arial Narrow" w:eastAsia="Calibri" w:hAnsi="Arial Narrow" w:cs="Arial"/>
          <w:b/>
          <w:bCs/>
          <w:sz w:val="20"/>
          <w:szCs w:val="20"/>
          <w:lang w:val="es-ES"/>
        </w:rPr>
        <w:t>FORMATO 6</w:t>
      </w:r>
    </w:p>
    <w:p w14:paraId="07BC025D" w14:textId="77777777" w:rsidR="00685DF4" w:rsidRPr="000678BC" w:rsidRDefault="00685DF4" w:rsidP="00685DF4">
      <w:pPr>
        <w:jc w:val="center"/>
        <w:rPr>
          <w:rFonts w:ascii="Arial Narrow" w:eastAsia="Calibri" w:hAnsi="Arial Narrow" w:cs="Arial"/>
          <w:b/>
          <w:bCs/>
          <w:sz w:val="20"/>
          <w:szCs w:val="20"/>
        </w:rPr>
      </w:pPr>
      <w:r w:rsidRPr="000678BC">
        <w:rPr>
          <w:rFonts w:ascii="Arial Narrow" w:eastAsia="Calibri" w:hAnsi="Arial Narrow" w:cs="Arial"/>
          <w:b/>
          <w:bCs/>
          <w:sz w:val="20"/>
          <w:szCs w:val="20"/>
        </w:rPr>
        <w:t xml:space="preserve"> AUTORIZACIÓN PARA EL TRATAMIENTO DE DATOS PERSONALES</w:t>
      </w:r>
    </w:p>
    <w:p w14:paraId="52B35026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</w:p>
    <w:p w14:paraId="44169BA5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>[El presente Formato lo diligenciará toda persona (proponente, socia o trabajador) que al momento de presentar su oferta contenga datos sensibles, para que la Entidad Estatal contratante garantice el tratamiento adecuado a estos datos]</w:t>
      </w:r>
    </w:p>
    <w:p w14:paraId="325DDA9D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</w:p>
    <w:p w14:paraId="5598926C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>Señores</w:t>
      </w:r>
    </w:p>
    <w:p w14:paraId="59362DD2" w14:textId="77777777" w:rsidR="00685DF4" w:rsidRPr="00981A1F" w:rsidRDefault="00685DF4" w:rsidP="00685DF4">
      <w:pPr>
        <w:tabs>
          <w:tab w:val="left" w:pos="-142"/>
          <w:tab w:val="center" w:pos="4419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/>
          <w:sz w:val="20"/>
          <w:szCs w:val="20"/>
          <w:lang w:eastAsia="es-ES"/>
        </w:rPr>
      </w:pPr>
      <w:r w:rsidRPr="00981A1F">
        <w:rPr>
          <w:rFonts w:ascii="Arial Narrow" w:hAnsi="Arial Narrow" w:cs="Arial"/>
          <w:b/>
          <w:sz w:val="20"/>
          <w:szCs w:val="20"/>
          <w:lang w:eastAsia="es-ES"/>
        </w:rPr>
        <w:t xml:space="preserve">PATRIMONIO AUTÓNOMO MATRIZ DE ASISTENCIA TÉCNICA FINDETER </w:t>
      </w:r>
    </w:p>
    <w:p w14:paraId="0E88C368" w14:textId="77777777" w:rsidR="00685DF4" w:rsidRPr="000678BC" w:rsidRDefault="00685DF4" w:rsidP="00685DF4">
      <w:pPr>
        <w:tabs>
          <w:tab w:val="left" w:pos="-142"/>
          <w:tab w:val="center" w:pos="4419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b/>
          <w:sz w:val="20"/>
          <w:szCs w:val="20"/>
          <w:lang w:eastAsia="es-ES"/>
        </w:rPr>
        <w:t>Bogotá D.C. – Colombia</w:t>
      </w:r>
      <w:r w:rsidRPr="000678BC">
        <w:rPr>
          <w:rFonts w:ascii="Arial Narrow" w:hAnsi="Arial Narrow" w:cs="Arial"/>
          <w:sz w:val="20"/>
          <w:szCs w:val="20"/>
          <w:lang w:eastAsia="es-ES"/>
        </w:rPr>
        <w:tab/>
      </w:r>
    </w:p>
    <w:p w14:paraId="2FBD38C3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rFonts w:ascii="Arial Narrow" w:hAnsi="Arial Narrow" w:cs="Arial"/>
          <w:sz w:val="20"/>
          <w:szCs w:val="20"/>
          <w:lang w:eastAsia="es-ES"/>
        </w:rPr>
      </w:pPr>
    </w:p>
    <w:p w14:paraId="09374B5D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Cumpliendo la Ley 1581 de 2012 “Por el cual se dictan disposiciones para la protección de datos personales” y conforme al Decreto 1377 de 2013, con la firma de este documento manifiesto que he sido informado por [Incluir el nombre de la Entidad] de lo siguiente: </w:t>
      </w:r>
    </w:p>
    <w:p w14:paraId="2952DCF1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</w:p>
    <w:p w14:paraId="6AF2DF31" w14:textId="77777777" w:rsidR="00685DF4" w:rsidRPr="000678BC" w:rsidRDefault="00685DF4" w:rsidP="00685DF4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contextualSpacing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La [Incluir el nombre de la Entidad] actuará como responsable del tratamiento de datos personales de los cuales soy titular y que, conjunta o separadamente podrá recolectar, almacenar y usar mis datos personales para hacer efectivo el factor de desempate previsto en </w:t>
      </w:r>
      <w:r>
        <w:rPr>
          <w:rFonts w:ascii="Arial Narrow" w:hAnsi="Arial Narrow" w:cs="Arial"/>
          <w:sz w:val="20"/>
          <w:szCs w:val="20"/>
          <w:lang w:eastAsia="es-ES"/>
        </w:rPr>
        <w:t>los términos de referencia</w:t>
      </w: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, relacionados con la acreditación de ser víctima de violencia intrafamiliar, persona en proceso de reintegración o reincorporación, o persona perteneciente a la población indígena, negra, afrocolombiana raizal, palenquera, </w:t>
      </w:r>
      <w:proofErr w:type="spellStart"/>
      <w:r w:rsidRPr="000678BC">
        <w:rPr>
          <w:rFonts w:ascii="Arial Narrow" w:hAnsi="Arial Narrow" w:cs="Arial"/>
          <w:sz w:val="20"/>
          <w:szCs w:val="20"/>
          <w:lang w:eastAsia="es-ES"/>
        </w:rPr>
        <w:t>Rrom</w:t>
      </w:r>
      <w:proofErr w:type="spellEnd"/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, o gitanas. </w:t>
      </w:r>
    </w:p>
    <w:p w14:paraId="02694C3F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685DF4" w:rsidRPr="000678BC" w14:paraId="11FAFD76" w14:textId="77777777" w:rsidTr="00683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14:paraId="1C9EC0AA" w14:textId="77777777" w:rsidR="00685DF4" w:rsidRPr="000678BC" w:rsidRDefault="00685DF4" w:rsidP="00683F45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 w:rsidRPr="000678BC">
              <w:rPr>
                <w:rFonts w:ascii="Arial Narrow" w:hAnsi="Arial Narrow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6" w:type="dxa"/>
            <w:gridSpan w:val="2"/>
          </w:tcPr>
          <w:p w14:paraId="115200F2" w14:textId="77777777" w:rsidR="00685DF4" w:rsidRPr="000678BC" w:rsidRDefault="00685DF4" w:rsidP="00683F45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  <w:r w:rsidRPr="000678BC">
              <w:rPr>
                <w:rFonts w:ascii="Arial Narrow" w:hAnsi="Arial Narrow" w:cs="Arial"/>
                <w:sz w:val="20"/>
                <w:szCs w:val="20"/>
                <w:lang w:eastAsia="es-ES"/>
              </w:rPr>
              <w:t>Autoriza</w:t>
            </w:r>
          </w:p>
        </w:tc>
      </w:tr>
      <w:tr w:rsidR="00685DF4" w:rsidRPr="000678BC" w14:paraId="5F25A83A" w14:textId="77777777" w:rsidTr="0068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64DA5E86" w14:textId="77777777" w:rsidR="00685DF4" w:rsidRPr="000678BC" w:rsidRDefault="00685DF4" w:rsidP="00683F45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28691F89" w14:textId="77777777" w:rsidR="00685DF4" w:rsidRPr="000678BC" w:rsidRDefault="00685DF4" w:rsidP="00683F45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 w:rsidRPr="000678BC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2008" w:type="dxa"/>
          </w:tcPr>
          <w:p w14:paraId="63EB90FA" w14:textId="77777777" w:rsidR="00685DF4" w:rsidRPr="000678BC" w:rsidRDefault="00685DF4" w:rsidP="00683F45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 w:rsidRPr="000678BC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0685DF4" w:rsidRPr="000678BC" w14:paraId="50C57003" w14:textId="77777777" w:rsidTr="00683F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2B39801" w14:textId="77777777" w:rsidR="00685DF4" w:rsidRPr="000678BC" w:rsidRDefault="00685DF4" w:rsidP="00683F45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 Narrow" w:hAnsi="Arial Narrow" w:cs="Arial"/>
                <w:b w:val="0"/>
                <w:bCs w:val="0"/>
                <w:sz w:val="20"/>
                <w:szCs w:val="20"/>
                <w:lang w:eastAsia="es-ES"/>
              </w:rPr>
            </w:pPr>
            <w:r w:rsidRPr="000678BC">
              <w:rPr>
                <w:rFonts w:ascii="Arial Narrow" w:hAnsi="Arial Narrow" w:cs="Arial"/>
                <w:b w:val="0"/>
                <w:bCs w:val="0"/>
                <w:sz w:val="20"/>
                <w:szCs w:val="20"/>
                <w:lang w:eastAsia="es-ES"/>
              </w:rPr>
              <w:t xml:space="preserve">Hacer efectivo el factor de desempate para la acreditación de una mujer víctima de violencia intrafamiliar, persona perteneciente a la población indígena, negra, afrocolombiana raizal, palenquera, </w:t>
            </w:r>
            <w:proofErr w:type="spellStart"/>
            <w:r w:rsidRPr="000678BC">
              <w:rPr>
                <w:rFonts w:ascii="Arial Narrow" w:hAnsi="Arial Narrow" w:cs="Arial"/>
                <w:b w:val="0"/>
                <w:bCs w:val="0"/>
                <w:sz w:val="20"/>
                <w:szCs w:val="20"/>
                <w:lang w:eastAsia="es-ES"/>
              </w:rPr>
              <w:t>Rrom</w:t>
            </w:r>
            <w:proofErr w:type="spellEnd"/>
            <w:r w:rsidRPr="000678BC">
              <w:rPr>
                <w:rFonts w:ascii="Arial Narrow" w:hAnsi="Arial Narrow" w:cs="Arial"/>
                <w:b w:val="0"/>
                <w:bCs w:val="0"/>
                <w:sz w:val="20"/>
                <w:szCs w:val="20"/>
                <w:lang w:eastAsia="es-ES"/>
              </w:rPr>
              <w:t>, o gitanas, o persona en proceso de reintegración o reincorporación.</w:t>
            </w:r>
          </w:p>
        </w:tc>
        <w:tc>
          <w:tcPr>
            <w:tcW w:w="2008" w:type="dxa"/>
          </w:tcPr>
          <w:p w14:paraId="7EDB3D85" w14:textId="77777777" w:rsidR="00685DF4" w:rsidRPr="000678BC" w:rsidRDefault="00685DF4" w:rsidP="00683F45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3BD40B62" w14:textId="77777777" w:rsidR="00685DF4" w:rsidRPr="000678BC" w:rsidRDefault="00685DF4" w:rsidP="00683F45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</w:p>
        </w:tc>
      </w:tr>
      <w:tr w:rsidR="00685DF4" w:rsidRPr="000678BC" w14:paraId="794BE7A8" w14:textId="77777777" w:rsidTr="0068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16712E2" w14:textId="77777777" w:rsidR="00685DF4" w:rsidRPr="000678BC" w:rsidRDefault="00685DF4" w:rsidP="00683F45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2A4C423E" w14:textId="77777777" w:rsidR="00685DF4" w:rsidRPr="000678BC" w:rsidRDefault="00685DF4" w:rsidP="00683F45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4A960BB4" w14:textId="77777777" w:rsidR="00685DF4" w:rsidRPr="000678BC" w:rsidRDefault="00685DF4" w:rsidP="00683F45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</w:p>
        </w:tc>
      </w:tr>
    </w:tbl>
    <w:p w14:paraId="70030E1E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</w:p>
    <w:p w14:paraId="404178EE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</w:p>
    <w:p w14:paraId="2AC908D2" w14:textId="77777777" w:rsidR="00685DF4" w:rsidRPr="000678BC" w:rsidRDefault="00685DF4" w:rsidP="00685DF4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contextualSpacing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con la salud, la vida sexual y los datos biométricos</w:t>
      </w:r>
      <w:r w:rsidRPr="000678BC">
        <w:rPr>
          <w:rFonts w:ascii="Arial Narrow" w:eastAsia="Calibri" w:hAnsi="Arial Narrow"/>
          <w:sz w:val="20"/>
          <w:szCs w:val="20"/>
        </w:rPr>
        <w:t>.</w:t>
      </w:r>
    </w:p>
    <w:p w14:paraId="7D642944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</w:p>
    <w:p w14:paraId="069012C3" w14:textId="77777777" w:rsidR="00685DF4" w:rsidRPr="000678BC" w:rsidRDefault="00685DF4" w:rsidP="00685DF4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contextualSpacing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Manifiesto que me informaron que los datos sensibles que se recolectarán serán utilizados para hacer efectivo el criterio de desempate previsto en </w:t>
      </w:r>
      <w:r>
        <w:rPr>
          <w:rFonts w:ascii="Arial Narrow" w:hAnsi="Arial Narrow" w:cs="Arial"/>
          <w:sz w:val="20"/>
          <w:szCs w:val="20"/>
          <w:lang w:eastAsia="es-ES"/>
        </w:rPr>
        <w:t>los términos de referencia</w:t>
      </w: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, relacionados con la acreditación de ser víctima de violencia intrafamiliar, integrante de la población indígena, negra, afrocolombiana raizal, palenquera, </w:t>
      </w:r>
      <w:proofErr w:type="spellStart"/>
      <w:r w:rsidRPr="000678BC">
        <w:rPr>
          <w:rFonts w:ascii="Arial Narrow" w:hAnsi="Arial Narrow" w:cs="Arial"/>
          <w:sz w:val="20"/>
          <w:szCs w:val="20"/>
          <w:lang w:eastAsia="es-ES"/>
        </w:rPr>
        <w:t>Rrom</w:t>
      </w:r>
      <w:proofErr w:type="spellEnd"/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, o gitanas, o persona en proceso de reintegración o reincorporación. </w:t>
      </w:r>
    </w:p>
    <w:p w14:paraId="602C7C75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contextualSpacing/>
        <w:jc w:val="both"/>
        <w:outlineLvl w:val="0"/>
        <w:rPr>
          <w:rFonts w:ascii="Arial Narrow" w:hAnsi="Arial Narrow" w:cs="Arial"/>
          <w:sz w:val="20"/>
          <w:szCs w:val="20"/>
          <w:lang w:eastAsia="es-ES"/>
        </w:rPr>
      </w:pPr>
    </w:p>
    <w:p w14:paraId="25AF887F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/>
          <w:bCs/>
          <w:sz w:val="20"/>
          <w:szCs w:val="20"/>
          <w:lang w:eastAsia="es-ES"/>
        </w:rPr>
      </w:pPr>
      <w:r w:rsidRPr="000678BC">
        <w:rPr>
          <w:rFonts w:ascii="Arial Narrow" w:hAnsi="Arial Narrow" w:cs="Arial"/>
          <w:b/>
          <w:bCs/>
          <w:sz w:val="20"/>
          <w:szCs w:val="20"/>
          <w:lang w:eastAsia="es-ES"/>
        </w:rPr>
        <w:t>Derechos del titular</w:t>
      </w:r>
    </w:p>
    <w:p w14:paraId="5A142A81" w14:textId="77777777" w:rsidR="00685DF4" w:rsidRPr="000678BC" w:rsidRDefault="00685DF4" w:rsidP="00685DF4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/>
          <w:bCs/>
          <w:sz w:val="20"/>
          <w:szCs w:val="20"/>
          <w:lang w:eastAsia="es-ES"/>
        </w:rPr>
      </w:pPr>
    </w:p>
    <w:p w14:paraId="52AF83CF" w14:textId="77777777" w:rsidR="00685DF4" w:rsidRPr="000678BC" w:rsidRDefault="00685DF4" w:rsidP="00685DF4">
      <w:pPr>
        <w:jc w:val="both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Sus derechos como titular de los datos son los previstos en la Constitución y en la Ley 1581 de 2012, especialmente los siguientes: </w:t>
      </w:r>
    </w:p>
    <w:p w14:paraId="32607A16" w14:textId="77777777" w:rsidR="00685DF4" w:rsidRPr="000678BC" w:rsidRDefault="00685DF4" w:rsidP="00685DF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Acceder en forma gratuita a los datos proporcionados que hayan sido objeto de tratamiento. </w:t>
      </w:r>
    </w:p>
    <w:p w14:paraId="3A386852" w14:textId="77777777" w:rsidR="00685DF4" w:rsidRPr="000678BC" w:rsidRDefault="00685DF4" w:rsidP="00685DF4">
      <w:pPr>
        <w:ind w:left="720"/>
        <w:contextualSpacing/>
        <w:jc w:val="both"/>
        <w:rPr>
          <w:rFonts w:ascii="Arial Narrow" w:hAnsi="Arial Narrow" w:cs="Arial"/>
          <w:sz w:val="20"/>
          <w:szCs w:val="20"/>
          <w:lang w:eastAsia="es-ES"/>
        </w:rPr>
      </w:pPr>
    </w:p>
    <w:p w14:paraId="2106F2D3" w14:textId="77777777" w:rsidR="00685DF4" w:rsidRPr="000678BC" w:rsidRDefault="00685DF4" w:rsidP="00685DF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Solicitar la actualización y rectificación de su información frente a los datos parciales, inexactos, incompletos. </w:t>
      </w:r>
    </w:p>
    <w:p w14:paraId="229E44BF" w14:textId="77777777" w:rsidR="00685DF4" w:rsidRPr="000678BC" w:rsidRDefault="00685DF4" w:rsidP="00685DF4">
      <w:pPr>
        <w:ind w:left="720"/>
        <w:contextualSpacing/>
        <w:rPr>
          <w:rFonts w:ascii="Arial Narrow" w:hAnsi="Arial Narrow" w:cs="Arial"/>
          <w:sz w:val="20"/>
          <w:szCs w:val="20"/>
          <w:lang w:eastAsia="es-ES"/>
        </w:rPr>
      </w:pPr>
    </w:p>
    <w:p w14:paraId="2CC020CA" w14:textId="77777777" w:rsidR="00685DF4" w:rsidRPr="000678BC" w:rsidRDefault="00685DF4" w:rsidP="00685DF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Solicitar prueba de la autorización otorgada. </w:t>
      </w:r>
    </w:p>
    <w:p w14:paraId="61B6B135" w14:textId="77777777" w:rsidR="00685DF4" w:rsidRPr="000678BC" w:rsidRDefault="00685DF4" w:rsidP="00685DF4">
      <w:pPr>
        <w:ind w:left="720"/>
        <w:contextualSpacing/>
        <w:rPr>
          <w:rFonts w:ascii="Arial Narrow" w:hAnsi="Arial Narrow" w:cs="Arial"/>
          <w:sz w:val="20"/>
          <w:szCs w:val="20"/>
          <w:lang w:eastAsia="es-ES"/>
        </w:rPr>
      </w:pPr>
    </w:p>
    <w:p w14:paraId="38B93790" w14:textId="77777777" w:rsidR="00685DF4" w:rsidRPr="000678BC" w:rsidRDefault="00685DF4" w:rsidP="00685DF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lastRenderedPageBreak/>
        <w:t xml:space="preserve">Presentar ante la Superintendencia de Industria y Comercio quejas por infracciones a lo dispuesto en la normatividad vigente. </w:t>
      </w:r>
    </w:p>
    <w:p w14:paraId="34956C13" w14:textId="77777777" w:rsidR="00685DF4" w:rsidRPr="000678BC" w:rsidRDefault="00685DF4" w:rsidP="00685DF4">
      <w:pPr>
        <w:ind w:left="720"/>
        <w:contextualSpacing/>
        <w:rPr>
          <w:rFonts w:ascii="Arial Narrow" w:hAnsi="Arial Narrow" w:cs="Arial"/>
          <w:sz w:val="20"/>
          <w:szCs w:val="20"/>
          <w:lang w:eastAsia="es-ES"/>
        </w:rPr>
      </w:pPr>
    </w:p>
    <w:p w14:paraId="635FE9CB" w14:textId="77777777" w:rsidR="00685DF4" w:rsidRPr="000678BC" w:rsidRDefault="00685DF4" w:rsidP="00685DF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7199093A" w14:textId="77777777" w:rsidR="00685DF4" w:rsidRPr="000678BC" w:rsidRDefault="00685DF4" w:rsidP="00685DF4">
      <w:pPr>
        <w:ind w:left="720"/>
        <w:contextualSpacing/>
        <w:rPr>
          <w:rFonts w:ascii="Arial Narrow" w:hAnsi="Arial Narrow" w:cs="Arial"/>
          <w:sz w:val="20"/>
          <w:szCs w:val="20"/>
          <w:lang w:eastAsia="es-ES"/>
        </w:rPr>
      </w:pPr>
    </w:p>
    <w:p w14:paraId="1703F946" w14:textId="77777777" w:rsidR="00685DF4" w:rsidRPr="000678BC" w:rsidRDefault="00685DF4" w:rsidP="00685DF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Abstenerse de responder las preguntas sobre datos sensibles o sobre datos de </w:t>
      </w:r>
      <w:proofErr w:type="gramStart"/>
      <w:r w:rsidRPr="000678BC">
        <w:rPr>
          <w:rFonts w:ascii="Arial Narrow" w:hAnsi="Arial Narrow" w:cs="Arial"/>
          <w:sz w:val="20"/>
          <w:szCs w:val="20"/>
          <w:lang w:eastAsia="es-ES"/>
        </w:rPr>
        <w:t>las niñas y niños</w:t>
      </w:r>
      <w:proofErr w:type="gramEnd"/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 y adolescentes. </w:t>
      </w:r>
    </w:p>
    <w:p w14:paraId="0E7EA802" w14:textId="77777777" w:rsidR="00685DF4" w:rsidRPr="000678BC" w:rsidRDefault="00685DF4" w:rsidP="00685DF4">
      <w:pPr>
        <w:ind w:left="720"/>
        <w:contextualSpacing/>
        <w:rPr>
          <w:rFonts w:ascii="Arial Narrow" w:hAnsi="Arial Narrow" w:cs="Arial"/>
          <w:sz w:val="20"/>
          <w:szCs w:val="20"/>
          <w:lang w:eastAsia="es-ES"/>
        </w:rPr>
      </w:pPr>
    </w:p>
    <w:p w14:paraId="2C000355" w14:textId="77777777" w:rsidR="00685DF4" w:rsidRPr="000678BC" w:rsidRDefault="00685DF4" w:rsidP="00685DF4">
      <w:pPr>
        <w:jc w:val="both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Estos derechos los podré ejercer mediante los canales o medios dispuestos por [Incluir nombre de la Entidad] para la atención al público, la línea de atención nacional [incluir número de atención de la Entidad], el correo electrónico [incluir el correo electrónico] y las oficinas de atención al cliente a nivel nacional, cuya información puedo consultar en [incluir página web de la Entidad], disponibles de [lunes a viernes de 8:00 am a 6:00 </w:t>
      </w:r>
      <w:proofErr w:type="spellStart"/>
      <w:r w:rsidRPr="000678BC">
        <w:rPr>
          <w:rFonts w:ascii="Arial Narrow" w:hAnsi="Arial Narrow" w:cs="Arial"/>
          <w:sz w:val="20"/>
          <w:szCs w:val="20"/>
          <w:lang w:eastAsia="es-ES"/>
        </w:rPr>
        <w:t>p.m</w:t>
      </w:r>
      <w:proofErr w:type="spellEnd"/>
      <w:r w:rsidRPr="000678BC">
        <w:rPr>
          <w:rFonts w:ascii="Arial Narrow" w:hAnsi="Arial Narrow" w:cs="Arial"/>
          <w:sz w:val="20"/>
          <w:szCs w:val="20"/>
          <w:lang w:eastAsia="es-ES"/>
        </w:rPr>
        <w:t>].</w:t>
      </w:r>
    </w:p>
    <w:p w14:paraId="178CACF9" w14:textId="77777777" w:rsidR="00685DF4" w:rsidRPr="000678BC" w:rsidRDefault="00685DF4" w:rsidP="00685DF4">
      <w:pPr>
        <w:jc w:val="both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Por todo lo anterior, he otorgado mi consentimiento a [Incluir nombre de la Entidad] para que trate mi información personal de acuerdo con la Política de Tratamiento de Datos Personales dispuesta en [Incluir el </w:t>
      </w:r>
      <w:proofErr w:type="gramStart"/>
      <w:r w:rsidRPr="000678BC">
        <w:rPr>
          <w:rFonts w:ascii="Arial Narrow" w:hAnsi="Arial Narrow" w:cs="Arial"/>
          <w:sz w:val="20"/>
          <w:szCs w:val="20"/>
          <w:lang w:eastAsia="es-ES"/>
        </w:rPr>
        <w:t>link</w:t>
      </w:r>
      <w:proofErr w:type="gramEnd"/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 en donde se encuentra la Política de Tratamiento de Datos Personales] y que me dio a conocer antes de recolectar mis datos personales. </w:t>
      </w:r>
    </w:p>
    <w:p w14:paraId="0AD47ED0" w14:textId="77777777" w:rsidR="00685DF4" w:rsidRPr="000678BC" w:rsidRDefault="00685DF4" w:rsidP="00685DF4">
      <w:pPr>
        <w:jc w:val="both"/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sz w:val="20"/>
          <w:szCs w:val="20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1511A770" w14:textId="77777777" w:rsidR="00685DF4" w:rsidRPr="000678BC" w:rsidRDefault="00685DF4" w:rsidP="00685DF4">
      <w:pPr>
        <w:rPr>
          <w:rFonts w:ascii="Arial Narrow" w:hAnsi="Arial Narrow" w:cs="Arial"/>
          <w:sz w:val="20"/>
          <w:szCs w:val="20"/>
          <w:lang w:eastAsia="es-ES"/>
        </w:rPr>
      </w:pPr>
    </w:p>
    <w:p w14:paraId="61513E2A" w14:textId="77777777" w:rsidR="00685DF4" w:rsidRPr="000678BC" w:rsidRDefault="00685DF4" w:rsidP="00685DF4">
      <w:pPr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b/>
          <w:bCs/>
          <w:sz w:val="20"/>
          <w:szCs w:val="20"/>
          <w:lang w:eastAsia="es-ES"/>
        </w:rPr>
        <w:t>Nombre</w:t>
      </w:r>
      <w:r w:rsidRPr="000678BC">
        <w:rPr>
          <w:rFonts w:ascii="Arial Narrow" w:hAnsi="Arial Narrow" w:cs="Arial"/>
          <w:sz w:val="20"/>
          <w:szCs w:val="20"/>
          <w:lang w:eastAsia="es-ES"/>
        </w:rPr>
        <w:t>: [Incluir nombre del titular de la autorización datos sensibles para la autorización de datos]</w:t>
      </w:r>
    </w:p>
    <w:p w14:paraId="04CAC03B" w14:textId="77777777" w:rsidR="00685DF4" w:rsidRPr="000678BC" w:rsidRDefault="00685DF4" w:rsidP="00685DF4">
      <w:pPr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b/>
          <w:bCs/>
          <w:sz w:val="20"/>
          <w:szCs w:val="20"/>
          <w:lang w:eastAsia="es-ES"/>
        </w:rPr>
        <w:t>Firma</w:t>
      </w:r>
      <w:r w:rsidRPr="000678BC">
        <w:rPr>
          <w:rFonts w:ascii="Arial Narrow" w:hAnsi="Arial Narrow" w:cs="Arial"/>
          <w:sz w:val="20"/>
          <w:szCs w:val="20"/>
          <w:lang w:eastAsia="es-ES"/>
        </w:rPr>
        <w:t>: [Incluir firma del titular]</w:t>
      </w:r>
    </w:p>
    <w:p w14:paraId="713D4B48" w14:textId="77777777" w:rsidR="00685DF4" w:rsidRPr="000678BC" w:rsidRDefault="00685DF4" w:rsidP="00685DF4">
      <w:pPr>
        <w:rPr>
          <w:rFonts w:ascii="Arial Narrow" w:hAnsi="Arial Narrow" w:cs="Arial"/>
          <w:sz w:val="20"/>
          <w:szCs w:val="20"/>
          <w:lang w:eastAsia="es-ES"/>
        </w:rPr>
      </w:pPr>
      <w:r w:rsidRPr="000678BC">
        <w:rPr>
          <w:rFonts w:ascii="Arial Narrow" w:hAnsi="Arial Narrow" w:cs="Arial"/>
          <w:b/>
          <w:bCs/>
          <w:sz w:val="20"/>
          <w:szCs w:val="20"/>
          <w:lang w:eastAsia="es-ES"/>
        </w:rPr>
        <w:t>Identificación</w:t>
      </w:r>
      <w:r w:rsidRPr="000678BC">
        <w:rPr>
          <w:rFonts w:ascii="Arial Narrow" w:hAnsi="Arial Narrow" w:cs="Arial"/>
          <w:sz w:val="20"/>
          <w:szCs w:val="20"/>
          <w:lang w:eastAsia="es-ES"/>
        </w:rPr>
        <w:t>: [Incluir número de identificación del titular de datos sensibles]</w:t>
      </w:r>
    </w:p>
    <w:p w14:paraId="5E61056E" w14:textId="26D2A150" w:rsidR="00685DF4" w:rsidRPr="000678BC" w:rsidRDefault="00685DF4" w:rsidP="00685DF4">
      <w:pPr>
        <w:rPr>
          <w:rFonts w:ascii="Arial Narrow" w:hAnsi="Arial Narrow"/>
          <w:sz w:val="20"/>
          <w:szCs w:val="20"/>
          <w:lang w:val="es-ES"/>
        </w:rPr>
      </w:pPr>
      <w:r w:rsidRPr="000678BC">
        <w:rPr>
          <w:rFonts w:ascii="Arial Narrow" w:hAnsi="Arial Narrow" w:cs="Arial"/>
          <w:b/>
          <w:bCs/>
          <w:sz w:val="20"/>
          <w:szCs w:val="20"/>
          <w:lang w:eastAsia="es-ES"/>
        </w:rPr>
        <w:t>Fecha:</w:t>
      </w:r>
      <w:r w:rsidRPr="000678BC">
        <w:rPr>
          <w:rFonts w:ascii="Arial Narrow" w:hAnsi="Arial Narrow" w:cs="Arial"/>
          <w:sz w:val="20"/>
          <w:szCs w:val="20"/>
          <w:lang w:eastAsia="es-ES"/>
        </w:rPr>
        <w:t xml:space="preserve"> [Fecha en que se puso de presente la autorización y entregó sus datos]</w:t>
      </w:r>
    </w:p>
    <w:p w14:paraId="4B1A2B98" w14:textId="77777777" w:rsidR="00685DF4" w:rsidRPr="000678BC" w:rsidRDefault="00685DF4" w:rsidP="00685DF4">
      <w:pPr>
        <w:jc w:val="center"/>
        <w:rPr>
          <w:rFonts w:ascii="Arial Narrow" w:hAnsi="Arial Narrow"/>
          <w:sz w:val="20"/>
          <w:szCs w:val="20"/>
          <w:lang w:val="es-ES"/>
        </w:rPr>
      </w:pPr>
    </w:p>
    <w:p w14:paraId="46074FDE" w14:textId="77777777" w:rsidR="00685DF4" w:rsidRPr="000678BC" w:rsidRDefault="00685DF4" w:rsidP="00685DF4">
      <w:pPr>
        <w:jc w:val="center"/>
        <w:rPr>
          <w:rFonts w:ascii="Arial Narrow" w:hAnsi="Arial Narrow"/>
          <w:sz w:val="20"/>
          <w:szCs w:val="20"/>
          <w:lang w:val="es-ES"/>
        </w:rPr>
      </w:pPr>
    </w:p>
    <w:p w14:paraId="218FD5D6" w14:textId="77777777" w:rsidR="00685DF4" w:rsidRPr="000678BC" w:rsidRDefault="00685DF4" w:rsidP="00685DF4">
      <w:pPr>
        <w:jc w:val="center"/>
        <w:rPr>
          <w:rFonts w:ascii="Arial Narrow" w:hAnsi="Arial Narrow"/>
          <w:sz w:val="20"/>
          <w:szCs w:val="20"/>
          <w:lang w:val="es-ES"/>
        </w:rPr>
      </w:pPr>
    </w:p>
    <w:p w14:paraId="260B3295" w14:textId="77777777" w:rsidR="00685DF4" w:rsidRPr="000678BC" w:rsidRDefault="00685DF4" w:rsidP="00685DF4">
      <w:pPr>
        <w:jc w:val="center"/>
        <w:rPr>
          <w:rFonts w:ascii="Arial Narrow" w:hAnsi="Arial Narrow"/>
          <w:sz w:val="20"/>
          <w:szCs w:val="20"/>
          <w:lang w:val="es-ES"/>
        </w:rPr>
      </w:pPr>
    </w:p>
    <w:p w14:paraId="16A04EAE" w14:textId="77777777" w:rsidR="00685DF4" w:rsidRPr="000678BC" w:rsidRDefault="00685DF4" w:rsidP="00685DF4">
      <w:pPr>
        <w:jc w:val="center"/>
        <w:rPr>
          <w:rFonts w:ascii="Arial Narrow" w:hAnsi="Arial Narrow" w:cs="Arial"/>
          <w:b/>
          <w:bCs/>
          <w:sz w:val="20"/>
          <w:szCs w:val="20"/>
          <w:lang w:val="es-ES"/>
        </w:rPr>
      </w:pPr>
    </w:p>
    <w:p w14:paraId="1EF726CE" w14:textId="77777777" w:rsidR="00685DF4" w:rsidRPr="000678BC" w:rsidRDefault="00685DF4" w:rsidP="00685DF4">
      <w:pPr>
        <w:jc w:val="center"/>
        <w:rPr>
          <w:rFonts w:ascii="Arial Narrow" w:hAnsi="Arial Narrow"/>
          <w:sz w:val="20"/>
          <w:szCs w:val="20"/>
        </w:rPr>
      </w:pPr>
    </w:p>
    <w:p w14:paraId="0A986C27" w14:textId="77777777" w:rsidR="00685DF4" w:rsidRDefault="00685DF4" w:rsidP="00685DF4"/>
    <w:p w14:paraId="1479DA4E" w14:textId="77777777" w:rsidR="00685DF4" w:rsidRDefault="00685DF4" w:rsidP="00685DF4"/>
    <w:p w14:paraId="21B8966A" w14:textId="77777777" w:rsidR="00685DF4" w:rsidRDefault="00685DF4" w:rsidP="00685DF4"/>
    <w:p w14:paraId="5FA16779" w14:textId="77777777" w:rsidR="00685DF4" w:rsidRDefault="00685DF4"/>
    <w:sectPr w:rsidR="00685DF4" w:rsidSect="00840499">
      <w:headerReference w:type="default" r:id="rId5"/>
      <w:footerReference w:type="even" r:id="rId6"/>
      <w:footerReference w:type="default" r:id="rId7"/>
      <w:pgSz w:w="12240" w:h="15840"/>
      <w:pgMar w:top="1217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360025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48AACB" w14:textId="77777777" w:rsidR="00771B75" w:rsidRDefault="00685DF4" w:rsidP="00D5242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4CD0EDB" w14:textId="77777777" w:rsidR="00771B75" w:rsidRDefault="00685DF4">
    <w:pPr>
      <w:pStyle w:val="Piedepgina"/>
    </w:pPr>
  </w:p>
  <w:p w14:paraId="69BFAA9E" w14:textId="77777777" w:rsidR="00771B75" w:rsidRDefault="00685DF4"/>
  <w:p w14:paraId="79015F0A" w14:textId="77777777" w:rsidR="00771B75" w:rsidRDefault="00685DF4"/>
  <w:p w14:paraId="44A7F533" w14:textId="77777777" w:rsidR="00771B75" w:rsidRDefault="00685DF4"/>
  <w:p w14:paraId="7A767506" w14:textId="77777777" w:rsidR="00771B75" w:rsidRDefault="00685DF4"/>
  <w:p w14:paraId="2D745CAB" w14:textId="77777777" w:rsidR="00771B75" w:rsidRDefault="00685D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EC74" w14:textId="77777777" w:rsidR="00771B75" w:rsidRPr="00B65DEB" w:rsidRDefault="00685DF4" w:rsidP="00840499">
    <w:pPr>
      <w:ind w:right="4"/>
      <w:jc w:val="center"/>
      <w:rPr>
        <w:rFonts w:ascii="Arial Narrow" w:hAnsi="Arial Narrow"/>
        <w:sz w:val="20"/>
        <w:szCs w:val="20"/>
      </w:rPr>
    </w:pPr>
    <w:r w:rsidRPr="00B65DEB">
      <w:rPr>
        <w:rFonts w:ascii="Arial Narrow" w:hAnsi="Arial Narrow"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5003B" wp14:editId="7CE69E03">
          <wp:simplePos x="0" y="0"/>
          <wp:positionH relativeFrom="column">
            <wp:posOffset>-1052000</wp:posOffset>
          </wp:positionH>
          <wp:positionV relativeFrom="paragraph">
            <wp:posOffset>-1169133</wp:posOffset>
          </wp:positionV>
          <wp:extent cx="7709070" cy="2000114"/>
          <wp:effectExtent l="0" t="0" r="0" b="0"/>
          <wp:wrapNone/>
          <wp:docPr id="5" name="Picture 183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80" name="Picture 1835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9070" cy="2000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5DEB">
      <w:rPr>
        <w:rFonts w:ascii="Arial Narrow" w:hAnsi="Arial Narrow"/>
        <w:sz w:val="20"/>
        <w:szCs w:val="20"/>
      </w:rPr>
      <w:t xml:space="preserve">Página </w:t>
    </w:r>
    <w:r w:rsidRPr="00B65DEB">
      <w:rPr>
        <w:rFonts w:ascii="Arial Narrow" w:hAnsi="Arial Narrow"/>
        <w:sz w:val="20"/>
        <w:szCs w:val="20"/>
      </w:rPr>
      <w:fldChar w:fldCharType="begin"/>
    </w:r>
    <w:r w:rsidRPr="00B65DEB">
      <w:rPr>
        <w:rFonts w:ascii="Arial Narrow" w:hAnsi="Arial Narrow"/>
        <w:sz w:val="20"/>
        <w:szCs w:val="20"/>
      </w:rPr>
      <w:instrText xml:space="preserve"> PAGE   \* MERGEFORMAT </w:instrText>
    </w:r>
    <w:r w:rsidRPr="00B65DEB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31</w:t>
    </w:r>
    <w:r w:rsidRPr="00B65DEB">
      <w:rPr>
        <w:rFonts w:ascii="Arial Narrow" w:hAnsi="Arial Narrow"/>
        <w:sz w:val="20"/>
        <w:szCs w:val="20"/>
      </w:rPr>
      <w:fldChar w:fldCharType="end"/>
    </w:r>
    <w:r w:rsidRPr="00B65DEB">
      <w:rPr>
        <w:rFonts w:ascii="Arial Narrow" w:hAnsi="Arial Narrow"/>
        <w:sz w:val="20"/>
        <w:szCs w:val="20"/>
      </w:rPr>
      <w:t xml:space="preserve"> de </w:t>
    </w:r>
    <w:r w:rsidRPr="00B65DEB">
      <w:rPr>
        <w:rFonts w:ascii="Arial Narrow" w:hAnsi="Arial Narrow"/>
        <w:sz w:val="20"/>
        <w:szCs w:val="20"/>
      </w:rPr>
      <w:fldChar w:fldCharType="begin"/>
    </w:r>
    <w:r w:rsidRPr="00B65DEB">
      <w:rPr>
        <w:rFonts w:ascii="Arial Narrow" w:hAnsi="Arial Narrow"/>
        <w:sz w:val="20"/>
        <w:szCs w:val="20"/>
      </w:rPr>
      <w:instrText xml:space="preserve"> NUMPAGES   \* MERGEFORMAT </w:instrText>
    </w:r>
    <w:r w:rsidRPr="00B65DEB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78</w:t>
    </w:r>
    <w:r w:rsidRPr="00B65DEB">
      <w:rPr>
        <w:rFonts w:ascii="Arial Narrow" w:hAnsi="Arial Narrow"/>
        <w:noProof/>
        <w:sz w:val="20"/>
        <w:szCs w:val="20"/>
      </w:rPr>
      <w:fldChar w:fldCharType="end"/>
    </w:r>
    <w:r w:rsidRPr="00B65DEB">
      <w:rPr>
        <w:rFonts w:ascii="Arial Narrow" w:eastAsia="Calibri" w:hAnsi="Arial Narrow" w:cs="Calibri"/>
        <w:sz w:val="20"/>
        <w:szCs w:val="20"/>
      </w:rPr>
      <w:t xml:space="preserve"> </w:t>
    </w:r>
  </w:p>
  <w:p w14:paraId="205D0385" w14:textId="77777777" w:rsidR="00771B75" w:rsidRDefault="00685DF4" w:rsidP="00D0713F">
    <w:pPr>
      <w:pStyle w:val="Piedepgina"/>
    </w:pPr>
  </w:p>
  <w:p w14:paraId="2B5CD5F1" w14:textId="77777777" w:rsidR="00771B75" w:rsidRDefault="00685DF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1D33" w14:textId="77777777" w:rsidR="00771B75" w:rsidRDefault="00685DF4" w:rsidP="00827BEA">
    <w:pPr>
      <w:pStyle w:val="Encabezado"/>
      <w:tabs>
        <w:tab w:val="clear" w:pos="4419"/>
        <w:tab w:val="left" w:pos="3900"/>
      </w:tabs>
    </w:pPr>
  </w:p>
  <w:p w14:paraId="5EC00C4F" w14:textId="77777777" w:rsidR="000D0E78" w:rsidRPr="000D0E78" w:rsidRDefault="00685DF4" w:rsidP="000D0E78">
    <w:pPr>
      <w:widowControl w:val="0"/>
      <w:tabs>
        <w:tab w:val="left" w:pos="3900"/>
        <w:tab w:val="right" w:pos="8838"/>
      </w:tabs>
      <w:autoSpaceDE w:val="0"/>
      <w:autoSpaceDN w:val="0"/>
      <w:rPr>
        <w:rFonts w:ascii="Calibri" w:eastAsia="Calibri" w:hAnsi="Calibri" w:cs="Arial"/>
        <w:noProof/>
        <w:sz w:val="22"/>
        <w:szCs w:val="22"/>
        <w:lang w:val="es-ES" w:eastAsia="es-CO" w:bidi="es-ES"/>
      </w:rPr>
    </w:pPr>
    <w:r w:rsidRPr="000D0E78">
      <w:rPr>
        <w:rFonts w:ascii="Arial Narrow" w:eastAsia="Arial Narrow" w:hAnsi="Arial Narrow" w:cs="Arial Narrow"/>
        <w:noProof/>
        <w:sz w:val="22"/>
        <w:szCs w:val="22"/>
        <w:lang w:val="es-ES" w:eastAsia="es-ES" w:bidi="es-ES"/>
      </w:rPr>
      <w:drawing>
        <wp:anchor distT="0" distB="0" distL="114300" distR="114300" simplePos="0" relativeHeight="251661312" behindDoc="0" locked="0" layoutInCell="1" allowOverlap="1" wp14:anchorId="3D836ABB" wp14:editId="75A24E7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0675" cy="560070"/>
          <wp:effectExtent l="0" t="0" r="9525" b="0"/>
          <wp:wrapNone/>
          <wp:docPr id="4" name="Imagen 4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0E78">
      <w:rPr>
        <w:rFonts w:ascii="Calibri" w:eastAsia="Calibri" w:hAnsi="Calibri" w:cs="Arial"/>
        <w:noProof/>
        <w:sz w:val="22"/>
        <w:szCs w:val="22"/>
        <w:lang w:val="es-ES" w:eastAsia="es-CO" w:bidi="es-ES"/>
      </w:rPr>
      <w:drawing>
        <wp:anchor distT="0" distB="0" distL="114300" distR="114300" simplePos="0" relativeHeight="251660288" behindDoc="1" locked="0" layoutInCell="1" allowOverlap="1" wp14:anchorId="6EA81BF7" wp14:editId="4245C78B">
          <wp:simplePos x="0" y="0"/>
          <wp:positionH relativeFrom="margin">
            <wp:align>right</wp:align>
          </wp:positionH>
          <wp:positionV relativeFrom="paragraph">
            <wp:posOffset>-90805</wp:posOffset>
          </wp:positionV>
          <wp:extent cx="1704975" cy="616857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704975" cy="616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A52A4A" w14:textId="77777777" w:rsidR="000D0E78" w:rsidRPr="000D0E78" w:rsidRDefault="00685DF4" w:rsidP="000D0E78">
    <w:pPr>
      <w:tabs>
        <w:tab w:val="left" w:pos="3900"/>
        <w:tab w:val="right" w:pos="8838"/>
      </w:tabs>
      <w:rPr>
        <w:rFonts w:ascii="Calibri" w:eastAsia="Calibri" w:hAnsi="Calibri" w:cs="Arial"/>
      </w:rPr>
    </w:pPr>
    <w:r w:rsidRPr="000D0E78">
      <w:rPr>
        <w:rFonts w:ascii="Calibri" w:eastAsia="Calibri" w:hAnsi="Calibri" w:cs="Arial"/>
      </w:rPr>
      <w:tab/>
    </w:r>
  </w:p>
  <w:p w14:paraId="43540876" w14:textId="77777777" w:rsidR="00771B75" w:rsidRDefault="00685DF4" w:rsidP="00840499">
    <w:pPr>
      <w:pStyle w:val="Encabezado"/>
      <w:tabs>
        <w:tab w:val="clear" w:pos="4419"/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97567">
    <w:abstractNumId w:val="1"/>
  </w:num>
  <w:num w:numId="2" w16cid:durableId="37362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F4"/>
    <w:rsid w:val="006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496F"/>
  <w15:chartTrackingRefBased/>
  <w15:docId w15:val="{8050CB65-C50A-4C1F-B50F-8D9A550E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685DF4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685DF4"/>
  </w:style>
  <w:style w:type="paragraph" w:styleId="Piedepgina">
    <w:name w:val="footer"/>
    <w:aliases w:val="Bas de page,pie de página"/>
    <w:basedOn w:val="Normal"/>
    <w:link w:val="PiedepginaCar"/>
    <w:uiPriority w:val="99"/>
    <w:unhideWhenUsed/>
    <w:rsid w:val="00685DF4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aliases w:val="Bas de page Car,pie de página Car"/>
    <w:basedOn w:val="Fuentedeprrafopredeter"/>
    <w:link w:val="Piedepgina"/>
    <w:uiPriority w:val="99"/>
    <w:rsid w:val="00685DF4"/>
  </w:style>
  <w:style w:type="character" w:styleId="Nmerodepgina">
    <w:name w:val="page number"/>
    <w:basedOn w:val="Fuentedeprrafopredeter"/>
    <w:uiPriority w:val="99"/>
    <w:semiHidden/>
    <w:unhideWhenUsed/>
    <w:rsid w:val="00685DF4"/>
  </w:style>
  <w:style w:type="table" w:customStyle="1" w:styleId="Tablanormal11">
    <w:name w:val="Tabla normal 11"/>
    <w:basedOn w:val="Tablanormal"/>
    <w:next w:val="Tablanormal"/>
    <w:uiPriority w:val="41"/>
    <w:rsid w:val="00685DF4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i_ka602gip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MORALES QUINTERO</dc:creator>
  <cp:keywords/>
  <dc:description/>
  <cp:lastModifiedBy>ANA MARIA MORALES QUINTERO</cp:lastModifiedBy>
  <cp:revision>1</cp:revision>
  <dcterms:created xsi:type="dcterms:W3CDTF">2022-07-13T14:31:00Z</dcterms:created>
  <dcterms:modified xsi:type="dcterms:W3CDTF">2022-07-13T14:31:00Z</dcterms:modified>
</cp:coreProperties>
</file>