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5B8A" w14:textId="77777777" w:rsidR="00A74824" w:rsidRPr="00983E71" w:rsidRDefault="00A74824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bookmarkStart w:id="0" w:name="_Toc338924870"/>
      <w:bookmarkStart w:id="1" w:name="_Toc378845853"/>
    </w:p>
    <w:p w14:paraId="11AFA210" w14:textId="77777777"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sz w:val="20"/>
          <w:szCs w:val="20"/>
        </w:rPr>
        <w:t>FORMATO 4</w:t>
      </w:r>
    </w:p>
    <w:p w14:paraId="19E90CFE" w14:textId="77777777" w:rsidR="00656A96" w:rsidRPr="00983E71" w:rsidRDefault="003F6734" w:rsidP="003F6734">
      <w:pPr>
        <w:tabs>
          <w:tab w:val="left" w:pos="3138"/>
          <w:tab w:val="center" w:pos="4419"/>
        </w:tabs>
        <w:ind w:left="0" w:firstLine="0"/>
        <w:jc w:val="left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="00656A96" w:rsidRPr="00983E71">
        <w:rPr>
          <w:rFonts w:ascii="Arial Narrow" w:hAnsi="Arial Narrow"/>
          <w:b/>
          <w:sz w:val="20"/>
          <w:szCs w:val="20"/>
        </w:rPr>
        <w:t>PROPUESTA ECONÓMICA</w:t>
      </w:r>
    </w:p>
    <w:p w14:paraId="1CA42333" w14:textId="77777777" w:rsidR="00656A96" w:rsidRPr="00983E71" w:rsidRDefault="00656A96" w:rsidP="003915CC">
      <w:pPr>
        <w:ind w:left="0" w:firstLine="0"/>
        <w:rPr>
          <w:rFonts w:ascii="Arial Narrow" w:hAnsi="Arial Narrow"/>
          <w:b/>
          <w:sz w:val="20"/>
          <w:szCs w:val="20"/>
          <w:u w:val="single"/>
        </w:rPr>
      </w:pPr>
    </w:p>
    <w:p w14:paraId="5FE71479" w14:textId="6AE7AE4B" w:rsidR="00656A96" w:rsidRPr="00983E71" w:rsidRDefault="00656A96" w:rsidP="003915CC">
      <w:pPr>
        <w:ind w:left="0" w:firstLine="0"/>
        <w:rPr>
          <w:rFonts w:ascii="Arial Narrow" w:hAnsi="Arial Narrow" w:cs="Arial"/>
          <w:sz w:val="20"/>
          <w:szCs w:val="20"/>
        </w:rPr>
      </w:pPr>
      <w:r w:rsidRPr="00983E71">
        <w:rPr>
          <w:rFonts w:ascii="Arial Narrow" w:hAnsi="Arial Narrow" w:cs="Arial"/>
          <w:sz w:val="20"/>
          <w:szCs w:val="20"/>
        </w:rPr>
        <w:t xml:space="preserve">Presento a continuación mi propuesta económica en pesos colombianos, la cual incluye </w:t>
      </w:r>
      <w:r w:rsidR="00287798" w:rsidRPr="00983E71">
        <w:rPr>
          <w:rFonts w:ascii="Arial Narrow" w:hAnsi="Arial Narrow" w:cs="Arial"/>
          <w:sz w:val="20"/>
          <w:szCs w:val="20"/>
        </w:rPr>
        <w:t>IVA, costos</w:t>
      </w:r>
      <w:r w:rsidRPr="00983E71">
        <w:rPr>
          <w:rFonts w:ascii="Arial Narrow" w:hAnsi="Arial Narrow" w:cs="Arial"/>
          <w:sz w:val="20"/>
          <w:szCs w:val="20"/>
        </w:rPr>
        <w:t>, gastos, impuestos, tasas y demás contribuciones a que hubiere lugar, que le apliquen.</w:t>
      </w:r>
    </w:p>
    <w:p w14:paraId="3F094198" w14:textId="77777777" w:rsidR="00307545" w:rsidRPr="00983E71" w:rsidRDefault="00307545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029"/>
      </w:tblGrid>
      <w:tr w:rsidR="0065752C" w:rsidRPr="007D0A8D" w14:paraId="48025B86" w14:textId="77777777" w:rsidTr="00287798">
        <w:trPr>
          <w:trHeight w:val="359"/>
        </w:trPr>
        <w:tc>
          <w:tcPr>
            <w:tcW w:w="6799" w:type="dxa"/>
            <w:gridSpan w:val="2"/>
            <w:vAlign w:val="center"/>
            <w:hideMark/>
          </w:tcPr>
          <w:p w14:paraId="1D90CAE5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2029" w:type="dxa"/>
            <w:vAlign w:val="center"/>
            <w:hideMark/>
          </w:tcPr>
          <w:p w14:paraId="56C46924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65752C" w:rsidRPr="007D0A8D" w14:paraId="0996B07C" w14:textId="77777777" w:rsidTr="00287798">
        <w:trPr>
          <w:trHeight w:val="698"/>
        </w:trPr>
        <w:tc>
          <w:tcPr>
            <w:tcW w:w="6799" w:type="dxa"/>
            <w:gridSpan w:val="2"/>
            <w:vAlign w:val="center"/>
            <w:hideMark/>
          </w:tcPr>
          <w:p w14:paraId="1D7E0E88" w14:textId="3DAC62DF" w:rsidR="00C26767" w:rsidRPr="007D0A8D" w:rsidRDefault="00287798" w:rsidP="00C26767">
            <w:pPr>
              <w:ind w:left="0" w:firstLine="0"/>
              <w:rPr>
                <w:rFonts w:ascii="Arial Narrow" w:hAnsi="Arial Narrow" w:cs="Arial"/>
              </w:rPr>
            </w:pPr>
            <w:r w:rsidRPr="00AD6111">
              <w:rPr>
                <w:rFonts w:ascii="Arial Narrow" w:eastAsia="Batang" w:hAnsi="Arial Narrow"/>
                <w:b/>
                <w:bCs/>
                <w:sz w:val="22"/>
                <w:szCs w:val="22"/>
              </w:rPr>
              <w:t>ESTUDIOS PARA LA ELABORACIÓN DEL MODELO INTEGRADO DE PLANEACIÓN Y GESTIÓN (MIPG) Y LA ELABORACIÓN DE MODELOS, PROCESOS Y PROCEDIMIENTOS PARA EL FORTALECIMIENTO DE LA GESTIÓN INSTITUCIONAL DE LA UNIDAD DE PLANEACIÓN DE INFRAESTRUCTURA DE TRANSPORTE – UPIT</w:t>
            </w:r>
          </w:p>
        </w:tc>
        <w:tc>
          <w:tcPr>
            <w:tcW w:w="2029" w:type="dxa"/>
            <w:vAlign w:val="center"/>
            <w:hideMark/>
          </w:tcPr>
          <w:p w14:paraId="08002BA3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14:paraId="40A1FD0A" w14:textId="77777777" w:rsidTr="000151F0">
        <w:trPr>
          <w:trHeight w:val="393"/>
        </w:trPr>
        <w:tc>
          <w:tcPr>
            <w:tcW w:w="4957" w:type="dxa"/>
            <w:vAlign w:val="center"/>
            <w:hideMark/>
          </w:tcPr>
          <w:p w14:paraId="74FD3539" w14:textId="77777777" w:rsidR="00C26767" w:rsidRPr="007D0A8D" w:rsidRDefault="00C26767" w:rsidP="000151F0">
            <w:pPr>
              <w:ind w:left="0" w:firstLine="0"/>
              <w:jc w:val="right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1842" w:type="dxa"/>
            <w:vAlign w:val="center"/>
            <w:hideMark/>
          </w:tcPr>
          <w:p w14:paraId="30EFC40B" w14:textId="77777777" w:rsidR="00C26767" w:rsidRPr="007D0A8D" w:rsidRDefault="00C26767" w:rsidP="000151F0">
            <w:pPr>
              <w:ind w:left="0" w:firstLine="0"/>
              <w:jc w:val="right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2029" w:type="dxa"/>
            <w:vAlign w:val="center"/>
            <w:hideMark/>
          </w:tcPr>
          <w:p w14:paraId="7940A90B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14:paraId="3E55E90E" w14:textId="77777777" w:rsidTr="00287798">
        <w:trPr>
          <w:trHeight w:val="442"/>
        </w:trPr>
        <w:tc>
          <w:tcPr>
            <w:tcW w:w="6799" w:type="dxa"/>
            <w:gridSpan w:val="2"/>
            <w:vAlign w:val="center"/>
            <w:hideMark/>
          </w:tcPr>
          <w:p w14:paraId="21752DCB" w14:textId="5BAF986F" w:rsidR="00C26767" w:rsidRPr="007D0A8D" w:rsidRDefault="00C26767" w:rsidP="000151F0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VALOR TOTAL </w:t>
            </w:r>
          </w:p>
        </w:tc>
        <w:tc>
          <w:tcPr>
            <w:tcW w:w="2029" w:type="dxa"/>
            <w:vAlign w:val="center"/>
            <w:hideMark/>
          </w:tcPr>
          <w:p w14:paraId="276A9153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bookmarkEnd w:id="0"/>
      <w:bookmarkEnd w:id="1"/>
    </w:tbl>
    <w:p w14:paraId="7BBA74FC" w14:textId="77777777" w:rsidR="00DC3DB6" w:rsidRDefault="00DC3DB6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3B26E50D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5E2E0727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26D53E6F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</w:t>
      </w:r>
    </w:p>
    <w:p w14:paraId="5DC8E4F1" w14:textId="59783238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FIRMA REPRESENTANTE LEGAL</w:t>
      </w:r>
    </w:p>
    <w:p w14:paraId="732B749E" w14:textId="6525CF47" w:rsidR="00FF6EEB" w:rsidRDefault="00FF6EEB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768DB6A0" w14:textId="35A3FE2E" w:rsidR="00FF6EEB" w:rsidRDefault="00FF6EEB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50C939BD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FF6EEB">
        <w:rPr>
          <w:rFonts w:ascii="Arial Narrow" w:hAnsi="Arial Narrow"/>
          <w:sz w:val="20"/>
          <w:szCs w:val="20"/>
        </w:rPr>
        <w:t>Para la presentación de la propuesta económica deberá tener en cuenta los siguientes aspectos:</w:t>
      </w:r>
    </w:p>
    <w:p w14:paraId="52B8D6F0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181A866A" w14:textId="7A77BB4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1:</w:t>
      </w:r>
      <w:r w:rsidRPr="00FF6EEB">
        <w:rPr>
          <w:rFonts w:ascii="Arial Narrow" w:hAnsi="Arial Narrow"/>
          <w:sz w:val="20"/>
          <w:szCs w:val="20"/>
        </w:rPr>
        <w:t xml:space="preserve"> Todos los valores contenidos en la oferta económica (valor unitario, valor de ítem, valor de etapa o fase, valor del AIU, valor del IVA, valor IVA sobre la utilidad, valor total, valores resultantes de las operaciones aritméticas a que haya lugar, etc.) deberán estar ajustado al peso.</w:t>
      </w:r>
    </w:p>
    <w:p w14:paraId="4CA34016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2DDE72F2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FF6EEB">
        <w:rPr>
          <w:rFonts w:ascii="Arial Narrow" w:hAnsi="Arial Narrow"/>
          <w:sz w:val="20"/>
          <w:szCs w:val="20"/>
        </w:rPr>
        <w:t xml:space="preserve">En caso que cualquier valor de la oferta económica (valor unitario, valor de ítem, valor de etapa o fase, valor del AIU, valor del IVA, valor IVA sobre la utilidad, valor total, valores resultantes de las operaciones aritméticas a que haya lugar, etc.) de algún proponente se presente con decimales, la entidad procederá ajustar el valor redondeándolo al peso, cuando la fracción decimal del peso sea igual o superior a cinco lo aproximará por exceso al peso y cuando la fracción decimal del peso sea inferior a cinco lo aproximará por defecto al peso. </w:t>
      </w:r>
    </w:p>
    <w:p w14:paraId="49EC776B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0FAE24FB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2</w:t>
      </w:r>
      <w:r w:rsidRPr="00FF6EEB">
        <w:rPr>
          <w:rFonts w:ascii="Arial Narrow" w:hAnsi="Arial Narrow"/>
          <w:sz w:val="20"/>
          <w:szCs w:val="20"/>
        </w:rPr>
        <w:t>: En el evento que la propuesta económica no contenga el precio o se haya diligenciado en cero o con algún símbolo, la propuesta será rechazada.</w:t>
      </w:r>
    </w:p>
    <w:p w14:paraId="26CD743F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32F15E2B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3:</w:t>
      </w:r>
      <w:r w:rsidRPr="00FF6EEB">
        <w:rPr>
          <w:rFonts w:ascii="Arial Narrow" w:hAnsi="Arial Narrow"/>
          <w:sz w:val="20"/>
          <w:szCs w:val="20"/>
        </w:rPr>
        <w:t xml:space="preserve"> EN EL EVENTO QUE EL FORMATO DE PROPUESTA ECONÓMICA PRESENTADO POR EL PROPONENTE PRESENTE DIFERENCIAS EN LA DESCRIPCIÓN DE LAS ACTIVIDADES O ÍTEMS Y/O EN LA UNIDAD CORRESPONDIENTE Y/O EN LAS CANTIDADES FRENTE A LAS ESTIPULADAS EN EL FORMATO PUBLICADO CON LA CONVOCATORIA PREVALECERÁ ESTA ÚLTIMA, POR LO QUE LA OFERTA SERÁ AJUSTADA DE CONFORMIDAD.</w:t>
      </w:r>
    </w:p>
    <w:p w14:paraId="70B663D2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20206514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4:</w:t>
      </w:r>
      <w:r w:rsidRPr="00FF6EEB">
        <w:rPr>
          <w:rFonts w:ascii="Arial Narrow" w:hAnsi="Arial Narrow"/>
          <w:sz w:val="20"/>
          <w:szCs w:val="20"/>
        </w:rPr>
        <w:t xml:space="preserve"> La Entidad realizará la verificación y corrección de todas las operaciones aritméticas a que haya lugar en la propuesta económica. El resultado de todas las operaciones aritméticas se redondeará al peso en el momento de la evaluación económica.</w:t>
      </w:r>
    </w:p>
    <w:p w14:paraId="15D2786D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46629E00" w14:textId="77777777" w:rsidR="00FF6EEB" w:rsidRPr="00DD356C" w:rsidRDefault="00FF6EEB" w:rsidP="00FF6EEB">
      <w:pPr>
        <w:ind w:left="0" w:firstLine="0"/>
        <w:rPr>
          <w:rFonts w:ascii="Arial Narrow" w:hAnsi="Arial Narrow"/>
          <w:b/>
          <w:bCs/>
          <w:sz w:val="20"/>
          <w:szCs w:val="20"/>
          <w:u w:val="single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5:</w:t>
      </w:r>
      <w:r w:rsidRPr="00FF6EEB">
        <w:rPr>
          <w:rFonts w:ascii="Arial Narrow" w:hAnsi="Arial Narrow"/>
          <w:sz w:val="20"/>
          <w:szCs w:val="20"/>
        </w:rPr>
        <w:t xml:space="preserve"> El AIU deberá ser expresado en porcentaje (%) y deberá consignarlo y discriminarlo en la propuesta económica (administración (a), imprevistos (i) y utilidad (u)) </w:t>
      </w:r>
      <w:r w:rsidRPr="00DD356C">
        <w:rPr>
          <w:rFonts w:ascii="Arial Narrow" w:hAnsi="Arial Narrow"/>
          <w:b/>
          <w:bCs/>
          <w:sz w:val="20"/>
          <w:szCs w:val="20"/>
          <w:u w:val="single"/>
        </w:rPr>
        <w:t>(cuando aplique)</w:t>
      </w:r>
    </w:p>
    <w:p w14:paraId="50544CE0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4D161646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FF6EEB">
        <w:rPr>
          <w:rFonts w:ascii="Arial Narrow" w:hAnsi="Arial Narrow"/>
          <w:sz w:val="20"/>
          <w:szCs w:val="20"/>
        </w:rPr>
        <w:lastRenderedPageBreak/>
        <w:t xml:space="preserve">Para los componentes del AIU (administración (a), imprevistos (i) y utilidad (u)) expresados en porcentaje, se podrán incluir hasta máximo dos (2) decimales. </w:t>
      </w:r>
      <w:proofErr w:type="gramStart"/>
      <w:r w:rsidRPr="00FF6EEB">
        <w:rPr>
          <w:rFonts w:ascii="Arial Narrow" w:hAnsi="Arial Narrow"/>
          <w:sz w:val="20"/>
          <w:szCs w:val="20"/>
        </w:rPr>
        <w:t>En caso que</w:t>
      </w:r>
      <w:proofErr w:type="gramEnd"/>
      <w:r w:rsidRPr="00FF6EEB">
        <w:rPr>
          <w:rFonts w:ascii="Arial Narrow" w:hAnsi="Arial Narrow"/>
          <w:sz w:val="20"/>
          <w:szCs w:val="20"/>
        </w:rPr>
        <w:t xml:space="preserve"> cualquier porcentaje del AIU presente </w:t>
      </w:r>
      <w:proofErr w:type="spellStart"/>
      <w:r w:rsidRPr="00FF6EEB">
        <w:rPr>
          <w:rFonts w:ascii="Arial Narrow" w:hAnsi="Arial Narrow"/>
          <w:sz w:val="20"/>
          <w:szCs w:val="20"/>
        </w:rPr>
        <w:t>mas</w:t>
      </w:r>
      <w:proofErr w:type="spellEnd"/>
      <w:r w:rsidRPr="00FF6EEB">
        <w:rPr>
          <w:rFonts w:ascii="Arial Narrow" w:hAnsi="Arial Narrow"/>
          <w:sz w:val="20"/>
          <w:szCs w:val="20"/>
        </w:rPr>
        <w:t xml:space="preserve"> de dos (2) decimales, la Entidad procederá a ajustar el porcentaje redondeándolo a la centésima, así: cuando la milésima del porcentaje sea igual o superior a cinco se aproximará por exceso al número entero siguiente de la centésima del porcentaje y cuando la milésima del porcentaje sea inferior a cinco se aproximará por defecto al número entero de la centésima del porcentaje.</w:t>
      </w:r>
    </w:p>
    <w:p w14:paraId="636160A8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6F5AED78" w14:textId="29C5F615" w:rsidR="00FF6EEB" w:rsidRPr="00983E71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6:</w:t>
      </w:r>
      <w:r w:rsidRPr="00FF6EEB">
        <w:rPr>
          <w:rFonts w:ascii="Arial Narrow" w:hAnsi="Arial Narrow"/>
          <w:sz w:val="20"/>
          <w:szCs w:val="20"/>
        </w:rPr>
        <w:t xml:space="preserve"> Revisión del IVA: El oferente debe indicar en su oferta económica la tarifa del IVA aplicable al objeto contractual. En caso de no indicarla o en caso de indicarla en un porcentaje diferente a la tarifa legal, su oferta será rechazada.</w:t>
      </w:r>
    </w:p>
    <w:sectPr w:rsidR="00FF6EEB" w:rsidRPr="00983E71" w:rsidSect="00DC3DB6">
      <w:headerReference w:type="default" r:id="rId10"/>
      <w:footerReference w:type="default" r:id="rId11"/>
      <w:pgSz w:w="12240" w:h="15840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92A8" w14:textId="77777777" w:rsidR="001425F7" w:rsidRDefault="001425F7" w:rsidP="00AD6BF8">
      <w:r>
        <w:separator/>
      </w:r>
    </w:p>
  </w:endnote>
  <w:endnote w:type="continuationSeparator" w:id="0">
    <w:p w14:paraId="5067F0C0" w14:textId="77777777" w:rsidR="001425F7" w:rsidRDefault="001425F7" w:rsidP="00A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834026"/>
      <w:docPartObj>
        <w:docPartGallery w:val="Page Numbers (Bottom of Page)"/>
        <w:docPartUnique/>
      </w:docPartObj>
    </w:sdtPr>
    <w:sdtEndPr/>
    <w:sdtContent>
      <w:sdt>
        <w:sdtPr>
          <w:id w:val="-1784797555"/>
          <w:docPartObj>
            <w:docPartGallery w:val="Page Numbers (Top of Page)"/>
            <w:docPartUnique/>
          </w:docPartObj>
        </w:sdtPr>
        <w:sdtEndPr/>
        <w:sdtContent>
          <w:p w14:paraId="22F6487C" w14:textId="77777777" w:rsidR="001B7380" w:rsidRDefault="001B7380" w:rsidP="00DC3DB6">
            <w:pPr>
              <w:ind w:left="284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F47FE7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F47FE7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14:paraId="5D478739" w14:textId="77777777" w:rsidR="001B7380" w:rsidRDefault="001B73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9FFC" w14:textId="77777777" w:rsidR="001425F7" w:rsidRDefault="001425F7" w:rsidP="00AD6BF8">
      <w:r>
        <w:separator/>
      </w:r>
    </w:p>
  </w:footnote>
  <w:footnote w:type="continuationSeparator" w:id="0">
    <w:p w14:paraId="26D51DE2" w14:textId="77777777" w:rsidR="001425F7" w:rsidRDefault="001425F7" w:rsidP="00AD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40AA" w14:textId="77777777" w:rsidR="001B7380" w:rsidRDefault="001B7380" w:rsidP="003915CC">
    <w:pPr>
      <w:pStyle w:val="Encabezado"/>
      <w:ind w:left="0" w:firstLine="0"/>
    </w:pPr>
    <w:r>
      <w:t xml:space="preserve">                                                                                                                                </w:t>
    </w:r>
  </w:p>
  <w:p w14:paraId="13B5A668" w14:textId="5358AA5E" w:rsidR="003915CC" w:rsidRPr="00B020CE" w:rsidRDefault="001451EA" w:rsidP="001451EA">
    <w:pPr>
      <w:tabs>
        <w:tab w:val="right" w:pos="8838"/>
      </w:tabs>
      <w:ind w:left="0" w:firstLine="0"/>
      <w:jc w:val="center"/>
    </w:pPr>
    <w:bookmarkStart w:id="2" w:name="_Hlk8813794"/>
    <w:r>
      <w:rPr>
        <w:noProof/>
        <w:lang w:eastAsia="es-CO"/>
      </w:rPr>
      <w:t xml:space="preserve"> </w:t>
    </w:r>
    <w:r>
      <w:rPr>
        <w:noProof/>
        <w:lang w:eastAsia="es-CO"/>
      </w:rPr>
      <w:drawing>
        <wp:inline distT="0" distB="0" distL="0" distR="0" wp14:anchorId="66400BA7" wp14:editId="420BFEE7">
          <wp:extent cx="1500996" cy="586268"/>
          <wp:effectExtent l="0" t="0" r="444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INDE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059" cy="606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</w:t>
    </w:r>
    <w:r w:rsidR="003915CC" w:rsidRPr="00870535">
      <w:rPr>
        <w:noProof/>
        <w:lang w:eastAsia="es-CO"/>
      </w:rPr>
      <w:drawing>
        <wp:inline distT="0" distB="0" distL="0" distR="0" wp14:anchorId="613EB9B6" wp14:editId="3E675422">
          <wp:extent cx="2314575" cy="5143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</w:t>
    </w:r>
  </w:p>
  <w:bookmarkEnd w:id="2"/>
  <w:p w14:paraId="3ABDA5CB" w14:textId="77777777" w:rsidR="001B7380" w:rsidRPr="00B020CE" w:rsidRDefault="001B7380" w:rsidP="00DC3DB6">
    <w:pPr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575"/>
    <w:multiLevelType w:val="hybridMultilevel"/>
    <w:tmpl w:val="14544D36"/>
    <w:lvl w:ilvl="0" w:tplc="88DAB194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97" w:hanging="360"/>
      </w:pPr>
    </w:lvl>
    <w:lvl w:ilvl="2" w:tplc="240A001B" w:tentative="1">
      <w:start w:val="1"/>
      <w:numFmt w:val="lowerRoman"/>
      <w:lvlText w:val="%3."/>
      <w:lvlJc w:val="right"/>
      <w:pPr>
        <w:ind w:left="4317" w:hanging="180"/>
      </w:pPr>
    </w:lvl>
    <w:lvl w:ilvl="3" w:tplc="240A000F" w:tentative="1">
      <w:start w:val="1"/>
      <w:numFmt w:val="decimal"/>
      <w:lvlText w:val="%4."/>
      <w:lvlJc w:val="left"/>
      <w:pPr>
        <w:ind w:left="5037" w:hanging="360"/>
      </w:pPr>
    </w:lvl>
    <w:lvl w:ilvl="4" w:tplc="240A0019" w:tentative="1">
      <w:start w:val="1"/>
      <w:numFmt w:val="lowerLetter"/>
      <w:lvlText w:val="%5."/>
      <w:lvlJc w:val="left"/>
      <w:pPr>
        <w:ind w:left="5757" w:hanging="360"/>
      </w:pPr>
    </w:lvl>
    <w:lvl w:ilvl="5" w:tplc="240A001B" w:tentative="1">
      <w:start w:val="1"/>
      <w:numFmt w:val="lowerRoman"/>
      <w:lvlText w:val="%6."/>
      <w:lvlJc w:val="right"/>
      <w:pPr>
        <w:ind w:left="6477" w:hanging="180"/>
      </w:pPr>
    </w:lvl>
    <w:lvl w:ilvl="6" w:tplc="240A000F" w:tentative="1">
      <w:start w:val="1"/>
      <w:numFmt w:val="decimal"/>
      <w:lvlText w:val="%7."/>
      <w:lvlJc w:val="left"/>
      <w:pPr>
        <w:ind w:left="7197" w:hanging="360"/>
      </w:pPr>
    </w:lvl>
    <w:lvl w:ilvl="7" w:tplc="240A0019" w:tentative="1">
      <w:start w:val="1"/>
      <w:numFmt w:val="lowerLetter"/>
      <w:lvlText w:val="%8."/>
      <w:lvlJc w:val="left"/>
      <w:pPr>
        <w:ind w:left="7917" w:hanging="360"/>
      </w:pPr>
    </w:lvl>
    <w:lvl w:ilvl="8" w:tplc="240A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" w15:restartNumberingAfterBreak="0">
    <w:nsid w:val="02442C6E"/>
    <w:multiLevelType w:val="multilevel"/>
    <w:tmpl w:val="776E5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3C67FC5"/>
    <w:multiLevelType w:val="multilevel"/>
    <w:tmpl w:val="1E22632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C231D"/>
    <w:multiLevelType w:val="hybridMultilevel"/>
    <w:tmpl w:val="A4107F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204FB7"/>
    <w:multiLevelType w:val="multilevel"/>
    <w:tmpl w:val="0C3A5A8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Tahoma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ahoma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hAnsi="Arial Narrow" w:cs="Tahoma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</w:abstractNum>
  <w:abstractNum w:abstractNumId="6" w15:restartNumberingAfterBreak="0">
    <w:nsid w:val="162A1141"/>
    <w:multiLevelType w:val="hybridMultilevel"/>
    <w:tmpl w:val="2474E5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A5C8B"/>
    <w:multiLevelType w:val="multilevel"/>
    <w:tmpl w:val="0930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A405C5"/>
    <w:multiLevelType w:val="hybridMultilevel"/>
    <w:tmpl w:val="EB581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3016D"/>
    <w:multiLevelType w:val="hybridMultilevel"/>
    <w:tmpl w:val="F7A4E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260C78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083"/>
    <w:multiLevelType w:val="multilevel"/>
    <w:tmpl w:val="1A50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="Arial Narrow" w:eastAsia="Calibri" w:hAnsi="Arial Narrow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13" w15:restartNumberingAfterBreak="0">
    <w:nsid w:val="2183564C"/>
    <w:multiLevelType w:val="multilevel"/>
    <w:tmpl w:val="065C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Arial Narrow" w:eastAsia="Calibri" w:hAnsi="Arial Narrow" w:cs="Calibri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14" w15:restartNumberingAfterBreak="0">
    <w:nsid w:val="23651F50"/>
    <w:multiLevelType w:val="hybridMultilevel"/>
    <w:tmpl w:val="FC0E6C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2A10E6"/>
    <w:multiLevelType w:val="hybridMultilevel"/>
    <w:tmpl w:val="9E6C11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B8B"/>
    <w:multiLevelType w:val="hybridMultilevel"/>
    <w:tmpl w:val="DD1E7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D09F8"/>
    <w:multiLevelType w:val="hybridMultilevel"/>
    <w:tmpl w:val="39E435D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7288"/>
    <w:multiLevelType w:val="hybridMultilevel"/>
    <w:tmpl w:val="40CAF544"/>
    <w:lvl w:ilvl="0" w:tplc="240A0017">
      <w:start w:val="1"/>
      <w:numFmt w:val="lowerLetter"/>
      <w:lvlText w:val="%1)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375BA3"/>
    <w:multiLevelType w:val="multilevel"/>
    <w:tmpl w:val="3BCC9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8F7401"/>
    <w:multiLevelType w:val="hybridMultilevel"/>
    <w:tmpl w:val="4D10B7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97FA9"/>
    <w:multiLevelType w:val="multilevel"/>
    <w:tmpl w:val="9426D9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8F2DC3"/>
    <w:multiLevelType w:val="multilevel"/>
    <w:tmpl w:val="4700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496A30A7"/>
    <w:multiLevelType w:val="hybridMultilevel"/>
    <w:tmpl w:val="FDAA204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D2635C"/>
    <w:multiLevelType w:val="multilevel"/>
    <w:tmpl w:val="40EC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F4717A"/>
    <w:multiLevelType w:val="hybridMultilevel"/>
    <w:tmpl w:val="F0ACB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6487A"/>
    <w:multiLevelType w:val="hybridMultilevel"/>
    <w:tmpl w:val="70D05C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C2106C"/>
    <w:multiLevelType w:val="multilevel"/>
    <w:tmpl w:val="806A0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FE65F50"/>
    <w:multiLevelType w:val="multilevel"/>
    <w:tmpl w:val="832CC39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709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116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232" w:hanging="1440"/>
      </w:pPr>
      <w:rPr>
        <w:rFonts w:eastAsia="Times New Roman" w:cs="Arial" w:hint="default"/>
      </w:rPr>
    </w:lvl>
  </w:abstractNum>
  <w:abstractNum w:abstractNumId="29" w15:restartNumberingAfterBreak="0">
    <w:nsid w:val="55EB582D"/>
    <w:multiLevelType w:val="multilevel"/>
    <w:tmpl w:val="9ED03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7EF9"/>
    <w:multiLevelType w:val="multilevel"/>
    <w:tmpl w:val="821A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lang w:val="es-ES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ascii="Arial Narrow" w:hAnsi="Arial Narrow" w:hint="default"/>
        <w:i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32" w15:restartNumberingAfterBreak="0">
    <w:nsid w:val="63806FDA"/>
    <w:multiLevelType w:val="hybridMultilevel"/>
    <w:tmpl w:val="9D567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33C35"/>
    <w:multiLevelType w:val="multilevel"/>
    <w:tmpl w:val="AC56E85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9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32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1440"/>
      </w:pPr>
      <w:rPr>
        <w:rFonts w:hint="default"/>
      </w:rPr>
    </w:lvl>
  </w:abstractNum>
  <w:abstractNum w:abstractNumId="34" w15:restartNumberingAfterBreak="0">
    <w:nsid w:val="67336924"/>
    <w:multiLevelType w:val="multilevel"/>
    <w:tmpl w:val="D808465E"/>
    <w:lvl w:ilvl="0">
      <w:start w:val="3"/>
      <w:numFmt w:val="decimal"/>
      <w:lvlText w:val="%1"/>
      <w:lvlJc w:val="left"/>
      <w:pPr>
        <w:ind w:left="705" w:hanging="705"/>
      </w:pPr>
      <w:rPr>
        <w:rFonts w:eastAsia="Calibri" w:cs="Helvetica"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eastAsia="Calibri" w:cs="Helvetica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cs="Helvetic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Helvetica" w:hint="default"/>
        <w:color w:val="auto"/>
      </w:rPr>
    </w:lvl>
    <w:lvl w:ilvl="4">
      <w:start w:val="2"/>
      <w:numFmt w:val="decimal"/>
      <w:lvlText w:val="%1.%2.%3.%4.%5"/>
      <w:lvlJc w:val="left"/>
      <w:pPr>
        <w:ind w:left="720" w:hanging="720"/>
      </w:pPr>
      <w:rPr>
        <w:rFonts w:eastAsia="Calibri" w:cs="Helvetic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Helvetic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Helvetic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Helvetic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Helvetica" w:hint="default"/>
        <w:color w:val="auto"/>
      </w:rPr>
    </w:lvl>
  </w:abstractNum>
  <w:abstractNum w:abstractNumId="35" w15:restartNumberingAfterBreak="0">
    <w:nsid w:val="69262D2B"/>
    <w:multiLevelType w:val="multilevel"/>
    <w:tmpl w:val="AC5E0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2C568F"/>
    <w:multiLevelType w:val="hybridMultilevel"/>
    <w:tmpl w:val="509858F4"/>
    <w:lvl w:ilvl="0" w:tplc="AD0C26CC">
      <w:start w:val="1"/>
      <w:numFmt w:val="lowerLetter"/>
      <w:lvlText w:val="%1."/>
      <w:lvlJc w:val="left"/>
      <w:pPr>
        <w:ind w:left="360" w:hanging="360"/>
      </w:pPr>
      <w:rPr>
        <w:rFonts w:ascii="Arial Narrow" w:eastAsia="Calibri" w:hAnsi="Arial Narrow" w:cs="Arial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19">
      <w:start w:val="1"/>
      <w:numFmt w:val="lowerLetter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0876D42A">
      <w:start w:val="1"/>
      <w:numFmt w:val="upperLetter"/>
      <w:lvlText w:val="%6."/>
      <w:lvlJc w:val="left"/>
      <w:pPr>
        <w:ind w:left="1070" w:hanging="36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055CC6"/>
    <w:multiLevelType w:val="multilevel"/>
    <w:tmpl w:val="CA3CE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Theme="minorHAnsi" w:eastAsia="Calibri" w:hAnsiTheme="minorHAnsi" w:cs="Calibri"/>
        <w:color w:val="000000" w:themeColor="text1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38" w15:restartNumberingAfterBreak="0">
    <w:nsid w:val="6C1B2443"/>
    <w:multiLevelType w:val="multilevel"/>
    <w:tmpl w:val="D0FABBD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820E28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74715"/>
    <w:multiLevelType w:val="multilevel"/>
    <w:tmpl w:val="650AC9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1F3471C"/>
    <w:multiLevelType w:val="multilevel"/>
    <w:tmpl w:val="1352A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76" w:hanging="1440"/>
      </w:pPr>
      <w:rPr>
        <w:rFonts w:hint="default"/>
      </w:rPr>
    </w:lvl>
  </w:abstractNum>
  <w:abstractNum w:abstractNumId="42" w15:restartNumberingAfterBreak="0">
    <w:nsid w:val="77025BC2"/>
    <w:multiLevelType w:val="hybridMultilevel"/>
    <w:tmpl w:val="F782D9A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10863"/>
    <w:multiLevelType w:val="hybridMultilevel"/>
    <w:tmpl w:val="D1460B3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CA425D"/>
    <w:multiLevelType w:val="hybridMultilevel"/>
    <w:tmpl w:val="6C3246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366D4"/>
    <w:multiLevelType w:val="multilevel"/>
    <w:tmpl w:val="2BB070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9B17C8"/>
    <w:multiLevelType w:val="multilevel"/>
    <w:tmpl w:val="16EA88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7910427">
    <w:abstractNumId w:val="47"/>
  </w:num>
  <w:num w:numId="2" w16cid:durableId="709066462">
    <w:abstractNumId w:val="13"/>
  </w:num>
  <w:num w:numId="3" w16cid:durableId="2091922062">
    <w:abstractNumId w:val="17"/>
  </w:num>
  <w:num w:numId="4" w16cid:durableId="1905294895">
    <w:abstractNumId w:val="39"/>
  </w:num>
  <w:num w:numId="5" w16cid:durableId="280184437">
    <w:abstractNumId w:val="11"/>
  </w:num>
  <w:num w:numId="6" w16cid:durableId="1853568142">
    <w:abstractNumId w:val="36"/>
  </w:num>
  <w:num w:numId="7" w16cid:durableId="1712152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9218390">
    <w:abstractNumId w:val="33"/>
  </w:num>
  <w:num w:numId="9" w16cid:durableId="63188864">
    <w:abstractNumId w:val="45"/>
  </w:num>
  <w:num w:numId="10" w16cid:durableId="290788854">
    <w:abstractNumId w:val="37"/>
  </w:num>
  <w:num w:numId="11" w16cid:durableId="136538071">
    <w:abstractNumId w:val="30"/>
  </w:num>
  <w:num w:numId="12" w16cid:durableId="516311270">
    <w:abstractNumId w:val="15"/>
  </w:num>
  <w:num w:numId="13" w16cid:durableId="1824351175">
    <w:abstractNumId w:val="19"/>
  </w:num>
  <w:num w:numId="14" w16cid:durableId="1741051693">
    <w:abstractNumId w:val="41"/>
  </w:num>
  <w:num w:numId="15" w16cid:durableId="1711370478">
    <w:abstractNumId w:val="0"/>
  </w:num>
  <w:num w:numId="16" w16cid:durableId="772439406">
    <w:abstractNumId w:val="29"/>
  </w:num>
  <w:num w:numId="17" w16cid:durableId="1658921831">
    <w:abstractNumId w:val="31"/>
  </w:num>
  <w:num w:numId="18" w16cid:durableId="1967588233">
    <w:abstractNumId w:val="43"/>
  </w:num>
  <w:num w:numId="19" w16cid:durableId="153451187">
    <w:abstractNumId w:val="46"/>
  </w:num>
  <w:num w:numId="20" w16cid:durableId="1764760866">
    <w:abstractNumId w:val="27"/>
  </w:num>
  <w:num w:numId="21" w16cid:durableId="1140926708">
    <w:abstractNumId w:val="2"/>
  </w:num>
  <w:num w:numId="22" w16cid:durableId="707529739">
    <w:abstractNumId w:val="24"/>
  </w:num>
  <w:num w:numId="23" w16cid:durableId="1227568473">
    <w:abstractNumId w:val="8"/>
  </w:num>
  <w:num w:numId="24" w16cid:durableId="737899863">
    <w:abstractNumId w:val="5"/>
  </w:num>
  <w:num w:numId="25" w16cid:durableId="1724404208">
    <w:abstractNumId w:val="21"/>
  </w:num>
  <w:num w:numId="26" w16cid:durableId="1584294211">
    <w:abstractNumId w:val="34"/>
  </w:num>
  <w:num w:numId="27" w16cid:durableId="418605197">
    <w:abstractNumId w:val="38"/>
  </w:num>
  <w:num w:numId="28" w16cid:durableId="858157433">
    <w:abstractNumId w:val="12"/>
  </w:num>
  <w:num w:numId="29" w16cid:durableId="518085124">
    <w:abstractNumId w:val="7"/>
  </w:num>
  <w:num w:numId="30" w16cid:durableId="949629972">
    <w:abstractNumId w:val="22"/>
  </w:num>
  <w:num w:numId="31" w16cid:durableId="1005328967">
    <w:abstractNumId w:val="3"/>
  </w:num>
  <w:num w:numId="32" w16cid:durableId="1253855263">
    <w:abstractNumId w:val="35"/>
  </w:num>
  <w:num w:numId="33" w16cid:durableId="911501565">
    <w:abstractNumId w:val="4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67337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0692622">
    <w:abstractNumId w:val="9"/>
  </w:num>
  <w:num w:numId="36" w16cid:durableId="830606318">
    <w:abstractNumId w:val="40"/>
  </w:num>
  <w:num w:numId="37" w16cid:durableId="1038159604">
    <w:abstractNumId w:val="14"/>
  </w:num>
  <w:num w:numId="38" w16cid:durableId="2016422102">
    <w:abstractNumId w:val="26"/>
  </w:num>
  <w:num w:numId="39" w16cid:durableId="1572078039">
    <w:abstractNumId w:val="6"/>
  </w:num>
  <w:num w:numId="40" w16cid:durableId="1853908899">
    <w:abstractNumId w:val="4"/>
  </w:num>
  <w:num w:numId="41" w16cid:durableId="1892303367">
    <w:abstractNumId w:val="23"/>
  </w:num>
  <w:num w:numId="42" w16cid:durableId="1539244447">
    <w:abstractNumId w:val="1"/>
  </w:num>
  <w:num w:numId="43" w16cid:durableId="2129274704">
    <w:abstractNumId w:val="28"/>
  </w:num>
  <w:num w:numId="44" w16cid:durableId="660233295">
    <w:abstractNumId w:val="42"/>
  </w:num>
  <w:num w:numId="45" w16cid:durableId="2070154252">
    <w:abstractNumId w:val="32"/>
  </w:num>
  <w:num w:numId="46" w16cid:durableId="1231694509">
    <w:abstractNumId w:val="18"/>
  </w:num>
  <w:num w:numId="47" w16cid:durableId="200172577">
    <w:abstractNumId w:val="44"/>
  </w:num>
  <w:num w:numId="48" w16cid:durableId="1798840879">
    <w:abstractNumId w:val="10"/>
  </w:num>
  <w:num w:numId="49" w16cid:durableId="467673265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96"/>
    <w:rsid w:val="00014AF4"/>
    <w:rsid w:val="000151F0"/>
    <w:rsid w:val="00025E09"/>
    <w:rsid w:val="000278B1"/>
    <w:rsid w:val="000332B2"/>
    <w:rsid w:val="000361C8"/>
    <w:rsid w:val="000419F9"/>
    <w:rsid w:val="0004213B"/>
    <w:rsid w:val="0004427B"/>
    <w:rsid w:val="00046FBA"/>
    <w:rsid w:val="00054B4A"/>
    <w:rsid w:val="00060A81"/>
    <w:rsid w:val="00066039"/>
    <w:rsid w:val="00082363"/>
    <w:rsid w:val="000B1550"/>
    <w:rsid w:val="000C35B0"/>
    <w:rsid w:val="000C78F8"/>
    <w:rsid w:val="000D3DE3"/>
    <w:rsid w:val="000D4892"/>
    <w:rsid w:val="000D6833"/>
    <w:rsid w:val="000E345F"/>
    <w:rsid w:val="000E558A"/>
    <w:rsid w:val="000E6E7C"/>
    <w:rsid w:val="000F164C"/>
    <w:rsid w:val="000F1E90"/>
    <w:rsid w:val="000F343A"/>
    <w:rsid w:val="00103FCB"/>
    <w:rsid w:val="001047E0"/>
    <w:rsid w:val="00114150"/>
    <w:rsid w:val="00142147"/>
    <w:rsid w:val="001425F7"/>
    <w:rsid w:val="001451EA"/>
    <w:rsid w:val="00146D11"/>
    <w:rsid w:val="00150BA5"/>
    <w:rsid w:val="001616B9"/>
    <w:rsid w:val="00163AD3"/>
    <w:rsid w:val="00164D0F"/>
    <w:rsid w:val="00166E4D"/>
    <w:rsid w:val="00167A32"/>
    <w:rsid w:val="0017527F"/>
    <w:rsid w:val="00181151"/>
    <w:rsid w:val="00182F19"/>
    <w:rsid w:val="001842FB"/>
    <w:rsid w:val="0019457F"/>
    <w:rsid w:val="001A5778"/>
    <w:rsid w:val="001A7A0E"/>
    <w:rsid w:val="001B1EC2"/>
    <w:rsid w:val="001B42E2"/>
    <w:rsid w:val="001B7380"/>
    <w:rsid w:val="001B7F75"/>
    <w:rsid w:val="001C41ED"/>
    <w:rsid w:val="001C4A8C"/>
    <w:rsid w:val="001C5466"/>
    <w:rsid w:val="001C6D6B"/>
    <w:rsid w:val="001C6FDE"/>
    <w:rsid w:val="001D508D"/>
    <w:rsid w:val="001D6DBA"/>
    <w:rsid w:val="001D7FEC"/>
    <w:rsid w:val="001E4C98"/>
    <w:rsid w:val="001E59D5"/>
    <w:rsid w:val="001F58B8"/>
    <w:rsid w:val="001F6488"/>
    <w:rsid w:val="00204D7F"/>
    <w:rsid w:val="002142E8"/>
    <w:rsid w:val="002234FD"/>
    <w:rsid w:val="00225C12"/>
    <w:rsid w:val="00244119"/>
    <w:rsid w:val="00246957"/>
    <w:rsid w:val="00252856"/>
    <w:rsid w:val="00257BB0"/>
    <w:rsid w:val="0026144E"/>
    <w:rsid w:val="00263669"/>
    <w:rsid w:val="0026734B"/>
    <w:rsid w:val="002771F0"/>
    <w:rsid w:val="002810C9"/>
    <w:rsid w:val="00284EDC"/>
    <w:rsid w:val="00287798"/>
    <w:rsid w:val="0029299B"/>
    <w:rsid w:val="002951C8"/>
    <w:rsid w:val="002A331D"/>
    <w:rsid w:val="002A60F1"/>
    <w:rsid w:val="002B1C0A"/>
    <w:rsid w:val="002B6809"/>
    <w:rsid w:val="002C189D"/>
    <w:rsid w:val="002D26FE"/>
    <w:rsid w:val="002D504B"/>
    <w:rsid w:val="002E0905"/>
    <w:rsid w:val="002E0C13"/>
    <w:rsid w:val="002E5047"/>
    <w:rsid w:val="002E6E2A"/>
    <w:rsid w:val="00300F34"/>
    <w:rsid w:val="003021BC"/>
    <w:rsid w:val="00307545"/>
    <w:rsid w:val="00343C89"/>
    <w:rsid w:val="00347638"/>
    <w:rsid w:val="00347BC4"/>
    <w:rsid w:val="003559AC"/>
    <w:rsid w:val="0036062E"/>
    <w:rsid w:val="00362423"/>
    <w:rsid w:val="00373288"/>
    <w:rsid w:val="003826AC"/>
    <w:rsid w:val="003915CC"/>
    <w:rsid w:val="003946F8"/>
    <w:rsid w:val="00397826"/>
    <w:rsid w:val="003A12C7"/>
    <w:rsid w:val="003A374D"/>
    <w:rsid w:val="003B228C"/>
    <w:rsid w:val="003B373D"/>
    <w:rsid w:val="003C0D4C"/>
    <w:rsid w:val="003C4BFA"/>
    <w:rsid w:val="003D169E"/>
    <w:rsid w:val="003E0701"/>
    <w:rsid w:val="003E3EB4"/>
    <w:rsid w:val="003E5CDA"/>
    <w:rsid w:val="003F6734"/>
    <w:rsid w:val="00411414"/>
    <w:rsid w:val="00434DEF"/>
    <w:rsid w:val="004362A6"/>
    <w:rsid w:val="00437FE3"/>
    <w:rsid w:val="004549E1"/>
    <w:rsid w:val="00456DD8"/>
    <w:rsid w:val="00462CA6"/>
    <w:rsid w:val="00467465"/>
    <w:rsid w:val="00481978"/>
    <w:rsid w:val="0049288B"/>
    <w:rsid w:val="0049335C"/>
    <w:rsid w:val="00493DC5"/>
    <w:rsid w:val="00496FB4"/>
    <w:rsid w:val="00497DEA"/>
    <w:rsid w:val="004A762F"/>
    <w:rsid w:val="004B0980"/>
    <w:rsid w:val="004B34A7"/>
    <w:rsid w:val="004C1234"/>
    <w:rsid w:val="004D3B21"/>
    <w:rsid w:val="004D79AB"/>
    <w:rsid w:val="004E1EDA"/>
    <w:rsid w:val="004E26AD"/>
    <w:rsid w:val="004F1A5C"/>
    <w:rsid w:val="004F4788"/>
    <w:rsid w:val="004F4A60"/>
    <w:rsid w:val="004F5D7E"/>
    <w:rsid w:val="00503F2B"/>
    <w:rsid w:val="00506B07"/>
    <w:rsid w:val="00511C5F"/>
    <w:rsid w:val="0051476F"/>
    <w:rsid w:val="00515A17"/>
    <w:rsid w:val="00515C36"/>
    <w:rsid w:val="00516D8E"/>
    <w:rsid w:val="005239C6"/>
    <w:rsid w:val="00524431"/>
    <w:rsid w:val="00524CD3"/>
    <w:rsid w:val="00531FEA"/>
    <w:rsid w:val="00533E03"/>
    <w:rsid w:val="005345BA"/>
    <w:rsid w:val="005632E2"/>
    <w:rsid w:val="00564102"/>
    <w:rsid w:val="0058229C"/>
    <w:rsid w:val="00585545"/>
    <w:rsid w:val="00591BCE"/>
    <w:rsid w:val="00593BB3"/>
    <w:rsid w:val="00594354"/>
    <w:rsid w:val="005A6411"/>
    <w:rsid w:val="005A754D"/>
    <w:rsid w:val="005B475A"/>
    <w:rsid w:val="005B5F35"/>
    <w:rsid w:val="005C5265"/>
    <w:rsid w:val="005D7DC7"/>
    <w:rsid w:val="005E0837"/>
    <w:rsid w:val="005E2976"/>
    <w:rsid w:val="005F16BB"/>
    <w:rsid w:val="005F5307"/>
    <w:rsid w:val="005F7CA6"/>
    <w:rsid w:val="0060043A"/>
    <w:rsid w:val="006008B9"/>
    <w:rsid w:val="006037FB"/>
    <w:rsid w:val="00610D51"/>
    <w:rsid w:val="006118BF"/>
    <w:rsid w:val="006154A7"/>
    <w:rsid w:val="0062079D"/>
    <w:rsid w:val="00620DEB"/>
    <w:rsid w:val="00633914"/>
    <w:rsid w:val="006352C9"/>
    <w:rsid w:val="00642353"/>
    <w:rsid w:val="0064754E"/>
    <w:rsid w:val="00652144"/>
    <w:rsid w:val="00656A96"/>
    <w:rsid w:val="00657247"/>
    <w:rsid w:val="0065752C"/>
    <w:rsid w:val="006878DC"/>
    <w:rsid w:val="00687A39"/>
    <w:rsid w:val="00692C8F"/>
    <w:rsid w:val="00696613"/>
    <w:rsid w:val="006A43ED"/>
    <w:rsid w:val="006A5541"/>
    <w:rsid w:val="006B04F1"/>
    <w:rsid w:val="006C1C92"/>
    <w:rsid w:val="006C78EC"/>
    <w:rsid w:val="006D3261"/>
    <w:rsid w:val="006D3329"/>
    <w:rsid w:val="006D5E91"/>
    <w:rsid w:val="006E0F3E"/>
    <w:rsid w:val="006F0883"/>
    <w:rsid w:val="006F6013"/>
    <w:rsid w:val="00701408"/>
    <w:rsid w:val="00703B2B"/>
    <w:rsid w:val="007064CC"/>
    <w:rsid w:val="0070741E"/>
    <w:rsid w:val="007114A0"/>
    <w:rsid w:val="0071376A"/>
    <w:rsid w:val="00717BF1"/>
    <w:rsid w:val="007271EF"/>
    <w:rsid w:val="007324F6"/>
    <w:rsid w:val="00735EB2"/>
    <w:rsid w:val="00740C44"/>
    <w:rsid w:val="007620D4"/>
    <w:rsid w:val="00765DB5"/>
    <w:rsid w:val="00767DBE"/>
    <w:rsid w:val="007733F3"/>
    <w:rsid w:val="00776995"/>
    <w:rsid w:val="00776B6C"/>
    <w:rsid w:val="00776B84"/>
    <w:rsid w:val="00777CC8"/>
    <w:rsid w:val="00777E30"/>
    <w:rsid w:val="0078795A"/>
    <w:rsid w:val="00794B7B"/>
    <w:rsid w:val="007A329D"/>
    <w:rsid w:val="007B3B1A"/>
    <w:rsid w:val="007C0773"/>
    <w:rsid w:val="007C1865"/>
    <w:rsid w:val="007C3D59"/>
    <w:rsid w:val="007C602B"/>
    <w:rsid w:val="007D0A8D"/>
    <w:rsid w:val="007D0C7C"/>
    <w:rsid w:val="007D43C1"/>
    <w:rsid w:val="007E0B7D"/>
    <w:rsid w:val="007E3141"/>
    <w:rsid w:val="007E3F69"/>
    <w:rsid w:val="007E6976"/>
    <w:rsid w:val="007E6DC1"/>
    <w:rsid w:val="007F4FEF"/>
    <w:rsid w:val="007F78C1"/>
    <w:rsid w:val="008065A8"/>
    <w:rsid w:val="008065F4"/>
    <w:rsid w:val="008112D3"/>
    <w:rsid w:val="008133E7"/>
    <w:rsid w:val="00813442"/>
    <w:rsid w:val="00816468"/>
    <w:rsid w:val="008214E7"/>
    <w:rsid w:val="0082457C"/>
    <w:rsid w:val="008318D1"/>
    <w:rsid w:val="008360AF"/>
    <w:rsid w:val="00842276"/>
    <w:rsid w:val="00845B17"/>
    <w:rsid w:val="00856F4C"/>
    <w:rsid w:val="00861DCE"/>
    <w:rsid w:val="00863863"/>
    <w:rsid w:val="00866D8E"/>
    <w:rsid w:val="008724AF"/>
    <w:rsid w:val="008A1D8C"/>
    <w:rsid w:val="008A3928"/>
    <w:rsid w:val="008A6007"/>
    <w:rsid w:val="008B7F12"/>
    <w:rsid w:val="008C5170"/>
    <w:rsid w:val="008E0A03"/>
    <w:rsid w:val="008E5294"/>
    <w:rsid w:val="008E6163"/>
    <w:rsid w:val="008E7271"/>
    <w:rsid w:val="008F0C04"/>
    <w:rsid w:val="008F129C"/>
    <w:rsid w:val="008F135C"/>
    <w:rsid w:val="008F4D0D"/>
    <w:rsid w:val="00905D12"/>
    <w:rsid w:val="0091422D"/>
    <w:rsid w:val="009167D3"/>
    <w:rsid w:val="009226F3"/>
    <w:rsid w:val="00926401"/>
    <w:rsid w:val="00944915"/>
    <w:rsid w:val="0094516A"/>
    <w:rsid w:val="0094672C"/>
    <w:rsid w:val="00951415"/>
    <w:rsid w:val="009534BB"/>
    <w:rsid w:val="00962226"/>
    <w:rsid w:val="00965C7D"/>
    <w:rsid w:val="00983E71"/>
    <w:rsid w:val="009A1A45"/>
    <w:rsid w:val="009A6208"/>
    <w:rsid w:val="009B532B"/>
    <w:rsid w:val="009C01C4"/>
    <w:rsid w:val="009C4C1D"/>
    <w:rsid w:val="009C4EBC"/>
    <w:rsid w:val="009D7228"/>
    <w:rsid w:val="00A128D1"/>
    <w:rsid w:val="00A17D7F"/>
    <w:rsid w:val="00A20BAE"/>
    <w:rsid w:val="00A25FBC"/>
    <w:rsid w:val="00A41611"/>
    <w:rsid w:val="00A443E1"/>
    <w:rsid w:val="00A618E1"/>
    <w:rsid w:val="00A70AB5"/>
    <w:rsid w:val="00A74824"/>
    <w:rsid w:val="00A84C8F"/>
    <w:rsid w:val="00A87DDB"/>
    <w:rsid w:val="00AC224B"/>
    <w:rsid w:val="00AC4946"/>
    <w:rsid w:val="00AC5422"/>
    <w:rsid w:val="00AD0FB8"/>
    <w:rsid w:val="00AD3552"/>
    <w:rsid w:val="00AD6BF8"/>
    <w:rsid w:val="00AE127C"/>
    <w:rsid w:val="00AE41AF"/>
    <w:rsid w:val="00AF1E5A"/>
    <w:rsid w:val="00AF3C39"/>
    <w:rsid w:val="00AF4866"/>
    <w:rsid w:val="00B035E9"/>
    <w:rsid w:val="00B102FA"/>
    <w:rsid w:val="00B21073"/>
    <w:rsid w:val="00B229BF"/>
    <w:rsid w:val="00B23A09"/>
    <w:rsid w:val="00B23FA3"/>
    <w:rsid w:val="00B265E3"/>
    <w:rsid w:val="00B3363A"/>
    <w:rsid w:val="00B37DD9"/>
    <w:rsid w:val="00B43302"/>
    <w:rsid w:val="00B44CB9"/>
    <w:rsid w:val="00B47EFD"/>
    <w:rsid w:val="00B779C6"/>
    <w:rsid w:val="00B77EE0"/>
    <w:rsid w:val="00B964C7"/>
    <w:rsid w:val="00BA3978"/>
    <w:rsid w:val="00BA4095"/>
    <w:rsid w:val="00BA5B25"/>
    <w:rsid w:val="00BC0627"/>
    <w:rsid w:val="00BD4C86"/>
    <w:rsid w:val="00BE3C3E"/>
    <w:rsid w:val="00BE7E66"/>
    <w:rsid w:val="00BF09D1"/>
    <w:rsid w:val="00BF12B3"/>
    <w:rsid w:val="00BF4594"/>
    <w:rsid w:val="00BF4F69"/>
    <w:rsid w:val="00BF76D2"/>
    <w:rsid w:val="00C003AD"/>
    <w:rsid w:val="00C05D9A"/>
    <w:rsid w:val="00C06422"/>
    <w:rsid w:val="00C2287F"/>
    <w:rsid w:val="00C26767"/>
    <w:rsid w:val="00C26960"/>
    <w:rsid w:val="00C33211"/>
    <w:rsid w:val="00C420BB"/>
    <w:rsid w:val="00C542B7"/>
    <w:rsid w:val="00C609F4"/>
    <w:rsid w:val="00C77A26"/>
    <w:rsid w:val="00C8682B"/>
    <w:rsid w:val="00C868C5"/>
    <w:rsid w:val="00C926E6"/>
    <w:rsid w:val="00CA5A86"/>
    <w:rsid w:val="00CA6EC4"/>
    <w:rsid w:val="00CB621B"/>
    <w:rsid w:val="00CC5156"/>
    <w:rsid w:val="00CD14BC"/>
    <w:rsid w:val="00CD2F6D"/>
    <w:rsid w:val="00CE1373"/>
    <w:rsid w:val="00CE22AD"/>
    <w:rsid w:val="00CE5079"/>
    <w:rsid w:val="00CF44A6"/>
    <w:rsid w:val="00CF5780"/>
    <w:rsid w:val="00CF59DF"/>
    <w:rsid w:val="00D2697D"/>
    <w:rsid w:val="00D463E6"/>
    <w:rsid w:val="00D50906"/>
    <w:rsid w:val="00D50CD1"/>
    <w:rsid w:val="00D5671E"/>
    <w:rsid w:val="00D5698D"/>
    <w:rsid w:val="00D74412"/>
    <w:rsid w:val="00D7777D"/>
    <w:rsid w:val="00D8636A"/>
    <w:rsid w:val="00D87422"/>
    <w:rsid w:val="00DA0F49"/>
    <w:rsid w:val="00DA2696"/>
    <w:rsid w:val="00DA2F5A"/>
    <w:rsid w:val="00DA7E45"/>
    <w:rsid w:val="00DB079B"/>
    <w:rsid w:val="00DB19BC"/>
    <w:rsid w:val="00DB5FE0"/>
    <w:rsid w:val="00DB663C"/>
    <w:rsid w:val="00DC3DB6"/>
    <w:rsid w:val="00DD356C"/>
    <w:rsid w:val="00DF29EB"/>
    <w:rsid w:val="00DF6291"/>
    <w:rsid w:val="00E01A94"/>
    <w:rsid w:val="00E105B0"/>
    <w:rsid w:val="00E1115F"/>
    <w:rsid w:val="00E13DBF"/>
    <w:rsid w:val="00E20407"/>
    <w:rsid w:val="00E40295"/>
    <w:rsid w:val="00E4172E"/>
    <w:rsid w:val="00E46C24"/>
    <w:rsid w:val="00E53154"/>
    <w:rsid w:val="00E542D8"/>
    <w:rsid w:val="00E741BE"/>
    <w:rsid w:val="00E82C98"/>
    <w:rsid w:val="00E84CC1"/>
    <w:rsid w:val="00E8562A"/>
    <w:rsid w:val="00E96CEF"/>
    <w:rsid w:val="00EA036C"/>
    <w:rsid w:val="00EA416B"/>
    <w:rsid w:val="00EA54FE"/>
    <w:rsid w:val="00EC0555"/>
    <w:rsid w:val="00EC4F94"/>
    <w:rsid w:val="00ED006B"/>
    <w:rsid w:val="00EE136B"/>
    <w:rsid w:val="00EE7618"/>
    <w:rsid w:val="00EF0AF3"/>
    <w:rsid w:val="00F02AED"/>
    <w:rsid w:val="00F07733"/>
    <w:rsid w:val="00F44ADD"/>
    <w:rsid w:val="00F45F5E"/>
    <w:rsid w:val="00F46DA7"/>
    <w:rsid w:val="00F47FE7"/>
    <w:rsid w:val="00F504FA"/>
    <w:rsid w:val="00F52C25"/>
    <w:rsid w:val="00F5427A"/>
    <w:rsid w:val="00F62E04"/>
    <w:rsid w:val="00F64FA2"/>
    <w:rsid w:val="00F75DA2"/>
    <w:rsid w:val="00F81809"/>
    <w:rsid w:val="00F95CB1"/>
    <w:rsid w:val="00FA444A"/>
    <w:rsid w:val="00FA680F"/>
    <w:rsid w:val="00FA6F40"/>
    <w:rsid w:val="00FA7385"/>
    <w:rsid w:val="00FA7E91"/>
    <w:rsid w:val="00FC4E91"/>
    <w:rsid w:val="00FC795F"/>
    <w:rsid w:val="00FC79EA"/>
    <w:rsid w:val="00FD7CE4"/>
    <w:rsid w:val="00FE0678"/>
    <w:rsid w:val="00FE1F20"/>
    <w:rsid w:val="00FF2D70"/>
    <w:rsid w:val="00FF4D05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15FCA8"/>
  <w15:docId w15:val="{CA2CEDD9-E5BF-4521-BE7D-CFFB4BB8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"/>
    <w:uiPriority w:val="99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Ttulo">
    <w:name w:val="Title"/>
    <w:basedOn w:val="Normal"/>
    <w:link w:val="Ttul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AAA57A4B402244B099A56200F92991" ma:contentTypeVersion="16" ma:contentTypeDescription="Crear nuevo documento." ma:contentTypeScope="" ma:versionID="46c4151a7aadbb04b16731cb42ba4205">
  <xsd:schema xmlns:xsd="http://www.w3.org/2001/XMLSchema" xmlns:xs="http://www.w3.org/2001/XMLSchema" xmlns:p="http://schemas.microsoft.com/office/2006/metadata/properties" xmlns:ns2="ccfb6515-bb13-4465-a540-0b27d29d7e98" xmlns:ns3="c51a4e7f-efc1-437a-9c34-8f3675e669e7" targetNamespace="http://schemas.microsoft.com/office/2006/metadata/properties" ma:root="true" ma:fieldsID="190dbdb6a86e09c06b42ffd2832339d7" ns2:_="" ns3:_="">
    <xsd:import namespace="ccfb6515-bb13-4465-a540-0b27d29d7e98"/>
    <xsd:import namespace="c51a4e7f-efc1-437a-9c34-8f3675e66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b6515-bb13-4465-a540-0b27d29d7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785dc40-82a5-43c1-b5c0-b2abc6a17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4e7f-efc1-437a-9c34-8f3675e66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570af-4079-4b04-8f8d-89946278eeff}" ma:internalName="TaxCatchAll" ma:showField="CatchAllData" ma:web="c51a4e7f-efc1-437a-9c34-8f3675e66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85EDC-9260-4539-AC91-B3C3A9205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b6515-bb13-4465-a540-0b27d29d7e98"/>
    <ds:schemaRef ds:uri="c51a4e7f-efc1-437a-9c34-8f3675e66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25416-F825-47F3-B24A-2B45971364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54BB9A-D2F5-4E57-B85D-34D42D5E0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MORENO TELLEZ</dc:creator>
  <cp:lastModifiedBy>ANA MARIA MORALES QUINTERO</cp:lastModifiedBy>
  <cp:revision>3</cp:revision>
  <cp:lastPrinted>2021-09-06T17:36:00Z</cp:lastPrinted>
  <dcterms:created xsi:type="dcterms:W3CDTF">2022-04-25T20:09:00Z</dcterms:created>
  <dcterms:modified xsi:type="dcterms:W3CDTF">2022-07-06T14:05:00Z</dcterms:modified>
</cp:coreProperties>
</file>