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E" w:rsidRPr="0059001E" w:rsidRDefault="0059001E" w:rsidP="0059001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9001E">
        <w:rPr>
          <w:rFonts w:asciiTheme="minorHAnsi" w:hAnsiTheme="minorHAnsi"/>
          <w:b/>
        </w:rPr>
        <w:t>INFORME DE RESPUESTA A OBSERVACIONES A LOS TÉRMINOS DE REFERENCIA</w:t>
      </w:r>
    </w:p>
    <w:p w:rsidR="0059001E" w:rsidRPr="0059001E" w:rsidRDefault="0059001E" w:rsidP="0059001E">
      <w:pPr>
        <w:spacing w:after="200" w:line="276" w:lineRule="auto"/>
        <w:jc w:val="center"/>
        <w:rPr>
          <w:rFonts w:asciiTheme="minorHAnsi" w:hAnsiTheme="minorHAnsi"/>
          <w:b/>
        </w:rPr>
      </w:pPr>
    </w:p>
    <w:p w:rsidR="0059001E" w:rsidRPr="0059001E" w:rsidRDefault="0059001E" w:rsidP="0059001E">
      <w:pPr>
        <w:spacing w:after="200" w:line="276" w:lineRule="auto"/>
        <w:jc w:val="center"/>
        <w:rPr>
          <w:rFonts w:asciiTheme="minorHAnsi" w:hAnsiTheme="minorHAnsi"/>
          <w:b/>
        </w:rPr>
      </w:pPr>
      <w:r w:rsidRPr="0059001E">
        <w:rPr>
          <w:rFonts w:asciiTheme="minorHAnsi" w:hAnsiTheme="minorHAnsi"/>
          <w:b/>
        </w:rPr>
        <w:t>PATRIMONIO AUTÓNOMO FIDEICOMISO – ASISTENCIA TÉCNICA FINDETER</w:t>
      </w:r>
    </w:p>
    <w:p w:rsidR="0059001E" w:rsidRPr="0059001E" w:rsidRDefault="0059001E" w:rsidP="0059001E">
      <w:pPr>
        <w:spacing w:after="200" w:line="276" w:lineRule="auto"/>
        <w:jc w:val="center"/>
        <w:rPr>
          <w:rFonts w:asciiTheme="minorHAnsi" w:hAnsiTheme="minorHAnsi"/>
          <w:b/>
        </w:rPr>
      </w:pPr>
      <w:r w:rsidRPr="0059001E">
        <w:rPr>
          <w:rFonts w:asciiTheme="minorHAnsi" w:hAnsiTheme="minorHAnsi"/>
          <w:b/>
        </w:rPr>
        <w:t>FIDUCIARIA BOGOTÁ S.A.</w:t>
      </w:r>
    </w:p>
    <w:p w:rsidR="0059001E" w:rsidRPr="0059001E" w:rsidRDefault="0059001E" w:rsidP="00253354">
      <w:pPr>
        <w:shd w:val="clear" w:color="auto" w:fill="FFFFFF"/>
        <w:jc w:val="center"/>
        <w:rPr>
          <w:rFonts w:asciiTheme="minorHAnsi" w:hAnsiTheme="minorHAnsi"/>
          <w:b/>
        </w:rPr>
      </w:pPr>
    </w:p>
    <w:p w:rsidR="0059001E" w:rsidRDefault="001F5C9A" w:rsidP="00C1611D">
      <w:pPr>
        <w:shd w:val="clear" w:color="auto" w:fill="FFFFFF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CONVOCATORIA No. PAF-ATF-O-138</w:t>
      </w:r>
      <w:r w:rsidR="00FB04C8" w:rsidRPr="00FB04C8">
        <w:rPr>
          <w:rFonts w:asciiTheme="minorHAnsi" w:hAnsiTheme="minorHAnsi"/>
          <w:b/>
        </w:rPr>
        <w:t>-2015</w:t>
      </w:r>
      <w:r w:rsidR="00FB04C8">
        <w:rPr>
          <w:rFonts w:asciiTheme="minorHAnsi" w:hAnsiTheme="minorHAnsi"/>
          <w:b/>
        </w:rPr>
        <w:t>.</w:t>
      </w:r>
    </w:p>
    <w:p w:rsidR="00FB04C8" w:rsidRPr="0059001E" w:rsidRDefault="00FB04C8" w:rsidP="00C1611D">
      <w:pPr>
        <w:shd w:val="clear" w:color="auto" w:fill="FFFFFF"/>
        <w:jc w:val="center"/>
        <w:rPr>
          <w:rFonts w:asciiTheme="minorHAnsi" w:hAnsiTheme="minorHAnsi"/>
          <w:b/>
        </w:rPr>
      </w:pPr>
    </w:p>
    <w:p w:rsidR="00A06331" w:rsidRDefault="00C1611D" w:rsidP="00C1611D">
      <w:pPr>
        <w:shd w:val="clear" w:color="auto" w:fill="FFFFFF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OBJETO: </w:t>
      </w:r>
      <w:r w:rsidRPr="00C1611D">
        <w:rPr>
          <w:rFonts w:asciiTheme="minorHAnsi" w:hAnsiTheme="minorHAnsi"/>
          <w:b/>
        </w:rPr>
        <w:t>“</w:t>
      </w:r>
      <w:r>
        <w:rPr>
          <w:rFonts w:asciiTheme="minorHAnsi" w:hAnsiTheme="minorHAnsi"/>
          <w:b/>
        </w:rPr>
        <w:t xml:space="preserve">CONTRATAR </w:t>
      </w:r>
      <w:r w:rsidR="00FB04C8">
        <w:rPr>
          <w:rFonts w:asciiTheme="minorHAnsi" w:hAnsiTheme="minorHAnsi"/>
          <w:b/>
        </w:rPr>
        <w:t xml:space="preserve">LA </w:t>
      </w:r>
      <w:r w:rsidR="00FB04C8" w:rsidRPr="00FB04C8">
        <w:rPr>
          <w:rFonts w:asciiTheme="minorHAnsi" w:hAnsiTheme="minorHAnsi"/>
          <w:b/>
        </w:rPr>
        <w:t>INTERVENTORÍA TÉCNICA, ADMINISTRATIVA, FINANCIERA, CONTABLE, AMBIENTAL, SOCIAL Y JURÍDICA DE LA CONSULTORÍA TÉCNICA PARA LA REALIZACIÓN DE LOS “ESTUDIOS Y DISEÑOS PARA LA CONSTRUCCIÓN DEL RELLENO SANITARIO PARA EL DISTRITO DE BUENAVENTURA Y PLAN DE CIERRE DE LA CELDA TRANSITORIA DE CÓRDOBA”</w:t>
      </w:r>
      <w:r w:rsidRPr="00C1611D">
        <w:rPr>
          <w:rFonts w:asciiTheme="minorHAnsi" w:hAnsiTheme="minorHAnsi"/>
          <w:b/>
        </w:rPr>
        <w:t>”.</w:t>
      </w:r>
    </w:p>
    <w:p w:rsidR="00FF1676" w:rsidRDefault="00FF1676" w:rsidP="00FF1676">
      <w:pPr>
        <w:shd w:val="clear" w:color="auto" w:fill="FFFFFF"/>
        <w:rPr>
          <w:rFonts w:asciiTheme="minorHAnsi" w:hAnsiTheme="minorHAnsi"/>
          <w:b/>
        </w:rPr>
      </w:pPr>
    </w:p>
    <w:p w:rsidR="00BB12D2" w:rsidRDefault="00BB12D2" w:rsidP="00BB12D2">
      <w:pPr>
        <w:shd w:val="clear" w:color="auto" w:fill="FFFFFF"/>
        <w:jc w:val="both"/>
        <w:rPr>
          <w:rFonts w:asciiTheme="minorHAnsi" w:hAnsiTheme="minorHAnsi"/>
        </w:rPr>
      </w:pPr>
      <w:r w:rsidRPr="00BB12D2">
        <w:rPr>
          <w:rFonts w:asciiTheme="minorHAnsi" w:hAnsiTheme="minorHAnsi"/>
        </w:rPr>
        <w:t>De conformidad con lo establecido en los Términos de Re</w:t>
      </w:r>
      <w:r w:rsidR="00C342F6">
        <w:rPr>
          <w:rFonts w:asciiTheme="minorHAnsi" w:hAnsiTheme="minorHAnsi"/>
        </w:rPr>
        <w:t>f</w:t>
      </w:r>
      <w:r w:rsidR="001F5C9A">
        <w:rPr>
          <w:rFonts w:asciiTheme="minorHAnsi" w:hAnsiTheme="minorHAnsi"/>
        </w:rPr>
        <w:t>erencia, Capítulo II, numeral 10</w:t>
      </w:r>
      <w:r w:rsidRPr="00BB12D2">
        <w:rPr>
          <w:rFonts w:asciiTheme="minorHAnsi" w:hAnsiTheme="minorHAnsi"/>
        </w:rPr>
        <w:t xml:space="preserve"> y en el cronograma de la convocatoria, los interesados podían presentar observaciones respecto al contenido de los Términos de Referencia, a los estudios del proyecto, a los anexos técnicos y cualquier otro documento relacionado con el presente proceso de selección</w:t>
      </w:r>
      <w:r w:rsidR="005330F0">
        <w:rPr>
          <w:rFonts w:asciiTheme="minorHAnsi" w:hAnsiTheme="minorHAnsi"/>
        </w:rPr>
        <w:t xml:space="preserve">, de manera escrita, hasta el </w:t>
      </w:r>
      <w:r w:rsidR="001A26AA">
        <w:rPr>
          <w:rFonts w:asciiTheme="minorHAnsi" w:hAnsiTheme="minorHAnsi"/>
        </w:rPr>
        <w:t>4 de junio</w:t>
      </w:r>
      <w:r w:rsidRPr="00BB12D2">
        <w:rPr>
          <w:rFonts w:asciiTheme="minorHAnsi" w:hAnsiTheme="minorHAnsi"/>
        </w:rPr>
        <w:t xml:space="preserve"> de 2015.</w:t>
      </w:r>
    </w:p>
    <w:p w:rsidR="005330F0" w:rsidRDefault="005330F0" w:rsidP="00BB12D2">
      <w:pPr>
        <w:shd w:val="clear" w:color="auto" w:fill="FFFFFF"/>
        <w:jc w:val="both"/>
        <w:rPr>
          <w:rFonts w:asciiTheme="minorHAnsi" w:hAnsiTheme="minorHAnsi"/>
        </w:rPr>
      </w:pPr>
    </w:p>
    <w:p w:rsidR="00A06331" w:rsidRDefault="005330F0" w:rsidP="00C1611D">
      <w:pPr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Por medio del presente documento, se deja constancia que d</w:t>
      </w:r>
      <w:r w:rsidR="00BB12D2" w:rsidRPr="00BB12D2">
        <w:rPr>
          <w:rFonts w:asciiTheme="minorHAnsi" w:hAnsiTheme="minorHAnsi"/>
        </w:rPr>
        <w:t xml:space="preserve">urante este periodo </w:t>
      </w:r>
      <w:r>
        <w:rPr>
          <w:rFonts w:asciiTheme="minorHAnsi" w:hAnsiTheme="minorHAnsi"/>
        </w:rPr>
        <w:t xml:space="preserve">no </w:t>
      </w:r>
      <w:r w:rsidR="00BB12D2" w:rsidRPr="00BB12D2">
        <w:rPr>
          <w:rFonts w:asciiTheme="minorHAnsi" w:hAnsiTheme="minorHAnsi"/>
        </w:rPr>
        <w:t>se presentaron observacione</w:t>
      </w:r>
      <w:r>
        <w:rPr>
          <w:rFonts w:asciiTheme="minorHAnsi" w:hAnsiTheme="minorHAnsi"/>
        </w:rPr>
        <w:t xml:space="preserve">s por parte de los interesados. </w:t>
      </w:r>
    </w:p>
    <w:p w:rsidR="005330F0" w:rsidRDefault="005330F0" w:rsidP="00C1611D">
      <w:pPr>
        <w:shd w:val="clear" w:color="auto" w:fill="FFFFFF"/>
        <w:jc w:val="both"/>
        <w:rPr>
          <w:rFonts w:asciiTheme="minorHAnsi" w:hAnsiTheme="minorHAnsi"/>
        </w:rPr>
      </w:pPr>
    </w:p>
    <w:p w:rsidR="005330F0" w:rsidRPr="00A80AA1" w:rsidRDefault="005330F0" w:rsidP="00C1611D">
      <w:pPr>
        <w:shd w:val="clear" w:color="auto" w:fill="FFFFFF"/>
        <w:jc w:val="both"/>
        <w:rPr>
          <w:rFonts w:asciiTheme="minorHAnsi" w:hAnsiTheme="minorHAnsi"/>
          <w:b/>
        </w:rPr>
      </w:pPr>
    </w:p>
    <w:p w:rsidR="001D40E8" w:rsidRPr="001D40E8" w:rsidRDefault="001D40E8" w:rsidP="001D40E8">
      <w:pPr>
        <w:suppressAutoHyphens/>
        <w:autoSpaceDE w:val="0"/>
        <w:jc w:val="both"/>
        <w:rPr>
          <w:rFonts w:ascii="Calibri" w:eastAsia="Calibri" w:hAnsi="Calibri" w:cs="Arial"/>
          <w:bCs/>
          <w:u w:val="single"/>
          <w:lang w:val="es-ES" w:eastAsia="ar-SA"/>
        </w:rPr>
      </w:pPr>
      <w:r w:rsidRPr="001D40E8">
        <w:rPr>
          <w:rFonts w:ascii="Calibri" w:eastAsia="Calibri" w:hAnsi="Calibri" w:cs="Arial"/>
          <w:bCs/>
          <w:lang w:val="es-ES" w:eastAsia="ar-SA"/>
        </w:rPr>
        <w:t>Se expi</w:t>
      </w:r>
      <w:r w:rsidR="005330F0">
        <w:rPr>
          <w:rFonts w:ascii="Calibri" w:eastAsia="Calibri" w:hAnsi="Calibri" w:cs="Arial"/>
          <w:bCs/>
          <w:lang w:val="es-ES" w:eastAsia="ar-SA"/>
        </w:rPr>
        <w:t xml:space="preserve">de </w:t>
      </w:r>
      <w:r w:rsidR="001A26AA">
        <w:rPr>
          <w:rFonts w:ascii="Calibri" w:eastAsia="Calibri" w:hAnsi="Calibri" w:cs="Arial"/>
          <w:bCs/>
          <w:lang w:val="es-ES" w:eastAsia="ar-SA"/>
        </w:rPr>
        <w:t>a los nueve (9</w:t>
      </w:r>
      <w:r w:rsidR="005330F0">
        <w:rPr>
          <w:rFonts w:ascii="Calibri" w:eastAsia="Calibri" w:hAnsi="Calibri" w:cs="Arial"/>
          <w:bCs/>
          <w:lang w:val="es-ES" w:eastAsia="ar-SA"/>
        </w:rPr>
        <w:t>) día</w:t>
      </w:r>
      <w:r w:rsidR="001A26AA">
        <w:rPr>
          <w:rFonts w:ascii="Calibri" w:eastAsia="Calibri" w:hAnsi="Calibri" w:cs="Arial"/>
          <w:bCs/>
          <w:lang w:val="es-ES" w:eastAsia="ar-SA"/>
        </w:rPr>
        <w:t>s</w:t>
      </w:r>
      <w:r w:rsidRPr="001D40E8">
        <w:rPr>
          <w:rFonts w:ascii="Calibri" w:eastAsia="Calibri" w:hAnsi="Calibri" w:cs="Arial"/>
          <w:bCs/>
          <w:lang w:val="es-ES" w:eastAsia="ar-SA"/>
        </w:rPr>
        <w:t xml:space="preserve"> del mes de </w:t>
      </w:r>
      <w:r w:rsidR="005330F0">
        <w:rPr>
          <w:rFonts w:ascii="Calibri" w:eastAsia="Calibri" w:hAnsi="Calibri" w:cs="Arial"/>
          <w:bCs/>
          <w:lang w:val="es-ES" w:eastAsia="ar-SA"/>
        </w:rPr>
        <w:t>jun</w:t>
      </w:r>
      <w:bookmarkStart w:id="0" w:name="_GoBack"/>
      <w:bookmarkEnd w:id="0"/>
      <w:r w:rsidR="005330F0">
        <w:rPr>
          <w:rFonts w:ascii="Calibri" w:eastAsia="Calibri" w:hAnsi="Calibri" w:cs="Arial"/>
          <w:bCs/>
          <w:lang w:val="es-ES" w:eastAsia="ar-SA"/>
        </w:rPr>
        <w:t xml:space="preserve">io </w:t>
      </w:r>
      <w:r w:rsidRPr="001D40E8">
        <w:rPr>
          <w:rFonts w:ascii="Calibri" w:eastAsia="Calibri" w:hAnsi="Calibri" w:cs="Arial"/>
          <w:bCs/>
          <w:lang w:val="es-ES" w:eastAsia="ar-SA"/>
        </w:rPr>
        <w:t xml:space="preserve">de dos mil quince (2015). </w:t>
      </w:r>
    </w:p>
    <w:p w:rsidR="001D40E8" w:rsidRPr="001D40E8" w:rsidRDefault="001D40E8" w:rsidP="001D40E8">
      <w:pPr>
        <w:suppressAutoHyphens/>
        <w:autoSpaceDE w:val="0"/>
        <w:jc w:val="both"/>
        <w:rPr>
          <w:rFonts w:ascii="Calibri" w:eastAsia="Calibri" w:hAnsi="Calibri" w:cs="Arial"/>
          <w:b/>
          <w:bCs/>
          <w:lang w:val="es-ES" w:eastAsia="ar-SA"/>
        </w:rPr>
      </w:pPr>
    </w:p>
    <w:p w:rsidR="001D40E8" w:rsidRPr="001D40E8" w:rsidRDefault="001D40E8" w:rsidP="001D40E8">
      <w:pPr>
        <w:suppressAutoHyphens/>
        <w:autoSpaceDE w:val="0"/>
        <w:jc w:val="both"/>
        <w:rPr>
          <w:rFonts w:ascii="Calibri" w:eastAsia="Calibri" w:hAnsi="Calibri" w:cs="Arial"/>
          <w:b/>
          <w:bCs/>
          <w:lang w:val="es-ES" w:eastAsia="ar-SA"/>
        </w:rPr>
      </w:pPr>
    </w:p>
    <w:p w:rsidR="001D40E8" w:rsidRPr="001D40E8" w:rsidRDefault="001D40E8" w:rsidP="001D40E8">
      <w:pPr>
        <w:suppressAutoHyphens/>
        <w:autoSpaceDE w:val="0"/>
        <w:jc w:val="both"/>
        <w:rPr>
          <w:rFonts w:ascii="Calibri" w:eastAsia="Calibri" w:hAnsi="Calibri" w:cs="Tahoma"/>
          <w:b/>
          <w:bCs/>
          <w:lang w:val="es-MX" w:eastAsia="ar-SA"/>
        </w:rPr>
      </w:pPr>
      <w:r w:rsidRPr="001D40E8">
        <w:rPr>
          <w:rFonts w:ascii="Calibri" w:eastAsia="Calibri" w:hAnsi="Calibri" w:cs="Arial"/>
          <w:b/>
          <w:bCs/>
          <w:lang w:val="es-ES" w:eastAsia="ar-SA"/>
        </w:rPr>
        <w:t xml:space="preserve">PATRIMONIO AUTÓNOMO </w:t>
      </w:r>
      <w:r w:rsidRPr="001D40E8">
        <w:rPr>
          <w:rFonts w:ascii="Calibri" w:eastAsia="Calibri" w:hAnsi="Calibri" w:cs="Tahoma"/>
          <w:b/>
          <w:bCs/>
          <w:lang w:val="es-MX" w:eastAsia="ar-SA"/>
        </w:rPr>
        <w:t>FIDEICOMISO – ASISTENCIA TÉCNICA FINDETER (FIDUCIARIA BOGOTÁ S.A.)</w:t>
      </w:r>
    </w:p>
    <w:p w:rsidR="005066AF" w:rsidRPr="001D40E8" w:rsidRDefault="005066AF">
      <w:pPr>
        <w:rPr>
          <w:lang w:val="es-MX"/>
        </w:rPr>
      </w:pPr>
    </w:p>
    <w:sectPr w:rsidR="005066AF" w:rsidRPr="001D4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39" w:rsidRDefault="00016639" w:rsidP="00253354">
      <w:r>
        <w:separator/>
      </w:r>
    </w:p>
  </w:endnote>
  <w:endnote w:type="continuationSeparator" w:id="0">
    <w:p w:rsidR="00016639" w:rsidRDefault="00016639" w:rsidP="0025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39" w:rsidRDefault="00016639" w:rsidP="00253354">
      <w:r>
        <w:separator/>
      </w:r>
    </w:p>
  </w:footnote>
  <w:footnote w:type="continuationSeparator" w:id="0">
    <w:p w:rsidR="00016639" w:rsidRDefault="00016639" w:rsidP="0025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5A02"/>
    <w:multiLevelType w:val="hybridMultilevel"/>
    <w:tmpl w:val="942016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4A"/>
    <w:rsid w:val="00016639"/>
    <w:rsid w:val="00180A50"/>
    <w:rsid w:val="001A26AA"/>
    <w:rsid w:val="001C2BEC"/>
    <w:rsid w:val="001D40E8"/>
    <w:rsid w:val="001F5C9A"/>
    <w:rsid w:val="00252576"/>
    <w:rsid w:val="00253354"/>
    <w:rsid w:val="002B0FBC"/>
    <w:rsid w:val="002E2C34"/>
    <w:rsid w:val="002E7773"/>
    <w:rsid w:val="00321BBF"/>
    <w:rsid w:val="00361232"/>
    <w:rsid w:val="00371906"/>
    <w:rsid w:val="003C7E5E"/>
    <w:rsid w:val="0040088D"/>
    <w:rsid w:val="0042252B"/>
    <w:rsid w:val="004564D8"/>
    <w:rsid w:val="0046023D"/>
    <w:rsid w:val="005066AF"/>
    <w:rsid w:val="00516FF1"/>
    <w:rsid w:val="005233CA"/>
    <w:rsid w:val="005330F0"/>
    <w:rsid w:val="0059001E"/>
    <w:rsid w:val="005F7BD0"/>
    <w:rsid w:val="006C03FC"/>
    <w:rsid w:val="007B14DD"/>
    <w:rsid w:val="007D4B02"/>
    <w:rsid w:val="007E5BC1"/>
    <w:rsid w:val="008C1317"/>
    <w:rsid w:val="00921B38"/>
    <w:rsid w:val="00955E04"/>
    <w:rsid w:val="009670DF"/>
    <w:rsid w:val="00A06331"/>
    <w:rsid w:val="00A80AA1"/>
    <w:rsid w:val="00A81A6D"/>
    <w:rsid w:val="00A82A15"/>
    <w:rsid w:val="00B24140"/>
    <w:rsid w:val="00B52F38"/>
    <w:rsid w:val="00B866EC"/>
    <w:rsid w:val="00BB12D2"/>
    <w:rsid w:val="00C1611D"/>
    <w:rsid w:val="00C342F6"/>
    <w:rsid w:val="00C57DFB"/>
    <w:rsid w:val="00C756D4"/>
    <w:rsid w:val="00CB04AB"/>
    <w:rsid w:val="00DE564A"/>
    <w:rsid w:val="00DF6906"/>
    <w:rsid w:val="00E265E0"/>
    <w:rsid w:val="00E82DB4"/>
    <w:rsid w:val="00EA22E7"/>
    <w:rsid w:val="00EC7E2F"/>
    <w:rsid w:val="00F37ADF"/>
    <w:rsid w:val="00F56674"/>
    <w:rsid w:val="00F63172"/>
    <w:rsid w:val="00FB04C8"/>
    <w:rsid w:val="00FB0506"/>
    <w:rsid w:val="00FB103E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DE564A"/>
    <w:pPr>
      <w:ind w:left="567" w:hanging="567"/>
      <w:jc w:val="both"/>
    </w:pPr>
    <w:rPr>
      <w:rFonts w:ascii="Arial Narrow" w:hAnsi="Arial Narrow" w:cstheme="minorHAnsi"/>
      <w:b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564A"/>
    <w:rPr>
      <w:rFonts w:ascii="Arial Narrow" w:eastAsia="Times New Roman" w:hAnsi="Arial Narrow" w:cstheme="minorHAnsi"/>
      <w:bCs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E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4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140"/>
    <w:rPr>
      <w:rFonts w:ascii="Tahoma" w:eastAsia="Times New Roman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52F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F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F38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F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F38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53354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3354"/>
    <w:rPr>
      <w:rFonts w:ascii="Consolas" w:hAnsi="Consolas" w:cs="Consolas"/>
      <w:sz w:val="21"/>
      <w:szCs w:val="21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33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33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3354"/>
    <w:rPr>
      <w:vertAlign w:val="superscript"/>
    </w:rPr>
  </w:style>
  <w:style w:type="paragraph" w:styleId="Prrafodelista">
    <w:name w:val="List Paragraph"/>
    <w:basedOn w:val="Normal"/>
    <w:uiPriority w:val="34"/>
    <w:qFormat/>
    <w:rsid w:val="0025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DE564A"/>
    <w:pPr>
      <w:ind w:left="567" w:hanging="567"/>
      <w:jc w:val="both"/>
    </w:pPr>
    <w:rPr>
      <w:rFonts w:ascii="Arial Narrow" w:hAnsi="Arial Narrow" w:cstheme="minorHAnsi"/>
      <w:b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564A"/>
    <w:rPr>
      <w:rFonts w:ascii="Arial Narrow" w:eastAsia="Times New Roman" w:hAnsi="Arial Narrow" w:cstheme="minorHAnsi"/>
      <w:bCs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E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4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140"/>
    <w:rPr>
      <w:rFonts w:ascii="Tahoma" w:eastAsia="Times New Roman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52F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F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F38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F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F38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53354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3354"/>
    <w:rPr>
      <w:rFonts w:ascii="Consolas" w:hAnsi="Consolas" w:cs="Consolas"/>
      <w:sz w:val="21"/>
      <w:szCs w:val="21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33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33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3354"/>
    <w:rPr>
      <w:vertAlign w:val="superscript"/>
    </w:rPr>
  </w:style>
  <w:style w:type="paragraph" w:styleId="Prrafodelista">
    <w:name w:val="List Paragraph"/>
    <w:basedOn w:val="Normal"/>
    <w:uiPriority w:val="34"/>
    <w:qFormat/>
    <w:rsid w:val="0025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JAVIER HERRERA GOMEZ</dc:creator>
  <cp:lastModifiedBy>ANA MARIA ARBELAEZ TRUJILLO</cp:lastModifiedBy>
  <cp:revision>18</cp:revision>
  <cp:lastPrinted>2015-06-01T22:01:00Z</cp:lastPrinted>
  <dcterms:created xsi:type="dcterms:W3CDTF">2015-05-25T17:09:00Z</dcterms:created>
  <dcterms:modified xsi:type="dcterms:W3CDTF">2015-06-09T21:50:00Z</dcterms:modified>
</cp:coreProperties>
</file>